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118AF" w14:textId="77777777" w:rsidR="00341E83" w:rsidRPr="00E64D57" w:rsidRDefault="00341E83" w:rsidP="00341E83">
      <w:pPr>
        <w:pStyle w:val="Default"/>
        <w:widowControl w:val="0"/>
        <w:spacing w:line="280" w:lineRule="exact"/>
        <w:ind w:left="5670"/>
        <w:jc w:val="both"/>
        <w:outlineLvl w:val="0"/>
        <w:rPr>
          <w:bCs/>
          <w:color w:val="auto"/>
          <w:sz w:val="30"/>
          <w:szCs w:val="30"/>
        </w:rPr>
      </w:pPr>
      <w:r w:rsidRPr="00E64D57">
        <w:rPr>
          <w:bCs/>
          <w:color w:val="auto"/>
          <w:sz w:val="30"/>
          <w:szCs w:val="30"/>
        </w:rPr>
        <w:t>УТВЕРЖДЕНО</w:t>
      </w:r>
    </w:p>
    <w:p w14:paraId="752CC8CA" w14:textId="77777777" w:rsidR="00341E83" w:rsidRDefault="00341E83" w:rsidP="00341E83">
      <w:pPr>
        <w:pStyle w:val="Default"/>
        <w:widowControl w:val="0"/>
        <w:spacing w:line="280" w:lineRule="exact"/>
        <w:ind w:left="5670"/>
        <w:jc w:val="both"/>
        <w:outlineLvl w:val="0"/>
        <w:rPr>
          <w:bCs/>
          <w:color w:val="auto"/>
          <w:sz w:val="30"/>
          <w:szCs w:val="30"/>
        </w:rPr>
      </w:pPr>
      <w:r w:rsidRPr="00E64D57">
        <w:rPr>
          <w:bCs/>
          <w:color w:val="auto"/>
          <w:sz w:val="30"/>
          <w:szCs w:val="30"/>
        </w:rPr>
        <w:t>Решение Зельвенского</w:t>
      </w:r>
      <w:r>
        <w:rPr>
          <w:bCs/>
          <w:color w:val="auto"/>
          <w:sz w:val="30"/>
          <w:szCs w:val="30"/>
        </w:rPr>
        <w:t xml:space="preserve"> </w:t>
      </w:r>
    </w:p>
    <w:p w14:paraId="521FD7B5" w14:textId="77777777" w:rsidR="00341E83" w:rsidRPr="00E64D57" w:rsidRDefault="00341E83" w:rsidP="00341E83">
      <w:pPr>
        <w:pStyle w:val="Default"/>
        <w:widowControl w:val="0"/>
        <w:spacing w:line="280" w:lineRule="exact"/>
        <w:ind w:left="5670"/>
        <w:jc w:val="both"/>
        <w:outlineLvl w:val="0"/>
        <w:rPr>
          <w:bCs/>
          <w:color w:val="auto"/>
          <w:sz w:val="30"/>
          <w:szCs w:val="30"/>
        </w:rPr>
      </w:pPr>
      <w:r w:rsidRPr="00E64D57">
        <w:rPr>
          <w:bCs/>
          <w:color w:val="auto"/>
          <w:sz w:val="30"/>
          <w:szCs w:val="30"/>
        </w:rPr>
        <w:t xml:space="preserve">районного Совета </w:t>
      </w:r>
    </w:p>
    <w:p w14:paraId="2AA30B01" w14:textId="77777777" w:rsidR="00341E83" w:rsidRPr="00E64D57" w:rsidRDefault="00341E83" w:rsidP="00341E83">
      <w:pPr>
        <w:pStyle w:val="Default"/>
        <w:widowControl w:val="0"/>
        <w:spacing w:line="280" w:lineRule="exact"/>
        <w:ind w:left="5670"/>
        <w:jc w:val="both"/>
        <w:outlineLvl w:val="0"/>
        <w:rPr>
          <w:bCs/>
          <w:color w:val="auto"/>
          <w:sz w:val="30"/>
          <w:szCs w:val="30"/>
        </w:rPr>
      </w:pPr>
      <w:r w:rsidRPr="00E64D57">
        <w:rPr>
          <w:bCs/>
          <w:color w:val="auto"/>
          <w:sz w:val="30"/>
          <w:szCs w:val="30"/>
        </w:rPr>
        <w:t xml:space="preserve">депутатов </w:t>
      </w:r>
    </w:p>
    <w:p w14:paraId="4BE9ED72" w14:textId="1FBA1761" w:rsidR="00341E83" w:rsidRDefault="008C71DD" w:rsidP="00341E83">
      <w:pPr>
        <w:pStyle w:val="Default"/>
        <w:widowControl w:val="0"/>
        <w:spacing w:line="280" w:lineRule="exact"/>
        <w:ind w:left="5670"/>
        <w:jc w:val="both"/>
        <w:outlineLvl w:val="0"/>
        <w:rPr>
          <w:bCs/>
          <w:color w:val="auto"/>
          <w:sz w:val="30"/>
          <w:szCs w:val="30"/>
        </w:rPr>
      </w:pPr>
      <w:r>
        <w:rPr>
          <w:bCs/>
          <w:color w:val="auto"/>
          <w:sz w:val="30"/>
          <w:szCs w:val="30"/>
        </w:rPr>
        <w:t>0</w:t>
      </w:r>
      <w:r w:rsidR="00341E83" w:rsidRPr="00E64D57">
        <w:rPr>
          <w:bCs/>
          <w:color w:val="auto"/>
          <w:sz w:val="30"/>
          <w:szCs w:val="30"/>
        </w:rPr>
        <w:t>9.0</w:t>
      </w:r>
      <w:r>
        <w:rPr>
          <w:bCs/>
          <w:color w:val="auto"/>
          <w:sz w:val="30"/>
          <w:szCs w:val="30"/>
        </w:rPr>
        <w:t>1</w:t>
      </w:r>
      <w:r w:rsidR="00341E83" w:rsidRPr="00E64D57">
        <w:rPr>
          <w:bCs/>
          <w:color w:val="auto"/>
          <w:sz w:val="30"/>
          <w:szCs w:val="30"/>
        </w:rPr>
        <w:t>.20</w:t>
      </w:r>
      <w:r>
        <w:rPr>
          <w:bCs/>
          <w:color w:val="auto"/>
          <w:sz w:val="30"/>
          <w:szCs w:val="30"/>
        </w:rPr>
        <w:t>20</w:t>
      </w:r>
      <w:r w:rsidR="00341E83">
        <w:rPr>
          <w:bCs/>
          <w:color w:val="auto"/>
          <w:sz w:val="30"/>
          <w:szCs w:val="30"/>
        </w:rPr>
        <w:t xml:space="preserve"> № </w:t>
      </w:r>
      <w:bookmarkStart w:id="0" w:name="_GoBack"/>
      <w:bookmarkEnd w:id="0"/>
      <w:r w:rsidR="00C96105">
        <w:rPr>
          <w:bCs/>
          <w:color w:val="auto"/>
          <w:sz w:val="30"/>
          <w:szCs w:val="30"/>
        </w:rPr>
        <w:t>126</w:t>
      </w:r>
      <w:r>
        <w:rPr>
          <w:bCs/>
          <w:color w:val="auto"/>
          <w:sz w:val="30"/>
          <w:szCs w:val="30"/>
        </w:rPr>
        <w:t xml:space="preserve">  </w:t>
      </w:r>
    </w:p>
    <w:p w14:paraId="25A882C5" w14:textId="77777777" w:rsidR="00492726" w:rsidRDefault="00492726" w:rsidP="00341E83">
      <w:pPr>
        <w:pStyle w:val="Default"/>
        <w:widowControl w:val="0"/>
        <w:spacing w:line="280" w:lineRule="exact"/>
        <w:ind w:left="5670"/>
        <w:jc w:val="both"/>
        <w:outlineLvl w:val="0"/>
        <w:rPr>
          <w:bCs/>
          <w:color w:val="auto"/>
          <w:sz w:val="30"/>
          <w:szCs w:val="30"/>
        </w:rPr>
      </w:pPr>
    </w:p>
    <w:p w14:paraId="1278E0CB" w14:textId="522C6AF3" w:rsidR="007F1F88" w:rsidRPr="00EC70C3" w:rsidRDefault="007F1F88" w:rsidP="00E85246">
      <w:pPr>
        <w:ind w:firstLine="0"/>
        <w:rPr>
          <w:color w:val="CC3399"/>
        </w:rPr>
      </w:pPr>
    </w:p>
    <w:tbl>
      <w:tblPr>
        <w:tblStyle w:val="61"/>
        <w:tblW w:w="99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9"/>
        <w:gridCol w:w="1607"/>
        <w:gridCol w:w="1771"/>
        <w:gridCol w:w="2016"/>
        <w:gridCol w:w="1218"/>
        <w:gridCol w:w="1318"/>
      </w:tblGrid>
      <w:tr w:rsidR="00C8775F" w:rsidRPr="00DB79EF" w14:paraId="5D426CD2" w14:textId="77777777" w:rsidTr="00341E83">
        <w:trPr>
          <w:jc w:val="center"/>
        </w:trPr>
        <w:tc>
          <w:tcPr>
            <w:tcW w:w="2009" w:type="dxa"/>
            <w:vAlign w:val="center"/>
          </w:tcPr>
          <w:p w14:paraId="04D0756E" w14:textId="77777777" w:rsidR="00C8775F" w:rsidRPr="00DB79EF" w:rsidRDefault="00C8775F" w:rsidP="00F46C38">
            <w:pPr>
              <w:spacing w:line="240" w:lineRule="auto"/>
              <w:ind w:firstLine="0"/>
              <w:jc w:val="center"/>
              <w:rPr>
                <w:rFonts w:ascii="Calibri" w:hAnsi="Calibri"/>
                <w:b/>
                <w:bCs/>
                <w:lang w:val="en-US"/>
              </w:rPr>
            </w:pPr>
            <w:r w:rsidRPr="00DB79EF">
              <w:rPr>
                <w:rFonts w:ascii="Calibri" w:hAnsi="Calibri"/>
                <w:noProof/>
                <w:lang w:eastAsia="ru-RU"/>
              </w:rPr>
              <w:drawing>
                <wp:inline distT="0" distB="0" distL="0" distR="0" wp14:anchorId="5855A5E1" wp14:editId="68C990A9">
                  <wp:extent cx="1066800" cy="708025"/>
                  <wp:effectExtent l="0" t="0" r="0" b="0"/>
                  <wp:docPr id="25" name="Рисунок 25" descr="Logo_EU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_EU_righ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708025"/>
                          </a:xfrm>
                          <a:prstGeom prst="rect">
                            <a:avLst/>
                          </a:prstGeom>
                          <a:noFill/>
                          <a:ln>
                            <a:noFill/>
                          </a:ln>
                        </pic:spPr>
                      </pic:pic>
                    </a:graphicData>
                  </a:graphic>
                </wp:inline>
              </w:drawing>
            </w:r>
            <w:r w:rsidRPr="00DB79EF">
              <w:rPr>
                <w:rFonts w:ascii="Calibri" w:hAnsi="Calibri"/>
                <w:b/>
                <w:bCs/>
                <w:lang w:val="en-US"/>
              </w:rPr>
              <w:t xml:space="preserve">        </w:t>
            </w:r>
          </w:p>
          <w:p w14:paraId="4C35B23C" w14:textId="77777777" w:rsidR="00C8775F" w:rsidRPr="00DB79EF" w:rsidRDefault="00C8775F" w:rsidP="00F46C38">
            <w:pPr>
              <w:spacing w:line="240" w:lineRule="auto"/>
              <w:ind w:firstLine="0"/>
              <w:jc w:val="center"/>
              <w:rPr>
                <w:rFonts w:ascii="Calibri" w:hAnsi="Calibri"/>
                <w:b/>
                <w:bCs/>
                <w:lang w:val="en-US"/>
              </w:rPr>
            </w:pPr>
            <w:r w:rsidRPr="00DB79EF">
              <w:rPr>
                <w:rFonts w:ascii="Calibri" w:hAnsi="Calibri"/>
                <w:b/>
                <w:bCs/>
                <w:lang w:val="en-US"/>
              </w:rPr>
              <w:t>EU4Energy</w:t>
            </w:r>
          </w:p>
        </w:tc>
        <w:tc>
          <w:tcPr>
            <w:tcW w:w="1607" w:type="dxa"/>
            <w:vAlign w:val="center"/>
          </w:tcPr>
          <w:p w14:paraId="43038741" w14:textId="77777777" w:rsidR="00C8775F" w:rsidRPr="00DB79EF" w:rsidRDefault="00C8775F" w:rsidP="00F46C38">
            <w:pPr>
              <w:spacing w:line="240" w:lineRule="auto"/>
              <w:ind w:firstLine="0"/>
              <w:jc w:val="center"/>
              <w:rPr>
                <w:rFonts w:ascii="Calibri" w:hAnsi="Calibri"/>
                <w:b/>
                <w:bCs/>
              </w:rPr>
            </w:pPr>
            <w:r w:rsidRPr="00DB79EF">
              <w:rPr>
                <w:rFonts w:ascii="Calibri" w:hAnsi="Calibri"/>
                <w:b/>
                <w:bCs/>
                <w:noProof/>
                <w:lang w:eastAsia="ru-RU"/>
              </w:rPr>
              <w:drawing>
                <wp:inline distT="0" distB="0" distL="0" distR="0" wp14:anchorId="17BFA121" wp14:editId="2D951A86">
                  <wp:extent cx="883285" cy="8170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StrongC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467" cy="836597"/>
                          </a:xfrm>
                          <a:prstGeom prst="rect">
                            <a:avLst/>
                          </a:prstGeom>
                        </pic:spPr>
                      </pic:pic>
                    </a:graphicData>
                  </a:graphic>
                </wp:inline>
              </w:drawing>
            </w:r>
          </w:p>
        </w:tc>
        <w:tc>
          <w:tcPr>
            <w:tcW w:w="1771" w:type="dxa"/>
            <w:vAlign w:val="center"/>
          </w:tcPr>
          <w:p w14:paraId="7968B22F" w14:textId="77777777" w:rsidR="00C8775F" w:rsidRPr="00DB79EF" w:rsidRDefault="00C8775F" w:rsidP="00F46C38">
            <w:pPr>
              <w:spacing w:line="240" w:lineRule="auto"/>
              <w:ind w:firstLine="0"/>
              <w:jc w:val="center"/>
              <w:rPr>
                <w:rFonts w:ascii="Calibri" w:hAnsi="Calibri"/>
                <w:b/>
                <w:bCs/>
              </w:rPr>
            </w:pPr>
            <w:r w:rsidRPr="00DB79EF">
              <w:rPr>
                <w:rFonts w:ascii="Calibri" w:hAnsi="Calibri"/>
                <w:b/>
                <w:bCs/>
                <w:noProof/>
                <w:lang w:eastAsia="ru-RU"/>
              </w:rPr>
              <w:drawing>
                <wp:inline distT="0" distB="0" distL="0" distR="0" wp14:anchorId="4C274E9C" wp14:editId="1AFF9EE6">
                  <wp:extent cx="996593" cy="490006"/>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hb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5196" cy="499153"/>
                          </a:xfrm>
                          <a:prstGeom prst="rect">
                            <a:avLst/>
                          </a:prstGeom>
                        </pic:spPr>
                      </pic:pic>
                    </a:graphicData>
                  </a:graphic>
                </wp:inline>
              </w:drawing>
            </w:r>
          </w:p>
        </w:tc>
        <w:tc>
          <w:tcPr>
            <w:tcW w:w="2016" w:type="dxa"/>
            <w:vAlign w:val="center"/>
          </w:tcPr>
          <w:p w14:paraId="4088B2A8" w14:textId="77777777" w:rsidR="00C8775F" w:rsidRPr="00DB79EF" w:rsidRDefault="00C8775F" w:rsidP="00F46C38">
            <w:pPr>
              <w:spacing w:line="240" w:lineRule="auto"/>
              <w:ind w:right="-103" w:firstLine="0"/>
              <w:jc w:val="center"/>
              <w:rPr>
                <w:rFonts w:ascii="Calibri" w:hAnsi="Calibri"/>
                <w:b/>
                <w:bCs/>
              </w:rPr>
            </w:pPr>
            <w:r w:rsidRPr="00DB79EF">
              <w:rPr>
                <w:rFonts w:ascii="Calibri" w:hAnsi="Calibri"/>
                <w:noProof/>
                <w:lang w:eastAsia="ru-RU"/>
              </w:rPr>
              <w:drawing>
                <wp:inline distT="0" distB="0" distL="0" distR="0" wp14:anchorId="5B7FAA6E" wp14:editId="4BBA25BC">
                  <wp:extent cx="1376737" cy="697122"/>
                  <wp:effectExtent l="0" t="0" r="0" b="8255"/>
                  <wp:docPr id="61" name="Рисунок 61" descr="eco_logo_color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co_logo_color_r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459" cy="704070"/>
                          </a:xfrm>
                          <a:prstGeom prst="rect">
                            <a:avLst/>
                          </a:prstGeom>
                          <a:noFill/>
                          <a:ln>
                            <a:noFill/>
                          </a:ln>
                        </pic:spPr>
                      </pic:pic>
                    </a:graphicData>
                  </a:graphic>
                </wp:inline>
              </w:drawing>
            </w:r>
          </w:p>
        </w:tc>
        <w:tc>
          <w:tcPr>
            <w:tcW w:w="1218" w:type="dxa"/>
            <w:vAlign w:val="center"/>
          </w:tcPr>
          <w:p w14:paraId="573A9AFD" w14:textId="427007FF" w:rsidR="00C8775F" w:rsidRPr="00DB79EF" w:rsidRDefault="00C8775F" w:rsidP="00F46C38">
            <w:pPr>
              <w:spacing w:line="240" w:lineRule="auto"/>
              <w:ind w:right="-56" w:firstLine="0"/>
              <w:jc w:val="right"/>
              <w:rPr>
                <w:rFonts w:ascii="Calibri" w:hAnsi="Calibri"/>
                <w:b/>
                <w:bCs/>
              </w:rPr>
            </w:pPr>
            <w:r>
              <w:rPr>
                <w:noProof/>
                <w:lang w:eastAsia="ru-RU"/>
              </w:rPr>
              <w:drawing>
                <wp:inline distT="0" distB="0" distL="0" distR="0" wp14:anchorId="5EEF8AB1" wp14:editId="51C20431">
                  <wp:extent cx="564375" cy="727417"/>
                  <wp:effectExtent l="0" t="0" r="7620" b="0"/>
                  <wp:docPr id="63" name="Рисунок 63"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26" cy="738310"/>
                          </a:xfrm>
                          <a:prstGeom prst="rect">
                            <a:avLst/>
                          </a:prstGeom>
                          <a:noFill/>
                          <a:ln>
                            <a:noFill/>
                          </a:ln>
                        </pic:spPr>
                      </pic:pic>
                    </a:graphicData>
                  </a:graphic>
                </wp:inline>
              </w:drawing>
            </w:r>
          </w:p>
        </w:tc>
        <w:tc>
          <w:tcPr>
            <w:tcW w:w="1318" w:type="dxa"/>
            <w:vAlign w:val="center"/>
          </w:tcPr>
          <w:p w14:paraId="7E58D271" w14:textId="4E8B5443" w:rsidR="00C8775F" w:rsidRPr="00DB79EF" w:rsidRDefault="00C8775F" w:rsidP="00C8775F">
            <w:pPr>
              <w:spacing w:line="240" w:lineRule="auto"/>
              <w:ind w:left="-82" w:firstLine="0"/>
              <w:jc w:val="left"/>
              <w:rPr>
                <w:sz w:val="20"/>
                <w:szCs w:val="20"/>
              </w:rPr>
            </w:pPr>
            <w:r>
              <w:rPr>
                <w:sz w:val="20"/>
                <w:szCs w:val="20"/>
              </w:rPr>
              <w:t>Зельвен</w:t>
            </w:r>
            <w:r w:rsidRPr="00DB79EF">
              <w:rPr>
                <w:sz w:val="20"/>
                <w:szCs w:val="20"/>
              </w:rPr>
              <w:t>ский</w:t>
            </w:r>
          </w:p>
          <w:p w14:paraId="308E46E4" w14:textId="77777777" w:rsidR="00C8775F" w:rsidRPr="00DB79EF" w:rsidRDefault="00C8775F" w:rsidP="00C8775F">
            <w:pPr>
              <w:spacing w:line="240" w:lineRule="auto"/>
              <w:ind w:left="-82" w:firstLine="0"/>
              <w:jc w:val="center"/>
              <w:rPr>
                <w:b/>
                <w:bCs/>
                <w:sz w:val="20"/>
                <w:szCs w:val="20"/>
              </w:rPr>
            </w:pPr>
            <w:r w:rsidRPr="00DB79EF">
              <w:rPr>
                <w:sz w:val="20"/>
                <w:szCs w:val="20"/>
              </w:rPr>
              <w:t>райисполком</w:t>
            </w:r>
          </w:p>
        </w:tc>
      </w:tr>
    </w:tbl>
    <w:p w14:paraId="42548B96" w14:textId="77777777" w:rsidR="007F1F88" w:rsidRPr="00EC70C3" w:rsidRDefault="007F1F88" w:rsidP="004D4D27">
      <w:pPr>
        <w:rPr>
          <w:color w:val="CC3399"/>
        </w:rPr>
      </w:pPr>
    </w:p>
    <w:p w14:paraId="407BCA0A" w14:textId="77777777" w:rsidR="007F1F88" w:rsidRPr="00EC70C3" w:rsidRDefault="007F1F88" w:rsidP="004D4D27">
      <w:pPr>
        <w:rPr>
          <w:color w:val="CC3399"/>
        </w:rPr>
      </w:pPr>
    </w:p>
    <w:p w14:paraId="6802C596" w14:textId="77777777" w:rsidR="007F1F88" w:rsidRPr="00EC70C3" w:rsidRDefault="007F1F88" w:rsidP="004D4D27">
      <w:pPr>
        <w:rPr>
          <w:color w:val="CC3399"/>
        </w:rPr>
      </w:pPr>
    </w:p>
    <w:p w14:paraId="4D62F12B" w14:textId="77777777" w:rsidR="007F1F88" w:rsidRPr="00EC70C3" w:rsidRDefault="007F1F88" w:rsidP="004D4D27">
      <w:pPr>
        <w:rPr>
          <w:color w:val="CC3399"/>
        </w:rPr>
      </w:pPr>
    </w:p>
    <w:p w14:paraId="67CAEB1D" w14:textId="77777777" w:rsidR="007F1F88" w:rsidRPr="00EC70C3" w:rsidRDefault="007F1F88" w:rsidP="007F1F88">
      <w:pPr>
        <w:jc w:val="center"/>
        <w:rPr>
          <w:b/>
          <w:color w:val="CC3399"/>
        </w:rPr>
      </w:pPr>
    </w:p>
    <w:p w14:paraId="6EAAB856" w14:textId="77777777" w:rsidR="000A5938" w:rsidRPr="00EC70C3" w:rsidRDefault="004D4D27" w:rsidP="007F1F88">
      <w:pPr>
        <w:spacing w:line="240" w:lineRule="auto"/>
        <w:jc w:val="center"/>
        <w:rPr>
          <w:b/>
          <w:sz w:val="36"/>
          <w:szCs w:val="36"/>
        </w:rPr>
      </w:pPr>
      <w:r w:rsidRPr="00EC70C3">
        <w:rPr>
          <w:b/>
          <w:sz w:val="36"/>
          <w:szCs w:val="36"/>
        </w:rPr>
        <w:t xml:space="preserve">ПЛАН ДЕЙСТВИЙ ПО УСТОЙЧИВОМУ </w:t>
      </w:r>
    </w:p>
    <w:p w14:paraId="266E9E4D" w14:textId="1991D9F0" w:rsidR="004D4D27" w:rsidRPr="00EC70C3" w:rsidRDefault="004D4D27" w:rsidP="007F1F88">
      <w:pPr>
        <w:spacing w:line="240" w:lineRule="auto"/>
        <w:jc w:val="center"/>
        <w:rPr>
          <w:b/>
          <w:sz w:val="36"/>
          <w:szCs w:val="36"/>
        </w:rPr>
      </w:pPr>
      <w:r w:rsidRPr="00EC70C3">
        <w:rPr>
          <w:b/>
          <w:sz w:val="36"/>
          <w:szCs w:val="36"/>
        </w:rPr>
        <w:t xml:space="preserve">ЭНЕРГЕТИЧЕСКОМУ РАЗВИТИЮ И КЛИМАТУ </w:t>
      </w:r>
      <w:r w:rsidR="00BC33AA">
        <w:rPr>
          <w:b/>
          <w:sz w:val="36"/>
          <w:szCs w:val="36"/>
        </w:rPr>
        <w:t>ЗЕЛЬВЕНСКОГО РАЙОНА</w:t>
      </w:r>
    </w:p>
    <w:p w14:paraId="7CBBA88A" w14:textId="77777777" w:rsidR="004D4D27" w:rsidRPr="00EC70C3" w:rsidRDefault="004D4D27" w:rsidP="004D4D27">
      <w:pPr>
        <w:rPr>
          <w:b/>
          <w:bCs/>
          <w:sz w:val="24"/>
          <w:szCs w:val="24"/>
        </w:rPr>
      </w:pPr>
    </w:p>
    <w:p w14:paraId="463DBBA8" w14:textId="77777777" w:rsidR="004D4D27" w:rsidRPr="00EC70C3" w:rsidRDefault="004D4D27" w:rsidP="004D4D27"/>
    <w:p w14:paraId="4954E9E2" w14:textId="77777777" w:rsidR="004D4D27" w:rsidRPr="00EC70C3" w:rsidRDefault="004D4D27" w:rsidP="004D4D27"/>
    <w:p w14:paraId="599D5260" w14:textId="77777777" w:rsidR="004D4D27" w:rsidRPr="00EC70C3" w:rsidRDefault="004D4D27" w:rsidP="004D4D27"/>
    <w:p w14:paraId="036E0D76" w14:textId="77777777" w:rsidR="004D4D27" w:rsidRPr="00EC70C3" w:rsidRDefault="004D4D27" w:rsidP="004D4D27"/>
    <w:p w14:paraId="30072084" w14:textId="2F47BA23" w:rsidR="004D4D27" w:rsidRPr="00EC70C3" w:rsidRDefault="004D4D27" w:rsidP="004D4D27">
      <w:pPr>
        <w:rPr>
          <w:b/>
          <w:bCs/>
        </w:rPr>
      </w:pPr>
      <w:r w:rsidRPr="00EC70C3">
        <w:t xml:space="preserve">Заказчик: </w:t>
      </w:r>
      <w:r w:rsidR="00EC70C3" w:rsidRPr="00C8775F">
        <w:rPr>
          <w:bCs/>
        </w:rPr>
        <w:t>Зельвенский</w:t>
      </w:r>
      <w:r w:rsidR="00FF1624" w:rsidRPr="00EC70C3">
        <w:rPr>
          <w:b/>
          <w:bCs/>
        </w:rPr>
        <w:t xml:space="preserve"> </w:t>
      </w:r>
      <w:r w:rsidR="00FF1624" w:rsidRPr="00EC70C3">
        <w:rPr>
          <w:bCs/>
        </w:rPr>
        <w:t>районный исполнительный комитет</w:t>
      </w:r>
      <w:r w:rsidRPr="00EC70C3">
        <w:tab/>
      </w:r>
    </w:p>
    <w:p w14:paraId="1C7727B8" w14:textId="77777777" w:rsidR="004D4D27" w:rsidRPr="00EC70C3" w:rsidRDefault="004D4D27" w:rsidP="004D4D27"/>
    <w:p w14:paraId="223B876D" w14:textId="77777777" w:rsidR="004D4D27" w:rsidRPr="00EC70C3" w:rsidRDefault="004D4D27" w:rsidP="004D4D27">
      <w:pPr>
        <w:rPr>
          <w:b/>
          <w:bCs/>
        </w:rPr>
      </w:pPr>
      <w:r w:rsidRPr="00EC70C3">
        <w:t>Исполнитель: МОО «Экопартнерство»</w:t>
      </w:r>
    </w:p>
    <w:p w14:paraId="60C7224F" w14:textId="77777777" w:rsidR="004D4D27" w:rsidRPr="00EC70C3" w:rsidRDefault="004D4D27" w:rsidP="004D4D27">
      <w:pPr>
        <w:rPr>
          <w:sz w:val="23"/>
          <w:szCs w:val="23"/>
        </w:rPr>
      </w:pPr>
    </w:p>
    <w:p w14:paraId="527C1600" w14:textId="77777777" w:rsidR="004D4D27" w:rsidRPr="00EC70C3" w:rsidRDefault="004D4D27" w:rsidP="004D4D27">
      <w:pPr>
        <w:rPr>
          <w:sz w:val="23"/>
          <w:szCs w:val="23"/>
        </w:rPr>
      </w:pPr>
    </w:p>
    <w:p w14:paraId="7D64EE04" w14:textId="77777777" w:rsidR="004D4D27" w:rsidRPr="00EC70C3" w:rsidRDefault="004D4D27" w:rsidP="004D4D27">
      <w:pPr>
        <w:ind w:firstLine="708"/>
        <w:rPr>
          <w:sz w:val="23"/>
          <w:szCs w:val="23"/>
        </w:rPr>
      </w:pPr>
    </w:p>
    <w:p w14:paraId="240BFE80" w14:textId="77777777" w:rsidR="004D4D27" w:rsidRPr="00EC70C3" w:rsidRDefault="004D4D27" w:rsidP="004D4D27">
      <w:pPr>
        <w:ind w:firstLine="708"/>
        <w:rPr>
          <w:sz w:val="23"/>
          <w:szCs w:val="23"/>
        </w:rPr>
      </w:pPr>
    </w:p>
    <w:p w14:paraId="57E50835" w14:textId="77777777" w:rsidR="00C8775F" w:rsidRPr="00FF1624" w:rsidRDefault="00C8775F" w:rsidP="00C8775F">
      <w:pPr>
        <w:rPr>
          <w:sz w:val="23"/>
          <w:szCs w:val="23"/>
        </w:rPr>
      </w:pPr>
    </w:p>
    <w:p w14:paraId="0878C47B" w14:textId="77777777" w:rsidR="00C8775F" w:rsidRDefault="00C8775F" w:rsidP="00C8775F">
      <w:pPr>
        <w:ind w:firstLine="708"/>
        <w:rPr>
          <w:sz w:val="23"/>
          <w:szCs w:val="23"/>
        </w:rPr>
      </w:pPr>
    </w:p>
    <w:p w14:paraId="06642A1D" w14:textId="77777777" w:rsidR="00C8775F" w:rsidRDefault="00C8775F" w:rsidP="00341E83">
      <w:pPr>
        <w:ind w:firstLine="0"/>
        <w:rPr>
          <w:sz w:val="23"/>
          <w:szCs w:val="23"/>
        </w:rPr>
      </w:pPr>
    </w:p>
    <w:p w14:paraId="4766296C" w14:textId="77777777" w:rsidR="00C8775F" w:rsidRPr="00FF1624" w:rsidRDefault="00C8775F" w:rsidP="00C8775F">
      <w:pPr>
        <w:ind w:firstLine="708"/>
        <w:rPr>
          <w:sz w:val="23"/>
          <w:szCs w:val="23"/>
        </w:rPr>
      </w:pPr>
    </w:p>
    <w:p w14:paraId="5897E79D" w14:textId="5CD10E0A" w:rsidR="00C8775F" w:rsidRPr="00FF1624" w:rsidRDefault="00C8775F" w:rsidP="00C8775F">
      <w:pPr>
        <w:ind w:firstLine="708"/>
        <w:jc w:val="center"/>
      </w:pPr>
      <w:r>
        <w:lastRenderedPageBreak/>
        <w:t>Зельва</w:t>
      </w:r>
      <w:r w:rsidRPr="00FF1624">
        <w:t xml:space="preserve"> 20</w:t>
      </w:r>
      <w:r w:rsidR="00BC33AA">
        <w:t>20</w:t>
      </w:r>
    </w:p>
    <w:p w14:paraId="1C779E88" w14:textId="77777777" w:rsidR="001B5643" w:rsidRPr="00527C02" w:rsidRDefault="004D4D27">
      <w:pPr>
        <w:rPr>
          <w:b/>
        </w:rPr>
      </w:pPr>
      <w:r w:rsidRPr="00527C02">
        <w:rPr>
          <w:b/>
        </w:rPr>
        <w:t>Содержание</w:t>
      </w:r>
    </w:p>
    <w:sdt>
      <w:sdtPr>
        <w:rPr>
          <w:rFonts w:ascii="Times New Roman" w:eastAsia="Calibri" w:hAnsi="Times New Roman" w:cs="Times New Roman"/>
          <w:color w:val="CC3399"/>
          <w:sz w:val="28"/>
          <w:szCs w:val="28"/>
          <w:lang w:eastAsia="en-US"/>
        </w:rPr>
        <w:id w:val="228592633"/>
        <w:docPartObj>
          <w:docPartGallery w:val="Table of Contents"/>
          <w:docPartUnique/>
        </w:docPartObj>
      </w:sdtPr>
      <w:sdtEndPr>
        <w:rPr>
          <w:bCs/>
        </w:rPr>
      </w:sdtEndPr>
      <w:sdtContent>
        <w:p w14:paraId="2FEA15F6" w14:textId="0F859D95" w:rsidR="00AF14B9" w:rsidRPr="00AF14B9" w:rsidRDefault="001673BF" w:rsidP="00492726">
          <w:pPr>
            <w:pStyle w:val="af3"/>
            <w:spacing w:before="0"/>
            <w:rPr>
              <w:rFonts w:asciiTheme="minorHAnsi" w:eastAsiaTheme="minorEastAsia" w:hAnsiTheme="minorHAnsi" w:cstheme="minorBidi"/>
              <w:noProof/>
              <w:sz w:val="22"/>
              <w:szCs w:val="22"/>
            </w:rPr>
          </w:pPr>
          <w:r w:rsidRPr="00AF14B9">
            <w:rPr>
              <w:color w:val="CC3399"/>
            </w:rPr>
            <w:fldChar w:fldCharType="begin"/>
          </w:r>
          <w:r w:rsidRPr="00AF14B9">
            <w:rPr>
              <w:color w:val="CC3399"/>
            </w:rPr>
            <w:instrText xml:space="preserve"> TOC \o "1-3" \h \z \u </w:instrText>
          </w:r>
          <w:r w:rsidRPr="00AF14B9">
            <w:rPr>
              <w:color w:val="CC3399"/>
            </w:rPr>
            <w:fldChar w:fldCharType="separate"/>
          </w:r>
          <w:hyperlink w:anchor="_Toc25552896" w:history="1">
            <w:r w:rsidR="00AF14B9" w:rsidRPr="00AF14B9">
              <w:rPr>
                <w:rStyle w:val="a7"/>
                <w:noProof/>
              </w:rPr>
              <w:t>Введение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_Toc25552896 \h </w:instrText>
            </w:r>
            <w:r w:rsidR="00AF14B9" w:rsidRPr="00AF14B9">
              <w:rPr>
                <w:noProof/>
                <w:webHidden/>
              </w:rPr>
            </w:r>
            <w:r w:rsidR="00AF14B9" w:rsidRPr="00AF14B9">
              <w:rPr>
                <w:noProof/>
                <w:webHidden/>
              </w:rPr>
              <w:fldChar w:fldCharType="separate"/>
            </w:r>
            <w:r w:rsidR="00FC6A74">
              <w:rPr>
                <w:noProof/>
                <w:webHidden/>
              </w:rPr>
              <w:t>5</w:t>
            </w:r>
            <w:r w:rsidR="00AF14B9" w:rsidRPr="00AF14B9">
              <w:rPr>
                <w:noProof/>
                <w:webHidden/>
              </w:rPr>
              <w:fldChar w:fldCharType="end"/>
            </w:r>
          </w:hyperlink>
        </w:p>
        <w:p w14:paraId="42594613" w14:textId="77777777" w:rsidR="00AF14B9" w:rsidRPr="00AF14B9" w:rsidRDefault="004C1160" w:rsidP="00AF14B9">
          <w:pPr>
            <w:pStyle w:val="11"/>
            <w:tabs>
              <w:tab w:val="left" w:pos="1320"/>
              <w:tab w:val="right" w:leader="dot" w:pos="9345"/>
            </w:tabs>
            <w:spacing w:line="240" w:lineRule="auto"/>
            <w:rPr>
              <w:rFonts w:asciiTheme="minorHAnsi" w:eastAsiaTheme="minorEastAsia" w:hAnsiTheme="minorHAnsi" w:cstheme="minorBidi"/>
              <w:noProof/>
              <w:sz w:val="22"/>
              <w:szCs w:val="22"/>
              <w:lang w:eastAsia="ru-RU"/>
            </w:rPr>
          </w:pPr>
          <w:hyperlink w:anchor="_Toc25552897" w:history="1">
            <w:r w:rsidR="00AF14B9" w:rsidRPr="00AF14B9">
              <w:rPr>
                <w:rStyle w:val="a7"/>
                <w:noProof/>
              </w:rPr>
              <w:t>1.</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Общая характеристика Зельвенского района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_Toc25552897 \h </w:instrText>
            </w:r>
            <w:r w:rsidR="00AF14B9" w:rsidRPr="00AF14B9">
              <w:rPr>
                <w:noProof/>
                <w:webHidden/>
              </w:rPr>
            </w:r>
            <w:r w:rsidR="00AF14B9" w:rsidRPr="00AF14B9">
              <w:rPr>
                <w:noProof/>
                <w:webHidden/>
              </w:rPr>
              <w:fldChar w:fldCharType="separate"/>
            </w:r>
            <w:r w:rsidR="00FC6A74">
              <w:rPr>
                <w:noProof/>
                <w:webHidden/>
              </w:rPr>
              <w:t>7</w:t>
            </w:r>
            <w:r w:rsidR="00AF14B9" w:rsidRPr="00AF14B9">
              <w:rPr>
                <w:noProof/>
                <w:webHidden/>
              </w:rPr>
              <w:fldChar w:fldCharType="end"/>
            </w:r>
          </w:hyperlink>
        </w:p>
        <w:p w14:paraId="75E21A38"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898" w:history="1">
            <w:r w:rsidR="00AF14B9" w:rsidRPr="00AF14B9">
              <w:rPr>
                <w:rStyle w:val="a7"/>
                <w:noProof/>
              </w:rPr>
              <w:t>1.1.</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Географическая характеристика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_Toc25552898 \h </w:instrText>
            </w:r>
            <w:r w:rsidR="00AF14B9" w:rsidRPr="00AF14B9">
              <w:rPr>
                <w:noProof/>
                <w:webHidden/>
              </w:rPr>
            </w:r>
            <w:r w:rsidR="00AF14B9" w:rsidRPr="00AF14B9">
              <w:rPr>
                <w:noProof/>
                <w:webHidden/>
              </w:rPr>
              <w:fldChar w:fldCharType="separate"/>
            </w:r>
            <w:r w:rsidR="00FC6A74">
              <w:rPr>
                <w:noProof/>
                <w:webHidden/>
              </w:rPr>
              <w:t>7</w:t>
            </w:r>
            <w:r w:rsidR="00AF14B9" w:rsidRPr="00AF14B9">
              <w:rPr>
                <w:noProof/>
                <w:webHidden/>
              </w:rPr>
              <w:fldChar w:fldCharType="end"/>
            </w:r>
          </w:hyperlink>
        </w:p>
        <w:p w14:paraId="7E14D5F1"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899" w:history="1">
            <w:r w:rsidR="00AF14B9" w:rsidRPr="00AF14B9">
              <w:rPr>
                <w:rStyle w:val="a7"/>
                <w:noProof/>
              </w:rPr>
              <w:t>1.2.</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Население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_Toc25552899 \h </w:instrText>
            </w:r>
            <w:r w:rsidR="00AF14B9" w:rsidRPr="00AF14B9">
              <w:rPr>
                <w:noProof/>
                <w:webHidden/>
              </w:rPr>
            </w:r>
            <w:r w:rsidR="00AF14B9" w:rsidRPr="00AF14B9">
              <w:rPr>
                <w:noProof/>
                <w:webHidden/>
              </w:rPr>
              <w:fldChar w:fldCharType="separate"/>
            </w:r>
            <w:r w:rsidR="00FC6A74">
              <w:rPr>
                <w:noProof/>
                <w:webHidden/>
              </w:rPr>
              <w:t>8</w:t>
            </w:r>
            <w:r w:rsidR="00AF14B9" w:rsidRPr="00AF14B9">
              <w:rPr>
                <w:noProof/>
                <w:webHidden/>
              </w:rPr>
              <w:fldChar w:fldCharType="end"/>
            </w:r>
          </w:hyperlink>
        </w:p>
        <w:p w14:paraId="00608BA5"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00" w:history="1">
            <w:r w:rsidR="00AF14B9" w:rsidRPr="00AF14B9">
              <w:rPr>
                <w:rStyle w:val="a7"/>
                <w:noProof/>
              </w:rPr>
              <w:t>1.3.</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Экономика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_Toc25552900 \h </w:instrText>
            </w:r>
            <w:r w:rsidR="00AF14B9" w:rsidRPr="00AF14B9">
              <w:rPr>
                <w:noProof/>
                <w:webHidden/>
              </w:rPr>
            </w:r>
            <w:r w:rsidR="00AF14B9" w:rsidRPr="00AF14B9">
              <w:rPr>
                <w:noProof/>
                <w:webHidden/>
              </w:rPr>
              <w:fldChar w:fldCharType="separate"/>
            </w:r>
            <w:r w:rsidR="00FC6A74">
              <w:rPr>
                <w:noProof/>
                <w:webHidden/>
              </w:rPr>
              <w:t>9</w:t>
            </w:r>
            <w:r w:rsidR="00AF14B9" w:rsidRPr="00AF14B9">
              <w:rPr>
                <w:noProof/>
                <w:webHidden/>
              </w:rPr>
              <w:fldChar w:fldCharType="end"/>
            </w:r>
          </w:hyperlink>
        </w:p>
        <w:p w14:paraId="12D9ED9E"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1" w:history="1">
            <w:r w:rsidR="00AF14B9" w:rsidRPr="00AF14B9">
              <w:rPr>
                <w:rStyle w:val="a7"/>
                <w:rFonts w:eastAsia="Times New Roman"/>
                <w:noProof/>
                <w:lang w:eastAsia="ru-RU"/>
              </w:rPr>
              <w:t>1.3.1.</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Сельское хозяйство</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_Toc25552901 \h </w:instrText>
            </w:r>
            <w:r w:rsidR="00AF14B9" w:rsidRPr="00AF14B9">
              <w:rPr>
                <w:noProof/>
                <w:webHidden/>
              </w:rPr>
            </w:r>
            <w:r w:rsidR="00AF14B9" w:rsidRPr="00AF14B9">
              <w:rPr>
                <w:noProof/>
                <w:webHidden/>
              </w:rPr>
              <w:fldChar w:fldCharType="separate"/>
            </w:r>
            <w:r w:rsidR="00FC6A74">
              <w:rPr>
                <w:noProof/>
                <w:webHidden/>
              </w:rPr>
              <w:t>9</w:t>
            </w:r>
            <w:r w:rsidR="00AF14B9" w:rsidRPr="00AF14B9">
              <w:rPr>
                <w:noProof/>
                <w:webHidden/>
              </w:rPr>
              <w:fldChar w:fldCharType="end"/>
            </w:r>
          </w:hyperlink>
        </w:p>
        <w:p w14:paraId="4D7D947A"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2" w:history="1">
            <w:r w:rsidR="00AF14B9" w:rsidRPr="00AF14B9">
              <w:rPr>
                <w:rStyle w:val="a7"/>
                <w:rFonts w:eastAsia="Times New Roman"/>
                <w:noProof/>
                <w:bdr w:val="none" w:sz="0" w:space="0" w:color="auto" w:frame="1"/>
                <w:lang w:eastAsia="ru-RU"/>
              </w:rPr>
              <w:t>1.3.2.</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Промышленность</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_Toc25552902 \h </w:instrText>
            </w:r>
            <w:r w:rsidR="00AF14B9" w:rsidRPr="00AF14B9">
              <w:rPr>
                <w:noProof/>
                <w:webHidden/>
              </w:rPr>
            </w:r>
            <w:r w:rsidR="00AF14B9" w:rsidRPr="00AF14B9">
              <w:rPr>
                <w:noProof/>
                <w:webHidden/>
              </w:rPr>
              <w:fldChar w:fldCharType="separate"/>
            </w:r>
            <w:r w:rsidR="00FC6A74">
              <w:rPr>
                <w:noProof/>
                <w:webHidden/>
              </w:rPr>
              <w:t>9</w:t>
            </w:r>
            <w:r w:rsidR="00AF14B9" w:rsidRPr="00AF14B9">
              <w:rPr>
                <w:noProof/>
                <w:webHidden/>
              </w:rPr>
              <w:fldChar w:fldCharType="end"/>
            </w:r>
          </w:hyperlink>
        </w:p>
        <w:p w14:paraId="65B5D880"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3" w:history="1">
            <w:r w:rsidR="00AF14B9" w:rsidRPr="00AF14B9">
              <w:rPr>
                <w:rStyle w:val="a7"/>
                <w:rFonts w:eastAsia="Times New Roman"/>
                <w:noProof/>
                <w:bdr w:val="none" w:sz="0" w:space="0" w:color="auto" w:frame="1"/>
                <w:lang w:eastAsia="ru-RU"/>
              </w:rPr>
              <w:t>1.3.3.</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Строительство</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_Toc25552903 \h </w:instrText>
            </w:r>
            <w:r w:rsidR="00AF14B9" w:rsidRPr="00AF14B9">
              <w:rPr>
                <w:noProof/>
                <w:webHidden/>
              </w:rPr>
            </w:r>
            <w:r w:rsidR="00AF14B9" w:rsidRPr="00AF14B9">
              <w:rPr>
                <w:noProof/>
                <w:webHidden/>
              </w:rPr>
              <w:fldChar w:fldCharType="separate"/>
            </w:r>
            <w:r w:rsidR="00FC6A74">
              <w:rPr>
                <w:noProof/>
                <w:webHidden/>
              </w:rPr>
              <w:t>10</w:t>
            </w:r>
            <w:r w:rsidR="00AF14B9" w:rsidRPr="00AF14B9">
              <w:rPr>
                <w:noProof/>
                <w:webHidden/>
              </w:rPr>
              <w:fldChar w:fldCharType="end"/>
            </w:r>
          </w:hyperlink>
        </w:p>
        <w:p w14:paraId="0C3FA429"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4" w:history="1">
            <w:r w:rsidR="00AF14B9" w:rsidRPr="00AF14B9">
              <w:rPr>
                <w:rStyle w:val="a7"/>
                <w:rFonts w:eastAsia="Times New Roman"/>
                <w:noProof/>
                <w:bdr w:val="none" w:sz="0" w:space="0" w:color="auto" w:frame="1"/>
                <w:lang w:eastAsia="ru-RU"/>
              </w:rPr>
              <w:t>1.3.4.</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bCs/>
                <w:noProof/>
                <w:lang w:eastAsia="ru-RU"/>
              </w:rPr>
              <w:t>Торговля</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_Toc25552904 \h </w:instrText>
            </w:r>
            <w:r w:rsidR="00AF14B9" w:rsidRPr="00AF14B9">
              <w:rPr>
                <w:noProof/>
                <w:webHidden/>
              </w:rPr>
            </w:r>
            <w:r w:rsidR="00AF14B9" w:rsidRPr="00AF14B9">
              <w:rPr>
                <w:noProof/>
                <w:webHidden/>
              </w:rPr>
              <w:fldChar w:fldCharType="separate"/>
            </w:r>
            <w:r w:rsidR="00FC6A74">
              <w:rPr>
                <w:noProof/>
                <w:webHidden/>
              </w:rPr>
              <w:t>10</w:t>
            </w:r>
            <w:r w:rsidR="00AF14B9" w:rsidRPr="00AF14B9">
              <w:rPr>
                <w:noProof/>
                <w:webHidden/>
              </w:rPr>
              <w:fldChar w:fldCharType="end"/>
            </w:r>
          </w:hyperlink>
        </w:p>
        <w:p w14:paraId="00895D77"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5" w:history="1">
            <w:r w:rsidR="00AF14B9" w:rsidRPr="00AF14B9">
              <w:rPr>
                <w:rStyle w:val="a7"/>
                <w:rFonts w:eastAsia="Times New Roman"/>
                <w:bCs/>
                <w:noProof/>
                <w:lang w:eastAsia="ru-RU"/>
              </w:rPr>
              <w:t>1.3.5.</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bCs/>
                <w:noProof/>
                <w:lang w:eastAsia="ru-RU"/>
              </w:rPr>
              <w:t>Коммунальное обслуживание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_Toc25552905 \h </w:instrText>
            </w:r>
            <w:r w:rsidR="00AF14B9" w:rsidRPr="00AF14B9">
              <w:rPr>
                <w:noProof/>
                <w:webHidden/>
              </w:rPr>
            </w:r>
            <w:r w:rsidR="00AF14B9" w:rsidRPr="00AF14B9">
              <w:rPr>
                <w:noProof/>
                <w:webHidden/>
              </w:rPr>
              <w:fldChar w:fldCharType="separate"/>
            </w:r>
            <w:r w:rsidR="00FC6A74">
              <w:rPr>
                <w:noProof/>
                <w:webHidden/>
              </w:rPr>
              <w:t>11</w:t>
            </w:r>
            <w:r w:rsidR="00AF14B9" w:rsidRPr="00AF14B9">
              <w:rPr>
                <w:noProof/>
                <w:webHidden/>
              </w:rPr>
              <w:fldChar w:fldCharType="end"/>
            </w:r>
          </w:hyperlink>
        </w:p>
        <w:p w14:paraId="30D343EC"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6" w:history="1">
            <w:r w:rsidR="00AF14B9" w:rsidRPr="00AF14B9">
              <w:rPr>
                <w:rStyle w:val="a7"/>
                <w:rFonts w:eastAsia="Times New Roman"/>
                <w:bCs/>
                <w:noProof/>
                <w:lang w:eastAsia="ru-RU"/>
              </w:rPr>
              <w:t>1.3.6.</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lang w:eastAsia="ru-RU"/>
              </w:rPr>
              <w:t>Здравоохранение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_Toc25552906 \h </w:instrText>
            </w:r>
            <w:r w:rsidR="00AF14B9" w:rsidRPr="00AF14B9">
              <w:rPr>
                <w:noProof/>
                <w:webHidden/>
              </w:rPr>
            </w:r>
            <w:r w:rsidR="00AF14B9" w:rsidRPr="00AF14B9">
              <w:rPr>
                <w:noProof/>
                <w:webHidden/>
              </w:rPr>
              <w:fldChar w:fldCharType="separate"/>
            </w:r>
            <w:r w:rsidR="00FC6A74">
              <w:rPr>
                <w:noProof/>
                <w:webHidden/>
              </w:rPr>
              <w:t>11</w:t>
            </w:r>
            <w:r w:rsidR="00AF14B9" w:rsidRPr="00AF14B9">
              <w:rPr>
                <w:noProof/>
                <w:webHidden/>
              </w:rPr>
              <w:fldChar w:fldCharType="end"/>
            </w:r>
          </w:hyperlink>
        </w:p>
        <w:p w14:paraId="33E17639"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7" w:history="1">
            <w:r w:rsidR="00AF14B9" w:rsidRPr="00AF14B9">
              <w:rPr>
                <w:rStyle w:val="a7"/>
                <w:rFonts w:eastAsia="Times New Roman"/>
                <w:bCs/>
                <w:noProof/>
                <w:lang w:eastAsia="ru-RU"/>
              </w:rPr>
              <w:t>1.3.7.</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bCs/>
                <w:noProof/>
                <w:lang w:eastAsia="ru-RU"/>
              </w:rPr>
              <w:t>Бытовое обслуживание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_Toc25552907 \h </w:instrText>
            </w:r>
            <w:r w:rsidR="00AF14B9" w:rsidRPr="00AF14B9">
              <w:rPr>
                <w:noProof/>
                <w:webHidden/>
              </w:rPr>
            </w:r>
            <w:r w:rsidR="00AF14B9" w:rsidRPr="00AF14B9">
              <w:rPr>
                <w:noProof/>
                <w:webHidden/>
              </w:rPr>
              <w:fldChar w:fldCharType="separate"/>
            </w:r>
            <w:r w:rsidR="00FC6A74">
              <w:rPr>
                <w:noProof/>
                <w:webHidden/>
              </w:rPr>
              <w:t>12</w:t>
            </w:r>
            <w:r w:rsidR="00AF14B9" w:rsidRPr="00AF14B9">
              <w:rPr>
                <w:noProof/>
                <w:webHidden/>
              </w:rPr>
              <w:fldChar w:fldCharType="end"/>
            </w:r>
          </w:hyperlink>
        </w:p>
        <w:p w14:paraId="6B81449B"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8" w:history="1">
            <w:r w:rsidR="00AF14B9" w:rsidRPr="00AF14B9">
              <w:rPr>
                <w:rStyle w:val="a7"/>
                <w:rFonts w:eastAsia="Times New Roman"/>
                <w:noProof/>
                <w:lang w:eastAsia="ru-RU"/>
              </w:rPr>
              <w:t>1.3.8.</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lang w:eastAsia="ru-RU"/>
              </w:rPr>
              <w:t>Образование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_Toc25552908 \h </w:instrText>
            </w:r>
            <w:r w:rsidR="00AF14B9" w:rsidRPr="00AF14B9">
              <w:rPr>
                <w:noProof/>
                <w:webHidden/>
              </w:rPr>
            </w:r>
            <w:r w:rsidR="00AF14B9" w:rsidRPr="00AF14B9">
              <w:rPr>
                <w:noProof/>
                <w:webHidden/>
              </w:rPr>
              <w:fldChar w:fldCharType="separate"/>
            </w:r>
            <w:r w:rsidR="00FC6A74">
              <w:rPr>
                <w:noProof/>
                <w:webHidden/>
              </w:rPr>
              <w:t>13</w:t>
            </w:r>
            <w:r w:rsidR="00AF14B9" w:rsidRPr="00AF14B9">
              <w:rPr>
                <w:noProof/>
                <w:webHidden/>
              </w:rPr>
              <w:fldChar w:fldCharType="end"/>
            </w:r>
          </w:hyperlink>
        </w:p>
        <w:p w14:paraId="5931D2F9"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09" w:history="1">
            <w:r w:rsidR="00AF14B9" w:rsidRPr="00AF14B9">
              <w:rPr>
                <w:rStyle w:val="a7"/>
                <w:rFonts w:eastAsia="Times New Roman"/>
                <w:bCs/>
                <w:noProof/>
                <w:lang w:eastAsia="ru-RU"/>
              </w:rPr>
              <w:t>1.3.9.</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lang w:eastAsia="ru-RU"/>
              </w:rPr>
              <w:t>Транспорт</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_Toc25552909 \h </w:instrText>
            </w:r>
            <w:r w:rsidR="00AF14B9" w:rsidRPr="00AF14B9">
              <w:rPr>
                <w:noProof/>
                <w:webHidden/>
              </w:rPr>
            </w:r>
            <w:r w:rsidR="00AF14B9" w:rsidRPr="00AF14B9">
              <w:rPr>
                <w:noProof/>
                <w:webHidden/>
              </w:rPr>
              <w:fldChar w:fldCharType="separate"/>
            </w:r>
            <w:r w:rsidR="00FC6A74">
              <w:rPr>
                <w:noProof/>
                <w:webHidden/>
              </w:rPr>
              <w:t>13</w:t>
            </w:r>
            <w:r w:rsidR="00AF14B9" w:rsidRPr="00AF14B9">
              <w:rPr>
                <w:noProof/>
                <w:webHidden/>
              </w:rPr>
              <w:fldChar w:fldCharType="end"/>
            </w:r>
          </w:hyperlink>
        </w:p>
        <w:p w14:paraId="677788D3"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0" w:history="1">
            <w:r w:rsidR="00AF14B9" w:rsidRPr="00AF14B9">
              <w:rPr>
                <w:rStyle w:val="a7"/>
                <w:rFonts w:eastAsia="Times New Roman"/>
                <w:noProof/>
                <w:bdr w:val="none" w:sz="0" w:space="0" w:color="auto" w:frame="1"/>
                <w:lang w:eastAsia="ru-RU"/>
              </w:rPr>
              <w:t>1.3.10.</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Лесное хозяйство</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_Toc25552910 \h </w:instrText>
            </w:r>
            <w:r w:rsidR="00AF14B9" w:rsidRPr="00AF14B9">
              <w:rPr>
                <w:noProof/>
                <w:webHidden/>
              </w:rPr>
            </w:r>
            <w:r w:rsidR="00AF14B9" w:rsidRPr="00AF14B9">
              <w:rPr>
                <w:noProof/>
                <w:webHidden/>
              </w:rPr>
              <w:fldChar w:fldCharType="separate"/>
            </w:r>
            <w:r w:rsidR="00FC6A74">
              <w:rPr>
                <w:noProof/>
                <w:webHidden/>
              </w:rPr>
              <w:t>14</w:t>
            </w:r>
            <w:r w:rsidR="00AF14B9" w:rsidRPr="00AF14B9">
              <w:rPr>
                <w:noProof/>
                <w:webHidden/>
              </w:rPr>
              <w:fldChar w:fldCharType="end"/>
            </w:r>
          </w:hyperlink>
        </w:p>
        <w:p w14:paraId="6FC8F5D8"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1" w:history="1">
            <w:r w:rsidR="00AF14B9" w:rsidRPr="00AF14B9">
              <w:rPr>
                <w:rStyle w:val="a7"/>
                <w:rFonts w:eastAsia="Times New Roman"/>
                <w:noProof/>
                <w:bdr w:val="none" w:sz="0" w:space="0" w:color="auto" w:frame="1"/>
                <w:lang w:eastAsia="ru-RU"/>
              </w:rPr>
              <w:t>1.3.11.</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Бюджет</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_Toc25552911 \h </w:instrText>
            </w:r>
            <w:r w:rsidR="00AF14B9" w:rsidRPr="00AF14B9">
              <w:rPr>
                <w:noProof/>
                <w:webHidden/>
              </w:rPr>
            </w:r>
            <w:r w:rsidR="00AF14B9" w:rsidRPr="00AF14B9">
              <w:rPr>
                <w:noProof/>
                <w:webHidden/>
              </w:rPr>
              <w:fldChar w:fldCharType="separate"/>
            </w:r>
            <w:r w:rsidR="00FC6A74">
              <w:rPr>
                <w:noProof/>
                <w:webHidden/>
              </w:rPr>
              <w:t>15</w:t>
            </w:r>
            <w:r w:rsidR="00AF14B9" w:rsidRPr="00AF14B9">
              <w:rPr>
                <w:noProof/>
                <w:webHidden/>
              </w:rPr>
              <w:fldChar w:fldCharType="end"/>
            </w:r>
          </w:hyperlink>
        </w:p>
        <w:p w14:paraId="0B8C4E97" w14:textId="77777777" w:rsidR="00AF14B9" w:rsidRPr="00AF14B9" w:rsidRDefault="004C1160" w:rsidP="00AF14B9">
          <w:pPr>
            <w:pStyle w:val="11"/>
            <w:tabs>
              <w:tab w:val="left" w:pos="1320"/>
              <w:tab w:val="right" w:leader="dot" w:pos="9345"/>
            </w:tabs>
            <w:spacing w:line="240" w:lineRule="auto"/>
            <w:rPr>
              <w:rFonts w:asciiTheme="minorHAnsi" w:eastAsiaTheme="minorEastAsia" w:hAnsiTheme="minorHAnsi" w:cstheme="minorBidi"/>
              <w:noProof/>
              <w:sz w:val="22"/>
              <w:szCs w:val="22"/>
              <w:lang w:eastAsia="ru-RU"/>
            </w:rPr>
          </w:pPr>
          <w:hyperlink w:anchor="_Toc25552912" w:history="1">
            <w:r w:rsidR="00AF14B9" w:rsidRPr="00AF14B9">
              <w:rPr>
                <w:rStyle w:val="a7"/>
                <w:noProof/>
              </w:rPr>
              <w:t>2.</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Производство и потребление энергии</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_Toc25552912 \h </w:instrText>
            </w:r>
            <w:r w:rsidR="00AF14B9" w:rsidRPr="00AF14B9">
              <w:rPr>
                <w:noProof/>
                <w:webHidden/>
              </w:rPr>
            </w:r>
            <w:r w:rsidR="00AF14B9" w:rsidRPr="00AF14B9">
              <w:rPr>
                <w:noProof/>
                <w:webHidden/>
              </w:rPr>
              <w:fldChar w:fldCharType="separate"/>
            </w:r>
            <w:r w:rsidR="00FC6A74">
              <w:rPr>
                <w:noProof/>
                <w:webHidden/>
              </w:rPr>
              <w:t>16</w:t>
            </w:r>
            <w:r w:rsidR="00AF14B9" w:rsidRPr="00AF14B9">
              <w:rPr>
                <w:noProof/>
                <w:webHidden/>
              </w:rPr>
              <w:fldChar w:fldCharType="end"/>
            </w:r>
          </w:hyperlink>
        </w:p>
        <w:p w14:paraId="20AFB8B8"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13" w:history="1">
            <w:r w:rsidR="00AF14B9" w:rsidRPr="00AF14B9">
              <w:rPr>
                <w:rStyle w:val="a7"/>
                <w:noProof/>
              </w:rPr>
              <w:t>2.1.</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Выбор базового года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_Toc25552913 \h </w:instrText>
            </w:r>
            <w:r w:rsidR="00AF14B9" w:rsidRPr="00AF14B9">
              <w:rPr>
                <w:noProof/>
                <w:webHidden/>
              </w:rPr>
            </w:r>
            <w:r w:rsidR="00AF14B9" w:rsidRPr="00AF14B9">
              <w:rPr>
                <w:noProof/>
                <w:webHidden/>
              </w:rPr>
              <w:fldChar w:fldCharType="separate"/>
            </w:r>
            <w:r w:rsidR="00FC6A74">
              <w:rPr>
                <w:noProof/>
                <w:webHidden/>
              </w:rPr>
              <w:t>16</w:t>
            </w:r>
            <w:r w:rsidR="00AF14B9" w:rsidRPr="00AF14B9">
              <w:rPr>
                <w:noProof/>
                <w:webHidden/>
              </w:rPr>
              <w:fldChar w:fldCharType="end"/>
            </w:r>
          </w:hyperlink>
        </w:p>
        <w:p w14:paraId="104E37B9"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14" w:history="1">
            <w:r w:rsidR="00AF14B9" w:rsidRPr="00AF14B9">
              <w:rPr>
                <w:rStyle w:val="a7"/>
                <w:noProof/>
              </w:rPr>
              <w:t>2.2.</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Потребление топливно-энергетических ресурсов</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_Toc25552914 \h </w:instrText>
            </w:r>
            <w:r w:rsidR="00AF14B9" w:rsidRPr="00AF14B9">
              <w:rPr>
                <w:noProof/>
                <w:webHidden/>
              </w:rPr>
            </w:r>
            <w:r w:rsidR="00AF14B9" w:rsidRPr="00AF14B9">
              <w:rPr>
                <w:noProof/>
                <w:webHidden/>
              </w:rPr>
              <w:fldChar w:fldCharType="separate"/>
            </w:r>
            <w:r w:rsidR="00FC6A74">
              <w:rPr>
                <w:noProof/>
                <w:webHidden/>
              </w:rPr>
              <w:t>16</w:t>
            </w:r>
            <w:r w:rsidR="00AF14B9" w:rsidRPr="00AF14B9">
              <w:rPr>
                <w:noProof/>
                <w:webHidden/>
              </w:rPr>
              <w:fldChar w:fldCharType="end"/>
            </w:r>
          </w:hyperlink>
        </w:p>
        <w:p w14:paraId="23BC759F"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5" w:history="1">
            <w:r w:rsidR="00AF14B9" w:rsidRPr="00AF14B9">
              <w:rPr>
                <w:rStyle w:val="a7"/>
                <w:rFonts w:eastAsia="Times New Roman"/>
                <w:noProof/>
                <w:lang w:eastAsia="ru-RU"/>
              </w:rPr>
              <w:t>2.2.1.</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Суммарное потребление ТЭР</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_Toc25552915 \h </w:instrText>
            </w:r>
            <w:r w:rsidR="00AF14B9" w:rsidRPr="00AF14B9">
              <w:rPr>
                <w:noProof/>
                <w:webHidden/>
              </w:rPr>
            </w:r>
            <w:r w:rsidR="00AF14B9" w:rsidRPr="00AF14B9">
              <w:rPr>
                <w:noProof/>
                <w:webHidden/>
              </w:rPr>
              <w:fldChar w:fldCharType="separate"/>
            </w:r>
            <w:r w:rsidR="00FC6A74">
              <w:rPr>
                <w:noProof/>
                <w:webHidden/>
              </w:rPr>
              <w:t>16</w:t>
            </w:r>
            <w:r w:rsidR="00AF14B9" w:rsidRPr="00AF14B9">
              <w:rPr>
                <w:noProof/>
                <w:webHidden/>
              </w:rPr>
              <w:fldChar w:fldCharType="end"/>
            </w:r>
          </w:hyperlink>
        </w:p>
        <w:p w14:paraId="0FF91E32"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6" w:history="1">
            <w:r w:rsidR="00AF14B9" w:rsidRPr="00AF14B9">
              <w:rPr>
                <w:rStyle w:val="a7"/>
                <w:rFonts w:eastAsia="Times New Roman"/>
                <w:noProof/>
                <w:bdr w:val="none" w:sz="0" w:space="0" w:color="auto" w:frame="1"/>
                <w:lang w:eastAsia="ru-RU"/>
              </w:rPr>
              <w:t>2.2.2.</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Котельно-печное топливо</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_Toc25552916 \h </w:instrText>
            </w:r>
            <w:r w:rsidR="00AF14B9" w:rsidRPr="00AF14B9">
              <w:rPr>
                <w:noProof/>
                <w:webHidden/>
              </w:rPr>
            </w:r>
            <w:r w:rsidR="00AF14B9" w:rsidRPr="00AF14B9">
              <w:rPr>
                <w:noProof/>
                <w:webHidden/>
              </w:rPr>
              <w:fldChar w:fldCharType="separate"/>
            </w:r>
            <w:r w:rsidR="00FC6A74">
              <w:rPr>
                <w:noProof/>
                <w:webHidden/>
              </w:rPr>
              <w:t>19</w:t>
            </w:r>
            <w:r w:rsidR="00AF14B9" w:rsidRPr="00AF14B9">
              <w:rPr>
                <w:noProof/>
                <w:webHidden/>
              </w:rPr>
              <w:fldChar w:fldCharType="end"/>
            </w:r>
          </w:hyperlink>
        </w:p>
        <w:p w14:paraId="630817F0"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7" w:history="1">
            <w:r w:rsidR="00AF14B9" w:rsidRPr="00AF14B9">
              <w:rPr>
                <w:rStyle w:val="a7"/>
                <w:rFonts w:eastAsia="Times New Roman"/>
                <w:noProof/>
                <w:bdr w:val="none" w:sz="0" w:space="0" w:color="auto" w:frame="1"/>
                <w:lang w:eastAsia="ru-RU"/>
              </w:rPr>
              <w:t>2.2.3.</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Тепловая энергия</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_Toc25552917 \h </w:instrText>
            </w:r>
            <w:r w:rsidR="00AF14B9" w:rsidRPr="00AF14B9">
              <w:rPr>
                <w:noProof/>
                <w:webHidden/>
              </w:rPr>
            </w:r>
            <w:r w:rsidR="00AF14B9" w:rsidRPr="00AF14B9">
              <w:rPr>
                <w:noProof/>
                <w:webHidden/>
              </w:rPr>
              <w:fldChar w:fldCharType="separate"/>
            </w:r>
            <w:r w:rsidR="00FC6A74">
              <w:rPr>
                <w:noProof/>
                <w:webHidden/>
              </w:rPr>
              <w:t>20</w:t>
            </w:r>
            <w:r w:rsidR="00AF14B9" w:rsidRPr="00AF14B9">
              <w:rPr>
                <w:noProof/>
                <w:webHidden/>
              </w:rPr>
              <w:fldChar w:fldCharType="end"/>
            </w:r>
          </w:hyperlink>
        </w:p>
        <w:p w14:paraId="488B3FBC"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8" w:history="1">
            <w:r w:rsidR="00AF14B9" w:rsidRPr="00AF14B9">
              <w:rPr>
                <w:rStyle w:val="a7"/>
                <w:rFonts w:eastAsia="Times New Roman"/>
                <w:noProof/>
                <w:bdr w:val="none" w:sz="0" w:space="0" w:color="auto" w:frame="1"/>
                <w:lang w:eastAsia="ru-RU"/>
              </w:rPr>
              <w:t>2.2.4.</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Электрическая энергия</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_Toc25552918 \h </w:instrText>
            </w:r>
            <w:r w:rsidR="00AF14B9" w:rsidRPr="00AF14B9">
              <w:rPr>
                <w:noProof/>
                <w:webHidden/>
              </w:rPr>
            </w:r>
            <w:r w:rsidR="00AF14B9" w:rsidRPr="00AF14B9">
              <w:rPr>
                <w:noProof/>
                <w:webHidden/>
              </w:rPr>
              <w:fldChar w:fldCharType="separate"/>
            </w:r>
            <w:r w:rsidR="00FC6A74">
              <w:rPr>
                <w:noProof/>
                <w:webHidden/>
              </w:rPr>
              <w:t>22</w:t>
            </w:r>
            <w:r w:rsidR="00AF14B9" w:rsidRPr="00AF14B9">
              <w:rPr>
                <w:noProof/>
                <w:webHidden/>
              </w:rPr>
              <w:fldChar w:fldCharType="end"/>
            </w:r>
          </w:hyperlink>
        </w:p>
        <w:p w14:paraId="2118D834" w14:textId="77777777" w:rsidR="00AF14B9" w:rsidRPr="00AF14B9" w:rsidRDefault="004C1160" w:rsidP="00AF14B9">
          <w:pPr>
            <w:pStyle w:val="31"/>
            <w:spacing w:line="240" w:lineRule="auto"/>
            <w:rPr>
              <w:rFonts w:asciiTheme="minorHAnsi" w:eastAsiaTheme="minorEastAsia" w:hAnsiTheme="minorHAnsi" w:cstheme="minorBidi"/>
              <w:noProof/>
              <w:sz w:val="22"/>
              <w:szCs w:val="22"/>
              <w:lang w:eastAsia="ru-RU"/>
            </w:rPr>
          </w:pPr>
          <w:hyperlink w:anchor="_Toc25552919" w:history="1">
            <w:r w:rsidR="00AF14B9" w:rsidRPr="00AF14B9">
              <w:rPr>
                <w:rStyle w:val="a7"/>
                <w:rFonts w:eastAsia="Times New Roman"/>
                <w:noProof/>
                <w:bdr w:val="none" w:sz="0" w:space="0" w:color="auto" w:frame="1"/>
                <w:lang w:eastAsia="ru-RU"/>
              </w:rPr>
              <w:t>2.2.5.</w:t>
            </w:r>
            <w:r w:rsidR="00AF14B9" w:rsidRPr="00AF14B9">
              <w:rPr>
                <w:rFonts w:asciiTheme="minorHAnsi" w:eastAsiaTheme="minorEastAsia" w:hAnsiTheme="minorHAnsi" w:cstheme="minorBidi"/>
                <w:noProof/>
                <w:sz w:val="22"/>
                <w:szCs w:val="22"/>
                <w:lang w:eastAsia="ru-RU"/>
              </w:rPr>
              <w:tab/>
            </w:r>
            <w:r w:rsidR="00AF14B9" w:rsidRPr="00AF14B9">
              <w:rPr>
                <w:rStyle w:val="a7"/>
                <w:rFonts w:eastAsia="Times New Roman"/>
                <w:noProof/>
                <w:bdr w:val="none" w:sz="0" w:space="0" w:color="auto" w:frame="1"/>
                <w:lang w:eastAsia="ru-RU"/>
              </w:rPr>
              <w:t>Транспорт</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_Toc25552919 \h </w:instrText>
            </w:r>
            <w:r w:rsidR="00AF14B9" w:rsidRPr="00AF14B9">
              <w:rPr>
                <w:noProof/>
                <w:webHidden/>
              </w:rPr>
            </w:r>
            <w:r w:rsidR="00AF14B9" w:rsidRPr="00AF14B9">
              <w:rPr>
                <w:noProof/>
                <w:webHidden/>
              </w:rPr>
              <w:fldChar w:fldCharType="separate"/>
            </w:r>
            <w:r w:rsidR="00FC6A74">
              <w:rPr>
                <w:noProof/>
                <w:webHidden/>
              </w:rPr>
              <w:t>23</w:t>
            </w:r>
            <w:r w:rsidR="00AF14B9" w:rsidRPr="00AF14B9">
              <w:rPr>
                <w:noProof/>
                <w:webHidden/>
              </w:rPr>
              <w:fldChar w:fldCharType="end"/>
            </w:r>
          </w:hyperlink>
        </w:p>
        <w:p w14:paraId="512B129D" w14:textId="77777777" w:rsidR="00AF14B9" w:rsidRPr="00AF14B9" w:rsidRDefault="004C1160" w:rsidP="00AF14B9">
          <w:pPr>
            <w:pStyle w:val="11"/>
            <w:tabs>
              <w:tab w:val="left" w:pos="1320"/>
              <w:tab w:val="right" w:leader="dot" w:pos="9345"/>
            </w:tabs>
            <w:spacing w:line="240" w:lineRule="auto"/>
            <w:rPr>
              <w:rFonts w:asciiTheme="minorHAnsi" w:eastAsiaTheme="minorEastAsia" w:hAnsiTheme="minorHAnsi" w:cstheme="minorBidi"/>
              <w:noProof/>
              <w:sz w:val="22"/>
              <w:szCs w:val="22"/>
              <w:lang w:eastAsia="ru-RU"/>
            </w:rPr>
          </w:pPr>
          <w:hyperlink w:anchor="_Toc25552920" w:history="1">
            <w:r w:rsidR="00AF14B9" w:rsidRPr="00AF14B9">
              <w:rPr>
                <w:rStyle w:val="a7"/>
                <w:noProof/>
              </w:rPr>
              <w:t>3.</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Выбросы парниковых газов</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_Toc25552920 \h </w:instrText>
            </w:r>
            <w:r w:rsidR="00AF14B9" w:rsidRPr="00AF14B9">
              <w:rPr>
                <w:noProof/>
                <w:webHidden/>
              </w:rPr>
            </w:r>
            <w:r w:rsidR="00AF14B9" w:rsidRPr="00AF14B9">
              <w:rPr>
                <w:noProof/>
                <w:webHidden/>
              </w:rPr>
              <w:fldChar w:fldCharType="separate"/>
            </w:r>
            <w:r w:rsidR="00FC6A74">
              <w:rPr>
                <w:noProof/>
                <w:webHidden/>
              </w:rPr>
              <w:t>25</w:t>
            </w:r>
            <w:r w:rsidR="00AF14B9" w:rsidRPr="00AF14B9">
              <w:rPr>
                <w:noProof/>
                <w:webHidden/>
              </w:rPr>
              <w:fldChar w:fldCharType="end"/>
            </w:r>
          </w:hyperlink>
        </w:p>
        <w:p w14:paraId="7C75F510"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1" w:history="1">
            <w:r w:rsidR="00AF14B9" w:rsidRPr="00AF14B9">
              <w:rPr>
                <w:rStyle w:val="a7"/>
                <w:noProof/>
              </w:rPr>
              <w:t>3.1.</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Определение коэффициентов для расчета выбросов СО</w:t>
            </w:r>
            <w:r w:rsidR="00AF14B9" w:rsidRPr="00AF14B9">
              <w:rPr>
                <w:rStyle w:val="a7"/>
                <w:noProof/>
                <w:vertAlign w:val="subscript"/>
              </w:rPr>
              <w:t>2</w:t>
            </w:r>
            <w:r w:rsidR="00AF14B9" w:rsidRPr="00AF14B9">
              <w:rPr>
                <w:rStyle w:val="a7"/>
                <w:noProof/>
              </w:rPr>
              <w:t xml:space="preserve"> от использования ТЭР</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_Toc25552921 \h </w:instrText>
            </w:r>
            <w:r w:rsidR="00AF14B9" w:rsidRPr="00AF14B9">
              <w:rPr>
                <w:noProof/>
                <w:webHidden/>
              </w:rPr>
            </w:r>
            <w:r w:rsidR="00AF14B9" w:rsidRPr="00AF14B9">
              <w:rPr>
                <w:noProof/>
                <w:webHidden/>
              </w:rPr>
              <w:fldChar w:fldCharType="separate"/>
            </w:r>
            <w:r w:rsidR="00FC6A74">
              <w:rPr>
                <w:noProof/>
                <w:webHidden/>
              </w:rPr>
              <w:t>25</w:t>
            </w:r>
            <w:r w:rsidR="00AF14B9" w:rsidRPr="00AF14B9">
              <w:rPr>
                <w:noProof/>
                <w:webHidden/>
              </w:rPr>
              <w:fldChar w:fldCharType="end"/>
            </w:r>
          </w:hyperlink>
        </w:p>
        <w:p w14:paraId="54475375"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2" w:history="1">
            <w:r w:rsidR="00AF14B9" w:rsidRPr="00AF14B9">
              <w:rPr>
                <w:rStyle w:val="a7"/>
                <w:noProof/>
              </w:rPr>
              <w:t>3.2.</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Муниципальный сектор</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_Toc25552922 \h </w:instrText>
            </w:r>
            <w:r w:rsidR="00AF14B9" w:rsidRPr="00AF14B9">
              <w:rPr>
                <w:noProof/>
                <w:webHidden/>
              </w:rPr>
            </w:r>
            <w:r w:rsidR="00AF14B9" w:rsidRPr="00AF14B9">
              <w:rPr>
                <w:noProof/>
                <w:webHidden/>
              </w:rPr>
              <w:fldChar w:fldCharType="separate"/>
            </w:r>
            <w:r w:rsidR="00FC6A74">
              <w:rPr>
                <w:noProof/>
                <w:webHidden/>
              </w:rPr>
              <w:t>26</w:t>
            </w:r>
            <w:r w:rsidR="00AF14B9" w:rsidRPr="00AF14B9">
              <w:rPr>
                <w:noProof/>
                <w:webHidden/>
              </w:rPr>
              <w:fldChar w:fldCharType="end"/>
            </w:r>
          </w:hyperlink>
        </w:p>
        <w:p w14:paraId="4F599807"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3" w:history="1">
            <w:r w:rsidR="00AF14B9" w:rsidRPr="00AF14B9">
              <w:rPr>
                <w:rStyle w:val="a7"/>
                <w:noProof/>
              </w:rPr>
              <w:t>3.3.</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Жилой сектор</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_Toc25552923 \h </w:instrText>
            </w:r>
            <w:r w:rsidR="00AF14B9" w:rsidRPr="00AF14B9">
              <w:rPr>
                <w:noProof/>
                <w:webHidden/>
              </w:rPr>
            </w:r>
            <w:r w:rsidR="00AF14B9" w:rsidRPr="00AF14B9">
              <w:rPr>
                <w:noProof/>
                <w:webHidden/>
              </w:rPr>
              <w:fldChar w:fldCharType="separate"/>
            </w:r>
            <w:r w:rsidR="00FC6A74">
              <w:rPr>
                <w:noProof/>
                <w:webHidden/>
              </w:rPr>
              <w:t>28</w:t>
            </w:r>
            <w:r w:rsidR="00AF14B9" w:rsidRPr="00AF14B9">
              <w:rPr>
                <w:noProof/>
                <w:webHidden/>
              </w:rPr>
              <w:fldChar w:fldCharType="end"/>
            </w:r>
          </w:hyperlink>
        </w:p>
        <w:p w14:paraId="3B2A2D4B"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4" w:history="1">
            <w:r w:rsidR="00AF14B9" w:rsidRPr="00AF14B9">
              <w:rPr>
                <w:rStyle w:val="a7"/>
                <w:noProof/>
              </w:rPr>
              <w:t>3.4.</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Третичный сектор</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_Toc25552924 \h </w:instrText>
            </w:r>
            <w:r w:rsidR="00AF14B9" w:rsidRPr="00AF14B9">
              <w:rPr>
                <w:noProof/>
                <w:webHidden/>
              </w:rPr>
            </w:r>
            <w:r w:rsidR="00AF14B9" w:rsidRPr="00AF14B9">
              <w:rPr>
                <w:noProof/>
                <w:webHidden/>
              </w:rPr>
              <w:fldChar w:fldCharType="separate"/>
            </w:r>
            <w:r w:rsidR="00FC6A74">
              <w:rPr>
                <w:noProof/>
                <w:webHidden/>
              </w:rPr>
              <w:t>29</w:t>
            </w:r>
            <w:r w:rsidR="00AF14B9" w:rsidRPr="00AF14B9">
              <w:rPr>
                <w:noProof/>
                <w:webHidden/>
              </w:rPr>
              <w:fldChar w:fldCharType="end"/>
            </w:r>
          </w:hyperlink>
        </w:p>
        <w:p w14:paraId="5C186D89"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5" w:history="1">
            <w:r w:rsidR="00AF14B9" w:rsidRPr="00AF14B9">
              <w:rPr>
                <w:rStyle w:val="a7"/>
                <w:noProof/>
              </w:rPr>
              <w:t>3.5.</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Сельское хозяйство, лесное хозяйство, рыбное хозяйство</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_Toc25552925 \h </w:instrText>
            </w:r>
            <w:r w:rsidR="00AF14B9" w:rsidRPr="00AF14B9">
              <w:rPr>
                <w:noProof/>
                <w:webHidden/>
              </w:rPr>
            </w:r>
            <w:r w:rsidR="00AF14B9" w:rsidRPr="00AF14B9">
              <w:rPr>
                <w:noProof/>
                <w:webHidden/>
              </w:rPr>
              <w:fldChar w:fldCharType="separate"/>
            </w:r>
            <w:r w:rsidR="00FC6A74">
              <w:rPr>
                <w:noProof/>
                <w:webHidden/>
              </w:rPr>
              <w:t>30</w:t>
            </w:r>
            <w:r w:rsidR="00AF14B9" w:rsidRPr="00AF14B9">
              <w:rPr>
                <w:noProof/>
                <w:webHidden/>
              </w:rPr>
              <w:fldChar w:fldCharType="end"/>
            </w:r>
          </w:hyperlink>
        </w:p>
        <w:p w14:paraId="302F1210"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6" w:history="1">
            <w:r w:rsidR="00AF14B9" w:rsidRPr="00AF14B9">
              <w:rPr>
                <w:rStyle w:val="a7"/>
                <w:noProof/>
              </w:rPr>
              <w:t>3.6.</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Транспорт</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_Toc25552926 \h </w:instrText>
            </w:r>
            <w:r w:rsidR="00AF14B9" w:rsidRPr="00AF14B9">
              <w:rPr>
                <w:noProof/>
                <w:webHidden/>
              </w:rPr>
            </w:r>
            <w:r w:rsidR="00AF14B9" w:rsidRPr="00AF14B9">
              <w:rPr>
                <w:noProof/>
                <w:webHidden/>
              </w:rPr>
              <w:fldChar w:fldCharType="separate"/>
            </w:r>
            <w:r w:rsidR="00FC6A74">
              <w:rPr>
                <w:noProof/>
                <w:webHidden/>
              </w:rPr>
              <w:t>31</w:t>
            </w:r>
            <w:r w:rsidR="00AF14B9" w:rsidRPr="00AF14B9">
              <w:rPr>
                <w:noProof/>
                <w:webHidden/>
              </w:rPr>
              <w:fldChar w:fldCharType="end"/>
            </w:r>
          </w:hyperlink>
        </w:p>
        <w:p w14:paraId="18D4BBDE"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7" w:history="1">
            <w:r w:rsidR="00AF14B9" w:rsidRPr="00AF14B9">
              <w:rPr>
                <w:rStyle w:val="a7"/>
                <w:noProof/>
              </w:rPr>
              <w:t>3.7.</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Структура выбросов по источникам и динамика выбросов</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_Toc25552927 \h </w:instrText>
            </w:r>
            <w:r w:rsidR="00AF14B9" w:rsidRPr="00AF14B9">
              <w:rPr>
                <w:noProof/>
                <w:webHidden/>
              </w:rPr>
            </w:r>
            <w:r w:rsidR="00AF14B9" w:rsidRPr="00AF14B9">
              <w:rPr>
                <w:noProof/>
                <w:webHidden/>
              </w:rPr>
              <w:fldChar w:fldCharType="separate"/>
            </w:r>
            <w:r w:rsidR="00FC6A74">
              <w:rPr>
                <w:noProof/>
                <w:webHidden/>
              </w:rPr>
              <w:t>33</w:t>
            </w:r>
            <w:r w:rsidR="00AF14B9" w:rsidRPr="00AF14B9">
              <w:rPr>
                <w:noProof/>
                <w:webHidden/>
              </w:rPr>
              <w:fldChar w:fldCharType="end"/>
            </w:r>
          </w:hyperlink>
        </w:p>
        <w:p w14:paraId="3437F523" w14:textId="77777777" w:rsidR="00AF14B9" w:rsidRPr="00AF14B9" w:rsidRDefault="004C1160" w:rsidP="00AF14B9">
          <w:pPr>
            <w:pStyle w:val="21"/>
            <w:tabs>
              <w:tab w:val="left" w:pos="1760"/>
              <w:tab w:val="right" w:leader="dot" w:pos="9345"/>
            </w:tabs>
            <w:spacing w:line="240" w:lineRule="auto"/>
            <w:rPr>
              <w:rFonts w:asciiTheme="minorHAnsi" w:eastAsiaTheme="minorEastAsia" w:hAnsiTheme="minorHAnsi" w:cstheme="minorBidi"/>
              <w:noProof/>
              <w:sz w:val="22"/>
              <w:szCs w:val="22"/>
              <w:lang w:eastAsia="ru-RU"/>
            </w:rPr>
          </w:pPr>
          <w:hyperlink w:anchor="_Toc25552928" w:history="1">
            <w:r w:rsidR="00AF14B9" w:rsidRPr="00AF14B9">
              <w:rPr>
                <w:rStyle w:val="a7"/>
                <w:noProof/>
              </w:rPr>
              <w:t>3.8.</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Определение целей в области сокращения выбросов парниковых газов</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_Toc25552928 \h </w:instrText>
            </w:r>
            <w:r w:rsidR="00AF14B9" w:rsidRPr="00AF14B9">
              <w:rPr>
                <w:noProof/>
                <w:webHidden/>
              </w:rPr>
            </w:r>
            <w:r w:rsidR="00AF14B9" w:rsidRPr="00AF14B9">
              <w:rPr>
                <w:noProof/>
                <w:webHidden/>
              </w:rPr>
              <w:fldChar w:fldCharType="separate"/>
            </w:r>
            <w:r w:rsidR="00FC6A74">
              <w:rPr>
                <w:noProof/>
                <w:webHidden/>
              </w:rPr>
              <w:t>34</w:t>
            </w:r>
            <w:r w:rsidR="00AF14B9" w:rsidRPr="00AF14B9">
              <w:rPr>
                <w:noProof/>
                <w:webHidden/>
              </w:rPr>
              <w:fldChar w:fldCharType="end"/>
            </w:r>
          </w:hyperlink>
        </w:p>
        <w:p w14:paraId="61C4101C" w14:textId="77777777" w:rsidR="00AF14B9" w:rsidRPr="00AF14B9" w:rsidRDefault="004C1160" w:rsidP="00AF14B9">
          <w:pPr>
            <w:pStyle w:val="11"/>
            <w:tabs>
              <w:tab w:val="left" w:pos="1320"/>
              <w:tab w:val="right" w:leader="dot" w:pos="9345"/>
            </w:tabs>
            <w:spacing w:line="240" w:lineRule="auto"/>
            <w:rPr>
              <w:rFonts w:asciiTheme="minorHAnsi" w:eastAsiaTheme="minorEastAsia" w:hAnsiTheme="minorHAnsi" w:cstheme="minorBidi"/>
              <w:noProof/>
              <w:sz w:val="22"/>
              <w:szCs w:val="22"/>
              <w:lang w:eastAsia="ru-RU"/>
            </w:rPr>
          </w:pPr>
          <w:hyperlink w:anchor="_Toc25552929" w:history="1">
            <w:r w:rsidR="00AF14B9" w:rsidRPr="00AF14B9">
              <w:rPr>
                <w:rStyle w:val="a7"/>
                <w:noProof/>
              </w:rPr>
              <w:t>4.</w:t>
            </w:r>
            <w:r w:rsidR="00AF14B9" w:rsidRPr="00AF14B9">
              <w:rPr>
                <w:rFonts w:asciiTheme="minorHAnsi" w:eastAsiaTheme="minorEastAsia" w:hAnsiTheme="minorHAnsi" w:cstheme="minorBidi"/>
                <w:noProof/>
                <w:sz w:val="22"/>
                <w:szCs w:val="22"/>
                <w:lang w:eastAsia="ru-RU"/>
              </w:rPr>
              <w:tab/>
            </w:r>
            <w:r w:rsidR="00AF14B9" w:rsidRPr="00AF14B9">
              <w:rPr>
                <w:rStyle w:val="a7"/>
                <w:noProof/>
              </w:rPr>
              <w:t>Мероприятия по сокращения выбросов СО</w:t>
            </w:r>
            <w:r w:rsidR="00AF14B9" w:rsidRPr="00AF14B9">
              <w:rPr>
                <w:rStyle w:val="a7"/>
                <w:noProof/>
                <w:vertAlign w:val="subscript"/>
              </w:rPr>
              <w:t>2</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_Toc25552929 \h </w:instrText>
            </w:r>
            <w:r w:rsidR="00AF14B9" w:rsidRPr="00AF14B9">
              <w:rPr>
                <w:noProof/>
                <w:webHidden/>
              </w:rPr>
            </w:r>
            <w:r w:rsidR="00AF14B9" w:rsidRPr="00AF14B9">
              <w:rPr>
                <w:noProof/>
                <w:webHidden/>
              </w:rPr>
              <w:fldChar w:fldCharType="separate"/>
            </w:r>
            <w:r w:rsidR="00FC6A74">
              <w:rPr>
                <w:noProof/>
                <w:webHidden/>
              </w:rPr>
              <w:t>36</w:t>
            </w:r>
            <w:r w:rsidR="00AF14B9" w:rsidRPr="00AF14B9">
              <w:rPr>
                <w:noProof/>
                <w:webHidden/>
              </w:rPr>
              <w:fldChar w:fldCharType="end"/>
            </w:r>
          </w:hyperlink>
        </w:p>
        <w:p w14:paraId="39AAFE8E" w14:textId="77777777" w:rsidR="00AF14B9" w:rsidRPr="00AF14B9" w:rsidRDefault="004C1160" w:rsidP="00AF14B9">
          <w:pPr>
            <w:pStyle w:val="11"/>
            <w:tabs>
              <w:tab w:val="right" w:leader="dot" w:pos="9345"/>
            </w:tabs>
            <w:spacing w:line="240" w:lineRule="auto"/>
            <w:rPr>
              <w:rFonts w:asciiTheme="minorHAnsi" w:eastAsiaTheme="minorEastAsia" w:hAnsiTheme="minorHAnsi" w:cstheme="minorBidi"/>
              <w:noProof/>
              <w:sz w:val="22"/>
              <w:szCs w:val="22"/>
              <w:lang w:eastAsia="ru-RU"/>
            </w:rPr>
          </w:pPr>
          <w:hyperlink w:anchor="_Toc25552930" w:history="1">
            <w:r w:rsidR="00AF14B9" w:rsidRPr="00AF14B9">
              <w:rPr>
                <w:rStyle w:val="a7"/>
                <w:noProof/>
              </w:rPr>
              <w:t>Выводы</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_Toc25552930 \h </w:instrText>
            </w:r>
            <w:r w:rsidR="00AF14B9" w:rsidRPr="00AF14B9">
              <w:rPr>
                <w:noProof/>
                <w:webHidden/>
              </w:rPr>
            </w:r>
            <w:r w:rsidR="00AF14B9" w:rsidRPr="00AF14B9">
              <w:rPr>
                <w:noProof/>
                <w:webHidden/>
              </w:rPr>
              <w:fldChar w:fldCharType="separate"/>
            </w:r>
            <w:r w:rsidR="00FC6A74">
              <w:rPr>
                <w:noProof/>
                <w:webHidden/>
              </w:rPr>
              <w:t>40</w:t>
            </w:r>
            <w:r w:rsidR="00AF14B9" w:rsidRPr="00AF14B9">
              <w:rPr>
                <w:noProof/>
                <w:webHidden/>
              </w:rPr>
              <w:fldChar w:fldCharType="end"/>
            </w:r>
          </w:hyperlink>
        </w:p>
        <w:p w14:paraId="6FF45524" w14:textId="77777777" w:rsidR="00AF14B9" w:rsidRPr="00AF14B9" w:rsidRDefault="004C1160" w:rsidP="00AF14B9">
          <w:pPr>
            <w:pStyle w:val="11"/>
            <w:tabs>
              <w:tab w:val="right" w:leader="dot" w:pos="9345"/>
            </w:tabs>
            <w:spacing w:line="240" w:lineRule="auto"/>
            <w:rPr>
              <w:rFonts w:asciiTheme="minorHAnsi" w:eastAsiaTheme="minorEastAsia" w:hAnsiTheme="minorHAnsi" w:cstheme="minorBidi"/>
              <w:noProof/>
              <w:sz w:val="22"/>
              <w:szCs w:val="22"/>
              <w:lang w:eastAsia="ru-RU"/>
            </w:rPr>
          </w:pPr>
          <w:hyperlink w:anchor="_Toc25552931" w:history="1">
            <w:r w:rsidR="00AF14B9" w:rsidRPr="00AF14B9">
              <w:rPr>
                <w:rStyle w:val="a7"/>
                <w:rFonts w:eastAsiaTheme="majorEastAsia" w:cstheme="majorBidi"/>
                <w:noProof/>
              </w:rPr>
              <w:t>5. Климатическая уязвимость Зельвенского района и план мероприятий по адаптации к изменению климата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_Toc25552931 \h </w:instrText>
            </w:r>
            <w:r w:rsidR="00AF14B9" w:rsidRPr="00AF14B9">
              <w:rPr>
                <w:noProof/>
                <w:webHidden/>
              </w:rPr>
            </w:r>
            <w:r w:rsidR="00AF14B9" w:rsidRPr="00AF14B9">
              <w:rPr>
                <w:noProof/>
                <w:webHidden/>
              </w:rPr>
              <w:fldChar w:fldCharType="separate"/>
            </w:r>
            <w:r w:rsidR="00FC6A74">
              <w:rPr>
                <w:noProof/>
                <w:webHidden/>
              </w:rPr>
              <w:t>41</w:t>
            </w:r>
            <w:r w:rsidR="00AF14B9" w:rsidRPr="00AF14B9">
              <w:rPr>
                <w:noProof/>
                <w:webHidden/>
              </w:rPr>
              <w:fldChar w:fldCharType="end"/>
            </w:r>
          </w:hyperlink>
        </w:p>
        <w:p w14:paraId="0B7331D4" w14:textId="5BDB3864" w:rsidR="00AF14B9" w:rsidRPr="00AF14B9" w:rsidRDefault="004C1160" w:rsidP="00AF14B9">
          <w:pPr>
            <w:pStyle w:val="21"/>
            <w:tabs>
              <w:tab w:val="right" w:leader="dot" w:pos="9345"/>
            </w:tabs>
            <w:spacing w:line="240" w:lineRule="auto"/>
            <w:rPr>
              <w:rFonts w:asciiTheme="minorHAnsi" w:eastAsiaTheme="minorEastAsia" w:hAnsiTheme="minorHAnsi" w:cstheme="minorBidi"/>
              <w:noProof/>
              <w:sz w:val="22"/>
              <w:szCs w:val="22"/>
              <w:lang w:eastAsia="ru-RU"/>
            </w:rPr>
          </w:pPr>
          <w:hyperlink w:anchor="_Toc25552932" w:history="1">
            <w:r w:rsidR="00AF14B9">
              <w:rPr>
                <w:rStyle w:val="a7"/>
                <w:noProof/>
              </w:rPr>
              <w:t>5.1</w:t>
            </w:r>
            <w:r w:rsidR="00AF14B9" w:rsidRPr="00AF14B9">
              <w:rPr>
                <w:rStyle w:val="a7"/>
                <w:noProof/>
              </w:rPr>
              <w:t xml:space="preserve"> Цели и задачи разработки мероприятий по адаптации к изменению климата в Зельвенском районе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_Toc25552932 \h </w:instrText>
            </w:r>
            <w:r w:rsidR="00AF14B9" w:rsidRPr="00AF14B9">
              <w:rPr>
                <w:noProof/>
                <w:webHidden/>
              </w:rPr>
            </w:r>
            <w:r w:rsidR="00AF14B9" w:rsidRPr="00AF14B9">
              <w:rPr>
                <w:noProof/>
                <w:webHidden/>
              </w:rPr>
              <w:fldChar w:fldCharType="separate"/>
            </w:r>
            <w:r w:rsidR="00FC6A74">
              <w:rPr>
                <w:noProof/>
                <w:webHidden/>
              </w:rPr>
              <w:t>41</w:t>
            </w:r>
            <w:r w:rsidR="00AF14B9" w:rsidRPr="00AF14B9">
              <w:rPr>
                <w:noProof/>
                <w:webHidden/>
              </w:rPr>
              <w:fldChar w:fldCharType="end"/>
            </w:r>
          </w:hyperlink>
        </w:p>
        <w:p w14:paraId="5D4B4D48" w14:textId="77777777" w:rsidR="00AF14B9" w:rsidRPr="00AF14B9" w:rsidRDefault="004C1160" w:rsidP="00AF14B9">
          <w:pPr>
            <w:pStyle w:val="21"/>
            <w:tabs>
              <w:tab w:val="right" w:leader="dot" w:pos="9345"/>
            </w:tabs>
            <w:spacing w:line="240" w:lineRule="auto"/>
            <w:rPr>
              <w:rFonts w:asciiTheme="minorHAnsi" w:eastAsiaTheme="minorEastAsia" w:hAnsiTheme="minorHAnsi" w:cstheme="minorBidi"/>
              <w:noProof/>
              <w:sz w:val="22"/>
              <w:szCs w:val="22"/>
              <w:lang w:eastAsia="ru-RU"/>
            </w:rPr>
          </w:pPr>
          <w:hyperlink w:anchor="_Toc25552933" w:history="1">
            <w:r w:rsidR="00AF14B9" w:rsidRPr="00AF14B9">
              <w:rPr>
                <w:rStyle w:val="a7"/>
                <w:noProof/>
              </w:rPr>
              <w:t>5.2 Методика оценки климатической уязвимости Зельвенского района и разработки плана адаптации</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_Toc25552933 \h </w:instrText>
            </w:r>
            <w:r w:rsidR="00AF14B9" w:rsidRPr="00AF14B9">
              <w:rPr>
                <w:noProof/>
                <w:webHidden/>
              </w:rPr>
            </w:r>
            <w:r w:rsidR="00AF14B9" w:rsidRPr="00AF14B9">
              <w:rPr>
                <w:noProof/>
                <w:webHidden/>
              </w:rPr>
              <w:fldChar w:fldCharType="separate"/>
            </w:r>
            <w:r w:rsidR="00FC6A74">
              <w:rPr>
                <w:noProof/>
                <w:webHidden/>
              </w:rPr>
              <w:t>42</w:t>
            </w:r>
            <w:r w:rsidR="00AF14B9" w:rsidRPr="00AF14B9">
              <w:rPr>
                <w:noProof/>
                <w:webHidden/>
              </w:rPr>
              <w:fldChar w:fldCharType="end"/>
            </w:r>
          </w:hyperlink>
        </w:p>
        <w:p w14:paraId="2CE0B6FF" w14:textId="3264AE58" w:rsidR="00AF14B9" w:rsidRPr="00AF14B9" w:rsidRDefault="004C1160" w:rsidP="00AF14B9">
          <w:pPr>
            <w:pStyle w:val="21"/>
            <w:tabs>
              <w:tab w:val="right" w:leader="dot" w:pos="9345"/>
            </w:tabs>
            <w:spacing w:line="240" w:lineRule="auto"/>
            <w:rPr>
              <w:rFonts w:asciiTheme="minorHAnsi" w:eastAsiaTheme="minorEastAsia" w:hAnsiTheme="minorHAnsi" w:cstheme="minorBidi"/>
              <w:noProof/>
              <w:sz w:val="22"/>
              <w:szCs w:val="22"/>
              <w:lang w:eastAsia="ru-RU"/>
            </w:rPr>
          </w:pPr>
          <w:hyperlink w:anchor="_Toc25552934" w:history="1">
            <w:r w:rsidR="00AF14B9">
              <w:rPr>
                <w:rStyle w:val="a7"/>
                <w:noProof/>
              </w:rPr>
              <w:t>5.3</w:t>
            </w:r>
            <w:r w:rsidR="00AF14B9" w:rsidRPr="00AF14B9">
              <w:rPr>
                <w:rStyle w:val="a7"/>
                <w:noProof/>
              </w:rPr>
              <w:t xml:space="preserve"> Изменение климата в Республике Беларусь</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_Toc25552934 \h </w:instrText>
            </w:r>
            <w:r w:rsidR="00AF14B9" w:rsidRPr="00AF14B9">
              <w:rPr>
                <w:noProof/>
                <w:webHidden/>
              </w:rPr>
            </w:r>
            <w:r w:rsidR="00AF14B9" w:rsidRPr="00AF14B9">
              <w:rPr>
                <w:noProof/>
                <w:webHidden/>
              </w:rPr>
              <w:fldChar w:fldCharType="separate"/>
            </w:r>
            <w:r w:rsidR="00FC6A74">
              <w:rPr>
                <w:noProof/>
                <w:webHidden/>
              </w:rPr>
              <w:t>43</w:t>
            </w:r>
            <w:r w:rsidR="00AF14B9" w:rsidRPr="00AF14B9">
              <w:rPr>
                <w:noProof/>
                <w:webHidden/>
              </w:rPr>
              <w:fldChar w:fldCharType="end"/>
            </w:r>
          </w:hyperlink>
        </w:p>
        <w:p w14:paraId="43D9276F" w14:textId="77777777" w:rsidR="00AF14B9" w:rsidRPr="00AF14B9" w:rsidRDefault="004C1160" w:rsidP="00AF14B9">
          <w:pPr>
            <w:pStyle w:val="21"/>
            <w:tabs>
              <w:tab w:val="right" w:leader="dot" w:pos="9345"/>
            </w:tabs>
            <w:spacing w:line="240" w:lineRule="auto"/>
            <w:rPr>
              <w:rFonts w:asciiTheme="minorHAnsi" w:eastAsiaTheme="minorEastAsia" w:hAnsiTheme="minorHAnsi" w:cstheme="minorBidi"/>
              <w:noProof/>
              <w:sz w:val="22"/>
              <w:szCs w:val="22"/>
              <w:lang w:eastAsia="ru-RU"/>
            </w:rPr>
          </w:pPr>
          <w:hyperlink w:anchor="_Toc25552935" w:history="1">
            <w:r w:rsidR="00AF14B9" w:rsidRPr="00AF14B9">
              <w:rPr>
                <w:rStyle w:val="a7"/>
                <w:noProof/>
              </w:rPr>
              <w:t>5.4 Изменение климата в Зельвенском районе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_Toc25552935 \h </w:instrText>
            </w:r>
            <w:r w:rsidR="00AF14B9" w:rsidRPr="00AF14B9">
              <w:rPr>
                <w:noProof/>
                <w:webHidden/>
              </w:rPr>
            </w:r>
            <w:r w:rsidR="00AF14B9" w:rsidRPr="00AF14B9">
              <w:rPr>
                <w:noProof/>
                <w:webHidden/>
              </w:rPr>
              <w:fldChar w:fldCharType="separate"/>
            </w:r>
            <w:r w:rsidR="00FC6A74">
              <w:rPr>
                <w:noProof/>
                <w:webHidden/>
              </w:rPr>
              <w:t>52</w:t>
            </w:r>
            <w:r w:rsidR="00AF14B9" w:rsidRPr="00AF14B9">
              <w:rPr>
                <w:noProof/>
                <w:webHidden/>
              </w:rPr>
              <w:fldChar w:fldCharType="end"/>
            </w:r>
          </w:hyperlink>
        </w:p>
        <w:p w14:paraId="7CCA9C25" w14:textId="77777777" w:rsidR="00AF14B9" w:rsidRPr="00AF14B9" w:rsidRDefault="004C1160" w:rsidP="00AF14B9">
          <w:pPr>
            <w:pStyle w:val="21"/>
            <w:tabs>
              <w:tab w:val="right" w:leader="dot" w:pos="9345"/>
            </w:tabs>
            <w:spacing w:line="240" w:lineRule="auto"/>
            <w:rPr>
              <w:rFonts w:asciiTheme="minorHAnsi" w:eastAsiaTheme="minorEastAsia" w:hAnsiTheme="minorHAnsi" w:cstheme="minorBidi"/>
              <w:noProof/>
              <w:sz w:val="22"/>
              <w:szCs w:val="22"/>
              <w:lang w:eastAsia="ru-RU"/>
            </w:rPr>
          </w:pPr>
          <w:hyperlink w:anchor="_Toc25552936" w:history="1">
            <w:r w:rsidR="00AF14B9" w:rsidRPr="00AF14B9">
              <w:rPr>
                <w:rStyle w:val="a7"/>
                <w:noProof/>
              </w:rPr>
              <w:t>5.5 Воздействие изменения климата на территорию Зельвенского района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_Toc25552936 \h </w:instrText>
            </w:r>
            <w:r w:rsidR="00AF14B9" w:rsidRPr="00AF14B9">
              <w:rPr>
                <w:noProof/>
                <w:webHidden/>
              </w:rPr>
            </w:r>
            <w:r w:rsidR="00AF14B9" w:rsidRPr="00AF14B9">
              <w:rPr>
                <w:noProof/>
                <w:webHidden/>
              </w:rPr>
              <w:fldChar w:fldCharType="separate"/>
            </w:r>
            <w:r w:rsidR="00FC6A74">
              <w:rPr>
                <w:noProof/>
                <w:webHidden/>
              </w:rPr>
              <w:t>53</w:t>
            </w:r>
            <w:r w:rsidR="00AF14B9" w:rsidRPr="00AF14B9">
              <w:rPr>
                <w:noProof/>
                <w:webHidden/>
              </w:rPr>
              <w:fldChar w:fldCharType="end"/>
            </w:r>
          </w:hyperlink>
        </w:p>
        <w:p w14:paraId="03D53AF2" w14:textId="77777777" w:rsidR="00AF14B9" w:rsidRPr="00AF14B9" w:rsidRDefault="004C1160" w:rsidP="00AF14B9">
          <w:pPr>
            <w:pStyle w:val="21"/>
            <w:tabs>
              <w:tab w:val="right" w:leader="dot" w:pos="9345"/>
            </w:tabs>
            <w:spacing w:line="240" w:lineRule="auto"/>
            <w:rPr>
              <w:rFonts w:asciiTheme="minorHAnsi" w:eastAsiaTheme="minorEastAsia" w:hAnsiTheme="minorHAnsi" w:cstheme="minorBidi"/>
              <w:noProof/>
              <w:sz w:val="22"/>
              <w:szCs w:val="22"/>
              <w:lang w:eastAsia="ru-RU"/>
            </w:rPr>
          </w:pPr>
          <w:hyperlink w:anchor="_Toc25552937" w:history="1">
            <w:r w:rsidR="00AF14B9" w:rsidRPr="00AF14B9">
              <w:rPr>
                <w:rStyle w:val="a7"/>
                <w:noProof/>
              </w:rPr>
              <w:t>5.6 План мероприятий Зельвенского района по адаптации к изменению климата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_Toc25552937 \h </w:instrText>
            </w:r>
            <w:r w:rsidR="00AF14B9" w:rsidRPr="00AF14B9">
              <w:rPr>
                <w:noProof/>
                <w:webHidden/>
              </w:rPr>
            </w:r>
            <w:r w:rsidR="00AF14B9" w:rsidRPr="00AF14B9">
              <w:rPr>
                <w:noProof/>
                <w:webHidden/>
              </w:rPr>
              <w:fldChar w:fldCharType="separate"/>
            </w:r>
            <w:r w:rsidR="00FC6A74">
              <w:rPr>
                <w:noProof/>
                <w:webHidden/>
              </w:rPr>
              <w:t>57</w:t>
            </w:r>
            <w:r w:rsidR="00AF14B9" w:rsidRPr="00AF14B9">
              <w:rPr>
                <w:noProof/>
                <w:webHidden/>
              </w:rPr>
              <w:fldChar w:fldCharType="end"/>
            </w:r>
          </w:hyperlink>
        </w:p>
        <w:p w14:paraId="26430100" w14:textId="77777777" w:rsidR="00AF14B9" w:rsidRPr="00AF14B9" w:rsidRDefault="004C1160" w:rsidP="00AF14B9">
          <w:pPr>
            <w:pStyle w:val="11"/>
            <w:tabs>
              <w:tab w:val="right" w:leader="dot" w:pos="9345"/>
            </w:tabs>
            <w:spacing w:line="240" w:lineRule="auto"/>
            <w:rPr>
              <w:rFonts w:asciiTheme="minorHAnsi" w:eastAsiaTheme="minorEastAsia" w:hAnsiTheme="minorHAnsi" w:cstheme="minorBidi"/>
              <w:noProof/>
              <w:sz w:val="22"/>
              <w:szCs w:val="22"/>
              <w:lang w:eastAsia="ru-RU"/>
            </w:rPr>
          </w:pPr>
          <w:hyperlink w:anchor="_Toc25552938" w:history="1">
            <w:r w:rsidR="00AF14B9" w:rsidRPr="00AF14B9">
              <w:rPr>
                <w:rStyle w:val="a7"/>
                <w:noProof/>
              </w:rPr>
              <w:t>Выводы по адаптации к изменению климата</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_Toc25552938 \h </w:instrText>
            </w:r>
            <w:r w:rsidR="00AF14B9" w:rsidRPr="00AF14B9">
              <w:rPr>
                <w:noProof/>
                <w:webHidden/>
              </w:rPr>
            </w:r>
            <w:r w:rsidR="00AF14B9" w:rsidRPr="00AF14B9">
              <w:rPr>
                <w:noProof/>
                <w:webHidden/>
              </w:rPr>
              <w:fldChar w:fldCharType="separate"/>
            </w:r>
            <w:r w:rsidR="00FC6A74">
              <w:rPr>
                <w:noProof/>
                <w:webHidden/>
              </w:rPr>
              <w:t>61</w:t>
            </w:r>
            <w:r w:rsidR="00AF14B9" w:rsidRPr="00AF14B9">
              <w:rPr>
                <w:noProof/>
                <w:webHidden/>
              </w:rPr>
              <w:fldChar w:fldCharType="end"/>
            </w:r>
          </w:hyperlink>
        </w:p>
        <w:p w14:paraId="738A217B" w14:textId="77777777" w:rsidR="00AF14B9" w:rsidRPr="00AF14B9" w:rsidRDefault="004C1160" w:rsidP="00AF14B9">
          <w:pPr>
            <w:pStyle w:val="11"/>
            <w:tabs>
              <w:tab w:val="right" w:leader="dot" w:pos="9345"/>
            </w:tabs>
            <w:spacing w:line="240" w:lineRule="auto"/>
            <w:rPr>
              <w:rFonts w:asciiTheme="minorHAnsi" w:eastAsiaTheme="minorEastAsia" w:hAnsiTheme="minorHAnsi" w:cstheme="minorBidi"/>
              <w:noProof/>
              <w:sz w:val="22"/>
              <w:szCs w:val="22"/>
              <w:lang w:eastAsia="ru-RU"/>
            </w:rPr>
          </w:pPr>
          <w:hyperlink w:anchor="_Toc25552939" w:history="1">
            <w:r w:rsidR="00AF14B9" w:rsidRPr="00AF14B9">
              <w:rPr>
                <w:rStyle w:val="a7"/>
                <w:noProof/>
              </w:rPr>
              <w:t>Список использованных источников информации</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_Toc25552939 \h </w:instrText>
            </w:r>
            <w:r w:rsidR="00AF14B9" w:rsidRPr="00AF14B9">
              <w:rPr>
                <w:noProof/>
                <w:webHidden/>
              </w:rPr>
            </w:r>
            <w:r w:rsidR="00AF14B9" w:rsidRPr="00AF14B9">
              <w:rPr>
                <w:noProof/>
                <w:webHidden/>
              </w:rPr>
              <w:fldChar w:fldCharType="separate"/>
            </w:r>
            <w:r w:rsidR="00FC6A74">
              <w:rPr>
                <w:noProof/>
                <w:webHidden/>
              </w:rPr>
              <w:t>62</w:t>
            </w:r>
            <w:r w:rsidR="00AF14B9" w:rsidRPr="00AF14B9">
              <w:rPr>
                <w:noProof/>
                <w:webHidden/>
              </w:rPr>
              <w:fldChar w:fldCharType="end"/>
            </w:r>
          </w:hyperlink>
        </w:p>
        <w:p w14:paraId="15336CA3" w14:textId="77777777" w:rsidR="00AF14B9" w:rsidRPr="00AF14B9" w:rsidRDefault="004C1160" w:rsidP="00AF14B9">
          <w:pPr>
            <w:pStyle w:val="11"/>
            <w:tabs>
              <w:tab w:val="right" w:leader="dot" w:pos="9345"/>
            </w:tabs>
            <w:spacing w:line="240" w:lineRule="auto"/>
            <w:rPr>
              <w:rFonts w:asciiTheme="minorHAnsi" w:eastAsiaTheme="minorEastAsia" w:hAnsiTheme="minorHAnsi" w:cstheme="minorBidi"/>
              <w:noProof/>
              <w:sz w:val="22"/>
              <w:szCs w:val="22"/>
              <w:lang w:eastAsia="ru-RU"/>
            </w:rPr>
          </w:pPr>
          <w:hyperlink w:anchor="_Toc25552940" w:history="1">
            <w:r w:rsidR="00AF14B9" w:rsidRPr="00AF14B9">
              <w:rPr>
                <w:rStyle w:val="a7"/>
                <w:noProof/>
              </w:rPr>
              <w:t>Приложение 1. Отчет по анкетированию о велосипедном движении в Зельве</w:t>
            </w:r>
            <w:r w:rsidR="00AF14B9" w:rsidRPr="00AF14B9">
              <w:rPr>
                <w:noProof/>
                <w:webHidden/>
              </w:rPr>
              <w:tab/>
            </w:r>
            <w:r w:rsidR="00AF14B9" w:rsidRPr="00AF14B9">
              <w:rPr>
                <w:noProof/>
                <w:webHidden/>
              </w:rPr>
              <w:fldChar w:fldCharType="begin"/>
            </w:r>
            <w:r w:rsidR="00AF14B9" w:rsidRPr="00AF14B9">
              <w:rPr>
                <w:noProof/>
                <w:webHidden/>
              </w:rPr>
              <w:instrText xml:space="preserve"> PAGEREF _Toc25552940 \h </w:instrText>
            </w:r>
            <w:r w:rsidR="00AF14B9" w:rsidRPr="00AF14B9">
              <w:rPr>
                <w:noProof/>
                <w:webHidden/>
              </w:rPr>
            </w:r>
            <w:r w:rsidR="00AF14B9" w:rsidRPr="00AF14B9">
              <w:rPr>
                <w:noProof/>
                <w:webHidden/>
              </w:rPr>
              <w:fldChar w:fldCharType="separate"/>
            </w:r>
            <w:r w:rsidR="00FC6A74">
              <w:rPr>
                <w:noProof/>
                <w:webHidden/>
              </w:rPr>
              <w:t>63</w:t>
            </w:r>
            <w:r w:rsidR="00AF14B9" w:rsidRPr="00AF14B9">
              <w:rPr>
                <w:noProof/>
                <w:webHidden/>
              </w:rPr>
              <w:fldChar w:fldCharType="end"/>
            </w:r>
          </w:hyperlink>
        </w:p>
        <w:p w14:paraId="1C472650" w14:textId="11C1CB32" w:rsidR="001673BF" w:rsidRPr="00AF14B9" w:rsidRDefault="001673BF" w:rsidP="00AF14B9">
          <w:pPr>
            <w:spacing w:line="240" w:lineRule="auto"/>
            <w:ind w:firstLine="0"/>
            <w:rPr>
              <w:color w:val="CC3399"/>
            </w:rPr>
          </w:pPr>
          <w:r w:rsidRPr="00AF14B9">
            <w:rPr>
              <w:bCs/>
              <w:color w:val="CC3399"/>
            </w:rPr>
            <w:fldChar w:fldCharType="end"/>
          </w:r>
        </w:p>
      </w:sdtContent>
    </w:sdt>
    <w:p w14:paraId="33189AD0" w14:textId="77777777" w:rsidR="004D4D27" w:rsidRPr="00EC70C3" w:rsidRDefault="004D4D27">
      <w:pPr>
        <w:spacing w:after="160" w:line="259" w:lineRule="auto"/>
        <w:ind w:firstLine="0"/>
        <w:jc w:val="left"/>
        <w:rPr>
          <w:color w:val="CC3399"/>
        </w:rPr>
      </w:pPr>
      <w:r w:rsidRPr="00EC70C3">
        <w:rPr>
          <w:color w:val="CC3399"/>
        </w:rPr>
        <w:br w:type="page"/>
      </w:r>
    </w:p>
    <w:p w14:paraId="300C0567" w14:textId="08652091" w:rsidR="00C90419" w:rsidRPr="00EC70C3" w:rsidRDefault="004D4D27" w:rsidP="00C6706B">
      <w:pPr>
        <w:pStyle w:val="1"/>
      </w:pPr>
      <w:bookmarkStart w:id="1" w:name="_Toc25552896"/>
      <w:r w:rsidRPr="00EC70C3">
        <w:lastRenderedPageBreak/>
        <w:t>Введение</w:t>
      </w:r>
      <w:bookmarkEnd w:id="1"/>
    </w:p>
    <w:p w14:paraId="792CD5BA" w14:textId="0A2A29DF" w:rsidR="00C8775F" w:rsidRDefault="00C8775F" w:rsidP="00C8775F">
      <w:pPr>
        <w:spacing w:line="240" w:lineRule="auto"/>
      </w:pPr>
      <w:r>
        <w:t>Развитие промышленности, доб</w:t>
      </w:r>
      <w:r w:rsidR="00492726">
        <w:t>ычи полезных ископаемых, рост по</w:t>
      </w:r>
      <w:r>
        <w:t xml:space="preserve">требления в XIX-XX вв. во всем мире привели к возникновению серьезных экологических проблем, которые представляют угрозу для дальнейшего развития цивилизации. Это </w:t>
      </w:r>
      <w:r w:rsidR="006E3407" w:rsidRPr="00402384">
        <w:t>об</w:t>
      </w:r>
      <w:r w:rsidR="00402384" w:rsidRPr="00402384">
        <w:t>условило необходимость создания</w:t>
      </w:r>
      <w:r w:rsidRPr="00402384">
        <w:t xml:space="preserve"> </w:t>
      </w:r>
      <w:r>
        <w:t>концепции устойчивого развития, предписывающей переход на такие модели использования природных ресурсов для удовлетворения нынешних потребностей людей, которые позволяют сохранить окружающую среду для будущих поколений и удовлетворения их потребностей.</w:t>
      </w:r>
    </w:p>
    <w:p w14:paraId="48102CEB" w14:textId="77777777" w:rsidR="00C8775F" w:rsidRDefault="00C8775F" w:rsidP="00C8775F">
      <w:pPr>
        <w:spacing w:line="240" w:lineRule="auto"/>
      </w:pPr>
      <w:r>
        <w:t>Мировым сообществом принят ряд документов, направленных на решение экологических проблем, к которым присоединилась Республика Беларусь:</w:t>
      </w:r>
    </w:p>
    <w:p w14:paraId="2F980006" w14:textId="77777777" w:rsidR="00C8775F" w:rsidRDefault="00C8775F" w:rsidP="00C8775F">
      <w:pPr>
        <w:spacing w:line="240" w:lineRule="auto"/>
      </w:pPr>
      <w:r>
        <w:t>- Парижское соглашение в рамках Рамочной конвенции Организации Объединенных Наций об изменении климата;</w:t>
      </w:r>
    </w:p>
    <w:p w14:paraId="7545B90C" w14:textId="77777777" w:rsidR="00C8775F" w:rsidRDefault="00C8775F" w:rsidP="00C8775F">
      <w:pPr>
        <w:spacing w:line="240" w:lineRule="auto"/>
      </w:pPr>
      <w:r>
        <w:t>- Всемирная Повестка дня в области устойчивого развития на период до 2030 года;</w:t>
      </w:r>
    </w:p>
    <w:p w14:paraId="0ED8FD85" w14:textId="77777777" w:rsidR="00C8775F" w:rsidRDefault="00C8775F" w:rsidP="00C8775F">
      <w:pPr>
        <w:spacing w:line="240" w:lineRule="auto"/>
      </w:pPr>
      <w:r>
        <w:t>- Декларация Организации Объединенных Наций по окружающей среде и развитию;</w:t>
      </w:r>
    </w:p>
    <w:p w14:paraId="35828A0B" w14:textId="592B8377" w:rsidR="00C8775F" w:rsidRDefault="00C8775F" w:rsidP="00C8775F">
      <w:pPr>
        <w:spacing w:line="240" w:lineRule="auto"/>
      </w:pPr>
      <w:r>
        <w:t>- Конвенция о трансграничном загрязнении воздуха на большие расстояния;</w:t>
      </w:r>
    </w:p>
    <w:p w14:paraId="6BF6A0B5" w14:textId="77777777" w:rsidR="00C8775F" w:rsidRDefault="00C8775F" w:rsidP="00C8775F">
      <w:pPr>
        <w:spacing w:line="240" w:lineRule="auto"/>
      </w:pPr>
      <w:r>
        <w:t xml:space="preserve">- Конвенция об оценке воздействия на окружающую среду; </w:t>
      </w:r>
    </w:p>
    <w:p w14:paraId="6F80425A" w14:textId="77777777" w:rsidR="00C8775F" w:rsidRDefault="00C8775F" w:rsidP="00C8775F">
      <w:pPr>
        <w:spacing w:line="240" w:lineRule="auto"/>
      </w:pPr>
      <w:r>
        <w:t>- Конвенция по охране и использованию трансграничных водотоков и международных озер.</w:t>
      </w:r>
    </w:p>
    <w:p w14:paraId="267E679D" w14:textId="5D76BE38" w:rsidR="00C8775F" w:rsidRDefault="00C8775F" w:rsidP="00C8775F">
      <w:pPr>
        <w:spacing w:line="240" w:lineRule="auto"/>
      </w:pPr>
      <w:r>
        <w:t>Национальная система охраны окружающей среды в нормативно-правовом поле представлена такими документам</w:t>
      </w:r>
      <w:r w:rsidRPr="00402384">
        <w:t>и</w:t>
      </w:r>
      <w:r w:rsidR="00402384" w:rsidRPr="00402384">
        <w:t>,</w:t>
      </w:r>
      <w:r w:rsidRPr="00402384">
        <w:t xml:space="preserve"> </w:t>
      </w:r>
      <w:r>
        <w:t>как:</w:t>
      </w:r>
    </w:p>
    <w:p w14:paraId="5A59C1AF" w14:textId="77777777" w:rsidR="00C8775F" w:rsidRDefault="00C8775F" w:rsidP="00C8775F">
      <w:pPr>
        <w:spacing w:line="240" w:lineRule="auto"/>
      </w:pPr>
      <w:r>
        <w:t xml:space="preserve">- Водный кодекс Республики Беларусь; </w:t>
      </w:r>
    </w:p>
    <w:p w14:paraId="406833A3" w14:textId="77777777" w:rsidR="00C8775F" w:rsidRDefault="00C8775F" w:rsidP="00C8775F">
      <w:pPr>
        <w:spacing w:line="240" w:lineRule="auto"/>
      </w:pPr>
      <w:r>
        <w:t>- Кодекс Республики Беларусь о недрах;</w:t>
      </w:r>
    </w:p>
    <w:p w14:paraId="7891BE9E" w14:textId="6534F982" w:rsidR="00C8775F" w:rsidRDefault="00C8775F" w:rsidP="00C8775F">
      <w:pPr>
        <w:spacing w:line="240" w:lineRule="auto"/>
      </w:pPr>
      <w:r>
        <w:t>- Законы Республики Беларусь «Об охране окружающей среды», «Об охране атмосферного воздуха», «Об обращении с отходами», «О гидрометеорологической деятельности», «О растительном мире», «Об охране атмосферного воздуха», «Об охране озонового слоя», «О государственной экологической экспертизе», «Об энергосбережении», «О возобновляемых источниках энергии».</w:t>
      </w:r>
    </w:p>
    <w:p w14:paraId="0A4A9B67" w14:textId="23D4DAC4" w:rsidR="00C8775F" w:rsidRDefault="00C8775F" w:rsidP="00C8775F">
      <w:pPr>
        <w:spacing w:line="240" w:lineRule="auto"/>
      </w:pPr>
      <w:r>
        <w:t>Одним из главных элементов устойчивого развития является соблюдение целей и задач политики в сфере энергоэффективности. В Республике Беларусь действует более 35 нормативных правовых актов, регулирующих общественные отношения в данной сфере, основными из них являются:</w:t>
      </w:r>
    </w:p>
    <w:p w14:paraId="6B387663" w14:textId="37D94701" w:rsidR="00C8775F" w:rsidRDefault="00C8775F" w:rsidP="00C8775F">
      <w:pPr>
        <w:spacing w:line="240" w:lineRule="auto"/>
      </w:pPr>
      <w:r>
        <w:t></w:t>
      </w:r>
      <w:r>
        <w:tab/>
        <w:t>Постановление Министерства энергетики Республики Беларусь от 31 марта 2016 г. №8 «Отраслевая программа развития электроэнергетики на 2016-2020 годы»;</w:t>
      </w:r>
    </w:p>
    <w:p w14:paraId="7022A81A" w14:textId="1578C21B" w:rsidR="00C8775F" w:rsidRDefault="00C8775F" w:rsidP="00C8775F">
      <w:pPr>
        <w:spacing w:line="240" w:lineRule="auto"/>
      </w:pPr>
      <w:r>
        <w:t></w:t>
      </w:r>
      <w:r>
        <w:tab/>
        <w:t>Постановление Совета Министров Республики Беларусь от 28 марта 2016 г. №248«Об утверждении Государственной программы «Энергосбережение» на 2016-2020 годы» (далее – государственная программа);</w:t>
      </w:r>
    </w:p>
    <w:p w14:paraId="7C97DC43" w14:textId="54BB3949" w:rsidR="00C8775F" w:rsidRDefault="00C8775F" w:rsidP="00C8775F">
      <w:pPr>
        <w:spacing w:line="240" w:lineRule="auto"/>
      </w:pPr>
      <w:r>
        <w:lastRenderedPageBreak/>
        <w:t></w:t>
      </w:r>
      <w:r>
        <w:tab/>
        <w:t>Постановление Совета Министров Республики Беларусь от 6 августа 2015 г. № 662 «Об установлении и распределении квот на создание установок по использованию возобновляемых источников энергии»;</w:t>
      </w:r>
    </w:p>
    <w:p w14:paraId="68E9E90E" w14:textId="2D917731" w:rsidR="00C8775F" w:rsidRDefault="00C8775F" w:rsidP="00C8775F">
      <w:pPr>
        <w:spacing w:line="240" w:lineRule="auto"/>
      </w:pPr>
      <w:r>
        <w:t></w:t>
      </w:r>
      <w:r>
        <w:tab/>
        <w:t>Постановление Совета Министров Республики Беларусь от 23 декабря 2015 г. №1084 «Об утверждении Концепции энергетической безопасности Республики Беларусь»;</w:t>
      </w:r>
    </w:p>
    <w:p w14:paraId="709E9B85" w14:textId="40966C31" w:rsidR="00C8775F" w:rsidRDefault="00C8775F" w:rsidP="00C8775F">
      <w:pPr>
        <w:spacing w:line="240" w:lineRule="auto"/>
      </w:pPr>
      <w:r>
        <w:t></w:t>
      </w:r>
      <w:r>
        <w:tab/>
        <w:t>Директива Президента Республики Беларусь от 14 июня 2007 г. №3 «Экономия и бережливость – главные факторы экономической безопасности государства»;</w:t>
      </w:r>
    </w:p>
    <w:p w14:paraId="0FC12A91" w14:textId="77777777" w:rsidR="00C8775F" w:rsidRDefault="00C8775F" w:rsidP="00C8775F">
      <w:pPr>
        <w:spacing w:line="240" w:lineRule="auto"/>
      </w:pPr>
      <w:r>
        <w:t></w:t>
      </w:r>
      <w:r>
        <w:tab/>
        <w:t>региональные и отраслевые программы энергосбережения.</w:t>
      </w:r>
    </w:p>
    <w:p w14:paraId="008AA9DD" w14:textId="072614EE" w:rsidR="00C8775F" w:rsidRDefault="00C8775F" w:rsidP="00C8775F">
      <w:pPr>
        <w:spacing w:line="240" w:lineRule="auto"/>
      </w:pPr>
      <w:r>
        <w:t xml:space="preserve">Настоящий План действий по устойчивому энергетическому развитию и климату Зельвенского района (далее – ПДУЭРК) составлен в рамках обязательств, взятых на себя районом при подписании Соглашения мэров по климату и энергии, и не противоречит действующему законодательству Республики Беларусь. </w:t>
      </w:r>
    </w:p>
    <w:p w14:paraId="62A324B4" w14:textId="53EDAB8E" w:rsidR="00C8775F" w:rsidRDefault="00C8775F" w:rsidP="00C8775F">
      <w:pPr>
        <w:spacing w:line="240" w:lineRule="auto"/>
      </w:pPr>
      <w:r>
        <w:t xml:space="preserve">ПДУЭРК разработан Зельвенским райисполкомом в сотрудничестве с МОО «Экопартнерство» при поддержке проекта «Поддержка инициативы «Соглашение мэров» в Беларуси», который финансируется Европейским союзом в рамках инициативы EU4Energy, а также проекта «Местные планы действий по устойчивому энергетическому развитию и климату в Беларуси», который финансируется Фондом Генриха Бёлля. </w:t>
      </w:r>
    </w:p>
    <w:p w14:paraId="27C3E7AF" w14:textId="58B154B1" w:rsidR="00C8775F" w:rsidRDefault="00C8775F" w:rsidP="00C8775F">
      <w:pPr>
        <w:spacing w:line="240" w:lineRule="auto"/>
      </w:pPr>
      <w:r>
        <w:t xml:space="preserve">Главной целью Плана действий по устойчивому энергетическому развитию и климату Зельвенского района является сокращение выбросов парниковых газов на 30% к 2030 году по отношению к базовому году, в качестве которого был </w:t>
      </w:r>
      <w:r w:rsidRPr="00230893">
        <w:t>выбран 201</w:t>
      </w:r>
      <w:r w:rsidR="00230893" w:rsidRPr="00230893">
        <w:t>3</w:t>
      </w:r>
      <w:r w:rsidRPr="00230893">
        <w:t xml:space="preserve"> </w:t>
      </w:r>
      <w:r>
        <w:t xml:space="preserve">год. </w:t>
      </w:r>
    </w:p>
    <w:p w14:paraId="219BDECC" w14:textId="762C4161" w:rsidR="00C8775F" w:rsidRDefault="00C8775F" w:rsidP="00C8775F">
      <w:pPr>
        <w:spacing w:line="240" w:lineRule="auto"/>
      </w:pPr>
      <w:r>
        <w:t xml:space="preserve">В настоящем ПДУЭРК определены основные направления работы и мероприятия по снижению потребления энергоресурсов в Зельвенском районе, увеличению использования возобновляемых источников энергии, а также адаптации к изменению климата. </w:t>
      </w:r>
    </w:p>
    <w:p w14:paraId="0781EE7A" w14:textId="77B295C6" w:rsidR="00C8775F" w:rsidRDefault="00C8775F" w:rsidP="00C8775F">
      <w:pPr>
        <w:spacing w:line="240" w:lineRule="auto"/>
      </w:pPr>
      <w:r>
        <w:t>Мероприятия были разработаны на основе сбора данных по годовому потреблению топливно-энергетических энергоресурсов организациями, предприятиями и населением Зельвенского района за 201</w:t>
      </w:r>
      <w:r w:rsidR="00230893">
        <w:t>3</w:t>
      </w:r>
      <w:r>
        <w:t>-2018 гг., программ энергосбережения района на 201</w:t>
      </w:r>
      <w:r w:rsidR="00230893">
        <w:t>3</w:t>
      </w:r>
      <w:r>
        <w:t>-2018 гг., отчетов о выполнении мероприятий по энергосбережению предприятиями и организациями района за 201</w:t>
      </w:r>
      <w:r w:rsidR="00230893">
        <w:t>3</w:t>
      </w:r>
      <w:r>
        <w:t>-2018 гг., а также экспертных оценок. Источниками данных для построения базового кадастра выбросов стали формы государственных статистических отчетов 12-тэк и 4-тэк за 201</w:t>
      </w:r>
      <w:r w:rsidR="00230893">
        <w:t>3</w:t>
      </w:r>
      <w:r>
        <w:t>-2018 гг. и данные топливно-энергетических балансов района за указанный период.</w:t>
      </w:r>
    </w:p>
    <w:p w14:paraId="2BDA6E19" w14:textId="763FC553" w:rsidR="004D4D27" w:rsidRPr="00EC70C3" w:rsidRDefault="00C6706B" w:rsidP="00106A1D">
      <w:pPr>
        <w:spacing w:line="240" w:lineRule="auto"/>
        <w:rPr>
          <w:color w:val="CC3399"/>
        </w:rPr>
      </w:pPr>
      <w:r w:rsidRPr="00EC70C3">
        <w:t>.</w:t>
      </w:r>
      <w:r w:rsidR="004D4D27" w:rsidRPr="00EC70C3">
        <w:rPr>
          <w:color w:val="CC3399"/>
        </w:rPr>
        <w:br w:type="page"/>
      </w:r>
    </w:p>
    <w:p w14:paraId="75BE80D5" w14:textId="32401236" w:rsidR="004D4D27" w:rsidRPr="008104BE" w:rsidRDefault="004D4D27" w:rsidP="00492726">
      <w:pPr>
        <w:pStyle w:val="1"/>
        <w:numPr>
          <w:ilvl w:val="0"/>
          <w:numId w:val="1"/>
        </w:numPr>
        <w:spacing w:line="240" w:lineRule="auto"/>
        <w:ind w:left="0" w:firstLine="851"/>
      </w:pPr>
      <w:bookmarkStart w:id="2" w:name="_Toc25552897"/>
      <w:r w:rsidRPr="008104BE">
        <w:lastRenderedPageBreak/>
        <w:t xml:space="preserve">Общая характеристика </w:t>
      </w:r>
      <w:r w:rsidR="00EC70C3" w:rsidRPr="008104BE">
        <w:t>Зельвенского</w:t>
      </w:r>
      <w:r w:rsidR="00EB264D" w:rsidRPr="008104BE">
        <w:t xml:space="preserve"> района</w:t>
      </w:r>
      <w:bookmarkEnd w:id="2"/>
    </w:p>
    <w:p w14:paraId="28615DB9" w14:textId="77777777" w:rsidR="00B577D0" w:rsidRPr="008104BE" w:rsidRDefault="00B577D0" w:rsidP="00492726">
      <w:pPr>
        <w:pStyle w:val="2"/>
        <w:numPr>
          <w:ilvl w:val="1"/>
          <w:numId w:val="1"/>
        </w:numPr>
        <w:spacing w:before="0"/>
        <w:ind w:left="0" w:firstLine="851"/>
      </w:pPr>
      <w:bookmarkStart w:id="3" w:name="_Toc25552898"/>
      <w:r w:rsidRPr="008104BE">
        <w:t>Географическая характеристика</w:t>
      </w:r>
      <w:bookmarkEnd w:id="3"/>
    </w:p>
    <w:p w14:paraId="38F3D777" w14:textId="77777777" w:rsidR="003A67DD" w:rsidRPr="00EC70C3" w:rsidRDefault="003A67DD" w:rsidP="00B42DB8">
      <w:pPr>
        <w:spacing w:line="240" w:lineRule="auto"/>
      </w:pPr>
    </w:p>
    <w:p w14:paraId="786FC13F" w14:textId="2C5D0659" w:rsidR="003A67DD" w:rsidRPr="00EC70C3" w:rsidRDefault="00973555" w:rsidP="00B42DB8">
      <w:pPr>
        <w:spacing w:line="240" w:lineRule="auto"/>
      </w:pPr>
      <w:r>
        <w:t>Зельвенский</w:t>
      </w:r>
      <w:r w:rsidR="00492726">
        <w:t xml:space="preserve"> район образован </w:t>
      </w:r>
      <w:r w:rsidR="00EC70C3" w:rsidRPr="00EC70C3">
        <w:t xml:space="preserve">15 января 1940 года </w:t>
      </w:r>
      <w:r w:rsidR="00D14AE9" w:rsidRPr="00EC70C3">
        <w:t>первоначально в состав</w:t>
      </w:r>
      <w:r w:rsidR="00EC70C3" w:rsidRPr="00EC70C3">
        <w:t>е Барановичской области, а в 194</w:t>
      </w:r>
      <w:r w:rsidR="00D14AE9" w:rsidRPr="00EC70C3">
        <w:t>4 году вошел в состав Гродненской области.</w:t>
      </w:r>
    </w:p>
    <w:p w14:paraId="62BB64F9" w14:textId="1755A926" w:rsidR="005873A0" w:rsidRPr="000917C1" w:rsidRDefault="005873A0" w:rsidP="005873A0">
      <w:pPr>
        <w:spacing w:line="240" w:lineRule="auto"/>
      </w:pPr>
      <w:r w:rsidRPr="000917C1">
        <w:t>Площадь района составляет</w:t>
      </w:r>
      <w:r w:rsidR="000917C1" w:rsidRPr="000917C1">
        <w:t xml:space="preserve"> 869,7</w:t>
      </w:r>
      <w:r w:rsidRPr="000917C1">
        <w:t xml:space="preserve"> км².</w:t>
      </w:r>
    </w:p>
    <w:p w14:paraId="530C154F" w14:textId="6A3C2060" w:rsidR="005873A0" w:rsidRPr="000917C1" w:rsidRDefault="00023A98" w:rsidP="005873A0">
      <w:pPr>
        <w:spacing w:line="240" w:lineRule="auto"/>
      </w:pPr>
      <w:r w:rsidRPr="00023A98">
        <w:t>Район расположен в южной части Гродненской области и на севере граничит с Мостовским и Дятловским районами, на востоке – со Слонимским, на западе – с Волковысским, на юге – с Пружанским районом Брестской области.</w:t>
      </w:r>
    </w:p>
    <w:p w14:paraId="6CFA82F5" w14:textId="67187C90" w:rsidR="000917C1" w:rsidRPr="00492726" w:rsidRDefault="000917C1" w:rsidP="000917C1">
      <w:pPr>
        <w:spacing w:line="240" w:lineRule="auto"/>
      </w:pPr>
      <w:r w:rsidRPr="000917C1">
        <w:t>Основные реки — Зельвянка и Щара с притоками Луконица и Берёза. Также на территории района находится 25 малых рек, имеющих, в основном, географические названия. Общая длина всех рек района составляет 375 км. В районе расположено Зельвенское водохранилище — крупнейший водоём Гродненской области</w:t>
      </w:r>
      <w:r w:rsidR="001C0E80" w:rsidRPr="00492726">
        <w:t>,</w:t>
      </w:r>
      <w:r w:rsidRPr="000917C1">
        <w:t xml:space="preserve"> площадь которого 1190 гектаров. Натуральные озёра и водоёмы на территории района отсутствуют, но имеется 17 прудов, каждый размером не менее 1 гектара</w:t>
      </w:r>
      <w:r w:rsidRPr="00492726">
        <w:t>.</w:t>
      </w:r>
    </w:p>
    <w:p w14:paraId="6B2A407B" w14:textId="755FC6FC" w:rsidR="000917C1" w:rsidRPr="000917C1" w:rsidRDefault="000917C1" w:rsidP="000917C1">
      <w:pPr>
        <w:spacing w:line="240" w:lineRule="auto"/>
      </w:pPr>
      <w:r w:rsidRPr="000917C1">
        <w:t>Территория района на 18,4 % покрыта лесами - в основном молодня</w:t>
      </w:r>
      <w:r w:rsidR="001C0E80">
        <w:t>ков</w:t>
      </w:r>
      <w:r w:rsidRPr="000917C1">
        <w:t>ыми деревьями и средневозрастными массивами. Под охотничьи хозяйства в районе определены 73,2 гектаров земель. Охота, в основном, ведётся на водоплавающую дичь, а также на зайцев, волков и лис.</w:t>
      </w:r>
    </w:p>
    <w:p w14:paraId="43FBCEDA" w14:textId="156552E8" w:rsidR="003F6D52" w:rsidRPr="000917C1" w:rsidRDefault="003F6D52" w:rsidP="000917C1">
      <w:pPr>
        <w:spacing w:line="240" w:lineRule="auto"/>
      </w:pPr>
      <w:r w:rsidRPr="000917C1">
        <w:t xml:space="preserve">Географические координаты </w:t>
      </w:r>
      <w:r w:rsidR="005873A0" w:rsidRPr="000917C1">
        <w:t>центра района</w:t>
      </w:r>
      <w:r w:rsidRPr="000917C1">
        <w:t>:</w:t>
      </w:r>
    </w:p>
    <w:p w14:paraId="2E3B5AEC" w14:textId="00375AF9" w:rsidR="003F6D52" w:rsidRPr="000917C1" w:rsidRDefault="005873A0" w:rsidP="0088000A">
      <w:pPr>
        <w:pStyle w:val="af"/>
        <w:numPr>
          <w:ilvl w:val="0"/>
          <w:numId w:val="8"/>
        </w:numPr>
        <w:spacing w:line="240" w:lineRule="auto"/>
      </w:pPr>
      <w:r w:rsidRPr="000917C1">
        <w:t>2</w:t>
      </w:r>
      <w:r w:rsidR="000917C1" w:rsidRPr="000917C1">
        <w:t>4</w:t>
      </w:r>
      <w:r w:rsidR="003F6D52" w:rsidRPr="000917C1">
        <w:t>°</w:t>
      </w:r>
      <w:r w:rsidR="000917C1" w:rsidRPr="000917C1">
        <w:t>4</w:t>
      </w:r>
      <w:r w:rsidRPr="000917C1">
        <w:t>9</w:t>
      </w:r>
      <w:r w:rsidR="003F6D52" w:rsidRPr="000917C1">
        <w:t>′ в. д.;</w:t>
      </w:r>
    </w:p>
    <w:p w14:paraId="40598A05" w14:textId="2510706C" w:rsidR="003F6D52" w:rsidRPr="000917C1" w:rsidRDefault="003F6D52" w:rsidP="0088000A">
      <w:pPr>
        <w:pStyle w:val="af"/>
        <w:numPr>
          <w:ilvl w:val="0"/>
          <w:numId w:val="8"/>
        </w:numPr>
        <w:spacing w:line="240" w:lineRule="auto"/>
      </w:pPr>
      <w:r w:rsidRPr="000917C1">
        <w:t>53°</w:t>
      </w:r>
      <w:r w:rsidR="005873A0" w:rsidRPr="000917C1">
        <w:t>0</w:t>
      </w:r>
      <w:r w:rsidR="000917C1" w:rsidRPr="000917C1">
        <w:t>9</w:t>
      </w:r>
      <w:r w:rsidRPr="000917C1">
        <w:t>′с. ш.</w:t>
      </w:r>
      <w:r w:rsidR="00D14AE9" w:rsidRPr="000917C1">
        <w:rPr>
          <w:iCs/>
          <w:noProof/>
          <w:lang w:val="be-BY" w:eastAsia="be-BY"/>
        </w:rPr>
        <w:t xml:space="preserve"> </w:t>
      </w:r>
    </w:p>
    <w:p w14:paraId="730D3FD4" w14:textId="61F5BBA1" w:rsidR="00F97D2E" w:rsidRPr="000917C1" w:rsidRDefault="00A3434C" w:rsidP="00B42DB8">
      <w:pPr>
        <w:spacing w:line="240" w:lineRule="auto"/>
      </w:pPr>
      <w:r w:rsidRPr="000917C1">
        <w:t xml:space="preserve">Ниже представлены рисунки, иллюстрирующие географические характеристики </w:t>
      </w:r>
      <w:r w:rsidR="00D14AE9" w:rsidRPr="000917C1">
        <w:t>района</w:t>
      </w:r>
      <w:r w:rsidRPr="000917C1">
        <w:t>.</w:t>
      </w:r>
    </w:p>
    <w:p w14:paraId="5E569BC7" w14:textId="77777777" w:rsidR="003D3F71" w:rsidRPr="000917C1" w:rsidRDefault="003D3F71" w:rsidP="00B577D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369"/>
      </w:tblGrid>
      <w:tr w:rsidR="000917C1" w:rsidRPr="000917C1" w14:paraId="798325B1" w14:textId="77777777" w:rsidTr="000917C1">
        <w:trPr>
          <w:trHeight w:val="1266"/>
        </w:trPr>
        <w:tc>
          <w:tcPr>
            <w:tcW w:w="4986" w:type="dxa"/>
          </w:tcPr>
          <w:p w14:paraId="3BA3138F" w14:textId="35CED538" w:rsidR="003D3F71" w:rsidRPr="000917C1" w:rsidRDefault="000917C1" w:rsidP="00B577D0">
            <w:pPr>
              <w:ind w:firstLine="0"/>
            </w:pPr>
            <w:r w:rsidRPr="000917C1">
              <w:rPr>
                <w:noProof/>
                <w:lang w:eastAsia="ru-RU"/>
              </w:rPr>
              <w:drawing>
                <wp:inline distT="0" distB="0" distL="0" distR="0" wp14:anchorId="5B901BF9" wp14:editId="5BEA4951">
                  <wp:extent cx="2743200" cy="2452837"/>
                  <wp:effectExtent l="0" t="0" r="0" b="5080"/>
                  <wp:docPr id="4" name="Рисунок 4" descr="ÐÐµÐ»ÑÐ²ÐµÐ½ÑÐºÐ¸Ð¹ ÑÐ°Ð¹Ð¾Ð½ Ð½Ð° ÐºÐ°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Ð»ÑÐ²ÐµÐ½ÑÐºÐ¸Ð¹ ÑÐ°Ð¹Ð¾Ð½ Ð½Ð° ÐºÐ°ÑÑÐ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57" cy="2461383"/>
                          </a:xfrm>
                          <a:prstGeom prst="rect">
                            <a:avLst/>
                          </a:prstGeom>
                          <a:noFill/>
                          <a:ln>
                            <a:noFill/>
                          </a:ln>
                        </pic:spPr>
                      </pic:pic>
                    </a:graphicData>
                  </a:graphic>
                </wp:inline>
              </w:drawing>
            </w:r>
          </w:p>
          <w:p w14:paraId="7A322EDC" w14:textId="4DF257D2" w:rsidR="003D3F71" w:rsidRPr="000917C1" w:rsidRDefault="000917C1" w:rsidP="000917C1">
            <w:pPr>
              <w:pStyle w:val="a6"/>
              <w:ind w:firstLine="29"/>
              <w:jc w:val="center"/>
            </w:pPr>
            <w:r w:rsidRPr="000917C1">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Pr="000917C1">
              <w:rPr>
                <w:noProof/>
              </w:rPr>
              <w:t>1</w:t>
            </w:r>
            <w:r w:rsidR="00885498">
              <w:rPr>
                <w:noProof/>
              </w:rPr>
              <w:fldChar w:fldCharType="end"/>
            </w:r>
            <w:r w:rsidRPr="000917C1">
              <w:rPr>
                <w:noProof/>
              </w:rPr>
              <w:t>–</w:t>
            </w:r>
            <w:r w:rsidRPr="000917C1">
              <w:t xml:space="preserve"> Расположение Зельвенского района на территории Беларусь</w:t>
            </w:r>
          </w:p>
        </w:tc>
        <w:tc>
          <w:tcPr>
            <w:tcW w:w="4369" w:type="dxa"/>
          </w:tcPr>
          <w:p w14:paraId="2A19436D" w14:textId="555179ED" w:rsidR="00B42DB8" w:rsidRPr="000917C1" w:rsidRDefault="000917C1" w:rsidP="003D3F71">
            <w:pPr>
              <w:pStyle w:val="a6"/>
              <w:ind w:firstLine="46"/>
              <w:jc w:val="center"/>
            </w:pPr>
            <w:r w:rsidRPr="000917C1">
              <w:rPr>
                <w:noProof/>
                <w:lang w:eastAsia="ru-RU"/>
              </w:rPr>
              <w:drawing>
                <wp:inline distT="0" distB="0" distL="0" distR="0" wp14:anchorId="487D7A3F" wp14:editId="15FA8839">
                  <wp:extent cx="2536166" cy="2307217"/>
                  <wp:effectExtent l="0" t="0" r="0" b="0"/>
                  <wp:docPr id="5" name="Рисунок 5" descr="ÐÐ°ÑÑÐ¸Ð½ÐºÐ¸ Ð¿Ð¾ Ð·Ð°Ð¿ÑÐ¾ÑÑ Ð·ÐµÐ»ÑÐ²ÐµÐ½ÑÐºÐ¸Ð¹ ÑÐ°Ð¹Ð¾Ð½ Ðº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µÐ»ÑÐ²ÐµÐ½ÑÐºÐ¸Ð¹ ÑÐ°Ð¹Ð¾Ð½ ÐºÐ°ÑÑ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139" cy="2317199"/>
                          </a:xfrm>
                          <a:prstGeom prst="rect">
                            <a:avLst/>
                          </a:prstGeom>
                          <a:noFill/>
                          <a:ln>
                            <a:noFill/>
                          </a:ln>
                        </pic:spPr>
                      </pic:pic>
                    </a:graphicData>
                  </a:graphic>
                </wp:inline>
              </w:drawing>
            </w:r>
          </w:p>
          <w:p w14:paraId="1CC2D572" w14:textId="1B0B8FCE" w:rsidR="003D3F71" w:rsidRPr="000917C1" w:rsidRDefault="00AD7811" w:rsidP="000917C1">
            <w:pPr>
              <w:pStyle w:val="a6"/>
              <w:ind w:firstLine="46"/>
              <w:jc w:val="center"/>
            </w:pPr>
            <w:r w:rsidRPr="000917C1">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0917C1">
              <w:rPr>
                <w:noProof/>
              </w:rPr>
              <w:t>2</w:t>
            </w:r>
            <w:r w:rsidR="00885498">
              <w:rPr>
                <w:noProof/>
              </w:rPr>
              <w:fldChar w:fldCharType="end"/>
            </w:r>
            <w:r w:rsidR="003D3F71" w:rsidRPr="000917C1">
              <w:t xml:space="preserve"> </w:t>
            </w:r>
            <w:r w:rsidR="00B42DB8" w:rsidRPr="000917C1">
              <w:t xml:space="preserve">– </w:t>
            </w:r>
            <w:r w:rsidR="003D3F71" w:rsidRPr="000917C1">
              <w:t xml:space="preserve">Схема </w:t>
            </w:r>
            <w:r w:rsidR="000917C1" w:rsidRPr="000917C1">
              <w:t>Зельвенского</w:t>
            </w:r>
            <w:r w:rsidR="00D14AE9" w:rsidRPr="000917C1">
              <w:t xml:space="preserve"> район</w:t>
            </w:r>
            <w:r w:rsidR="000917C1" w:rsidRPr="000917C1">
              <w:t>а</w:t>
            </w:r>
          </w:p>
        </w:tc>
      </w:tr>
      <w:tr w:rsidR="000917C1" w:rsidRPr="000917C1" w14:paraId="2CB76171" w14:textId="77777777" w:rsidTr="000917C1">
        <w:tc>
          <w:tcPr>
            <w:tcW w:w="9355" w:type="dxa"/>
            <w:gridSpan w:val="2"/>
          </w:tcPr>
          <w:p w14:paraId="3749E8BE" w14:textId="2EE9CA9F" w:rsidR="003D3F71" w:rsidRPr="000917C1" w:rsidRDefault="000917C1" w:rsidP="003D3F71">
            <w:pPr>
              <w:ind w:firstLine="0"/>
              <w:jc w:val="center"/>
            </w:pPr>
            <w:r w:rsidRPr="000917C1">
              <w:rPr>
                <w:noProof/>
                <w:lang w:eastAsia="ru-RU"/>
              </w:rPr>
              <w:lastRenderedPageBreak/>
              <w:drawing>
                <wp:inline distT="0" distB="0" distL="0" distR="0" wp14:anchorId="5A0F11D9" wp14:editId="2B1668C3">
                  <wp:extent cx="3284939" cy="23899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35" t="29018" r="62677" b="18755"/>
                          <a:stretch/>
                        </pic:blipFill>
                        <pic:spPr bwMode="auto">
                          <a:xfrm>
                            <a:off x="0" y="0"/>
                            <a:ext cx="3298616" cy="2399883"/>
                          </a:xfrm>
                          <a:prstGeom prst="rect">
                            <a:avLst/>
                          </a:prstGeom>
                          <a:ln>
                            <a:noFill/>
                          </a:ln>
                          <a:extLst>
                            <a:ext uri="{53640926-AAD7-44D8-BBD7-CCE9431645EC}">
                              <a14:shadowObscured xmlns:a14="http://schemas.microsoft.com/office/drawing/2010/main"/>
                            </a:ext>
                          </a:extLst>
                        </pic:spPr>
                      </pic:pic>
                    </a:graphicData>
                  </a:graphic>
                </wp:inline>
              </w:drawing>
            </w:r>
          </w:p>
          <w:p w14:paraId="29729B2A" w14:textId="3E123232" w:rsidR="003D3F71" w:rsidRPr="000917C1" w:rsidRDefault="00AD7811" w:rsidP="000917C1">
            <w:pPr>
              <w:pStyle w:val="a6"/>
              <w:jc w:val="center"/>
            </w:pPr>
            <w:r w:rsidRPr="000917C1">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0917C1">
              <w:rPr>
                <w:noProof/>
              </w:rPr>
              <w:t>3</w:t>
            </w:r>
            <w:r w:rsidR="00885498">
              <w:rPr>
                <w:noProof/>
              </w:rPr>
              <w:fldChar w:fldCharType="end"/>
            </w:r>
            <w:r w:rsidR="003D3F71" w:rsidRPr="000917C1">
              <w:t xml:space="preserve"> </w:t>
            </w:r>
            <w:r w:rsidR="00B42DB8" w:rsidRPr="000917C1">
              <w:t xml:space="preserve">– </w:t>
            </w:r>
            <w:r w:rsidR="003D3F71" w:rsidRPr="000917C1">
              <w:t xml:space="preserve">Аэрофотосьемка </w:t>
            </w:r>
            <w:r w:rsidR="000917C1" w:rsidRPr="000917C1">
              <w:t>Зельвенского</w:t>
            </w:r>
            <w:r w:rsidR="00D14AE9" w:rsidRPr="000917C1">
              <w:t xml:space="preserve"> района</w:t>
            </w:r>
          </w:p>
        </w:tc>
      </w:tr>
    </w:tbl>
    <w:p w14:paraId="1D39168F" w14:textId="77777777" w:rsidR="00AD7811" w:rsidRPr="000917C1" w:rsidRDefault="00AD7811" w:rsidP="00B56590">
      <w:pPr>
        <w:spacing w:line="240" w:lineRule="auto"/>
      </w:pPr>
    </w:p>
    <w:p w14:paraId="71E96B17" w14:textId="048577F2" w:rsidR="009A038C" w:rsidRDefault="00023A98" w:rsidP="003A67DD">
      <w:pPr>
        <w:spacing w:line="240" w:lineRule="auto"/>
      </w:pPr>
      <w:r w:rsidRPr="00023A98">
        <w:t xml:space="preserve">В районе насчитывается </w:t>
      </w:r>
      <w:r w:rsidRPr="00402384">
        <w:t>126</w:t>
      </w:r>
      <w:r w:rsidRPr="00023A98">
        <w:t xml:space="preserve"> населенных пунктов, входящих в состав 7 сельских Советов, включающих 126 сельских поселений, из которых 11 агрогородков и городской поселок Зельва.</w:t>
      </w:r>
    </w:p>
    <w:p w14:paraId="0F5728BA" w14:textId="77777777" w:rsidR="008104BE" w:rsidRPr="000C1621" w:rsidRDefault="008104BE" w:rsidP="003A67DD">
      <w:pPr>
        <w:spacing w:line="240" w:lineRule="auto"/>
      </w:pPr>
    </w:p>
    <w:p w14:paraId="52FBB872" w14:textId="77777777" w:rsidR="004D4D27" w:rsidRPr="000C1621" w:rsidRDefault="004D4D27" w:rsidP="004D4D27">
      <w:pPr>
        <w:pStyle w:val="2"/>
        <w:numPr>
          <w:ilvl w:val="1"/>
          <w:numId w:val="1"/>
        </w:numPr>
        <w:ind w:left="0" w:firstLine="851"/>
      </w:pPr>
      <w:bookmarkStart w:id="4" w:name="_Toc25552899"/>
      <w:r w:rsidRPr="000C1621">
        <w:t>Население</w:t>
      </w:r>
      <w:bookmarkEnd w:id="4"/>
    </w:p>
    <w:p w14:paraId="31BCC0EA" w14:textId="04EEDEAA" w:rsidR="00B42DB8" w:rsidRPr="000C1621" w:rsidRDefault="004D55F8" w:rsidP="00B42DB8">
      <w:pPr>
        <w:spacing w:line="240" w:lineRule="auto"/>
      </w:pPr>
      <w:r w:rsidRPr="000C1621">
        <w:t xml:space="preserve">По состоянию на </w:t>
      </w:r>
      <w:r w:rsidR="00B42DB8" w:rsidRPr="000C1621">
        <w:t>1 января 201</w:t>
      </w:r>
      <w:r w:rsidR="008C6ECD" w:rsidRPr="000C1621">
        <w:t>8</w:t>
      </w:r>
      <w:r w:rsidR="00B42DB8" w:rsidRPr="000C1621">
        <w:t xml:space="preserve"> года</w:t>
      </w:r>
      <w:r w:rsidRPr="000C1621">
        <w:t xml:space="preserve"> население </w:t>
      </w:r>
      <w:r w:rsidR="00D66598" w:rsidRPr="000C1621">
        <w:t>района</w:t>
      </w:r>
      <w:r w:rsidRPr="000C1621">
        <w:t xml:space="preserve"> составляло </w:t>
      </w:r>
      <w:r w:rsidR="000C1621" w:rsidRPr="000C1621">
        <w:t>14 754 человек, в том числе в городских условиях проживают 6 678 человек</w:t>
      </w:r>
      <w:r w:rsidR="006D77F4" w:rsidRPr="000C1621">
        <w:t xml:space="preserve">. </w:t>
      </w:r>
      <w:r w:rsidR="000C1621" w:rsidRPr="000C1621">
        <w:t>По возрастному составу</w:t>
      </w:r>
      <w:r w:rsidR="001C0E80">
        <w:t>:</w:t>
      </w:r>
      <w:r w:rsidR="000C1621" w:rsidRPr="000C1621">
        <w:t xml:space="preserve"> 48% </w:t>
      </w:r>
      <w:r w:rsidR="001C0E80">
        <w:t xml:space="preserve">- </w:t>
      </w:r>
      <w:r w:rsidR="000C1621" w:rsidRPr="000C1621">
        <w:t>трудоспособно</w:t>
      </w:r>
      <w:r w:rsidR="001C0E80">
        <w:t>е</w:t>
      </w:r>
      <w:r w:rsidR="000C1621" w:rsidRPr="000C1621">
        <w:t xml:space="preserve"> населени</w:t>
      </w:r>
      <w:r w:rsidR="001C0E80">
        <w:t>е,</w:t>
      </w:r>
      <w:r w:rsidR="000C1621" w:rsidRPr="000C1621">
        <w:t xml:space="preserve"> 37% </w:t>
      </w:r>
      <w:r w:rsidR="001C0E80">
        <w:t xml:space="preserve">- граждане </w:t>
      </w:r>
      <w:r w:rsidR="000C1621" w:rsidRPr="000C1621">
        <w:t xml:space="preserve">пенсионного возраста и 15 % </w:t>
      </w:r>
      <w:r w:rsidR="001C0E80">
        <w:t>- лица, не</w:t>
      </w:r>
      <w:r w:rsidR="000C1621" w:rsidRPr="000C1621">
        <w:t xml:space="preserve"> достигши</w:t>
      </w:r>
      <w:r w:rsidR="001C0E80">
        <w:t>е</w:t>
      </w:r>
      <w:r w:rsidR="000C1621" w:rsidRPr="000C1621">
        <w:t xml:space="preserve"> совершеннолетия.</w:t>
      </w:r>
      <w:r w:rsidRPr="000C1621">
        <w:t xml:space="preserve"> Сведения о динамике населения за пери</w:t>
      </w:r>
      <w:r w:rsidR="00B42DB8" w:rsidRPr="000C1621">
        <w:t>од 2010-201</w:t>
      </w:r>
      <w:r w:rsidR="000C1621" w:rsidRPr="000C1621">
        <w:t>7</w:t>
      </w:r>
      <w:r w:rsidR="00B42DB8" w:rsidRPr="000C1621">
        <w:t xml:space="preserve"> годы представлены </w:t>
      </w:r>
      <w:bookmarkStart w:id="5" w:name="_Ref510546809"/>
      <w:r w:rsidR="00AD7811" w:rsidRPr="000C1621">
        <w:t>ниже.</w:t>
      </w:r>
    </w:p>
    <w:p w14:paraId="59B67980" w14:textId="12541364" w:rsidR="005F5EF0" w:rsidRPr="000C1621" w:rsidRDefault="005F5EF0" w:rsidP="00492726">
      <w:pPr>
        <w:spacing w:line="240" w:lineRule="auto"/>
        <w:ind w:firstLine="0"/>
      </w:pPr>
    </w:p>
    <w:bookmarkEnd w:id="5"/>
    <w:p w14:paraId="08B55C7E" w14:textId="3C763E1C" w:rsidR="001921F1" w:rsidRPr="000C1621" w:rsidRDefault="00AD7811" w:rsidP="00AD7811">
      <w:pPr>
        <w:pStyle w:val="a6"/>
      </w:pPr>
      <w:r w:rsidRPr="000C1621">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0C1621">
        <w:rPr>
          <w:noProof/>
        </w:rPr>
        <w:t>1</w:t>
      </w:r>
      <w:r w:rsidR="00885498">
        <w:rPr>
          <w:noProof/>
        </w:rPr>
        <w:fldChar w:fldCharType="end"/>
      </w:r>
      <w:r w:rsidRPr="000C1621">
        <w:t xml:space="preserve"> </w:t>
      </w:r>
      <w:r w:rsidR="001921F1" w:rsidRPr="000C1621">
        <w:t xml:space="preserve">– Динамика населения </w:t>
      </w:r>
      <w:r w:rsidR="000C1621" w:rsidRPr="000C1621">
        <w:t>Зельвенского</w:t>
      </w:r>
      <w:r w:rsidR="00B45B5E" w:rsidRPr="000C1621">
        <w:t xml:space="preserve"> района</w:t>
      </w:r>
      <w:r w:rsidR="001921F1" w:rsidRPr="000C1621">
        <w:t>, чел.</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888"/>
        <w:gridCol w:w="888"/>
        <w:gridCol w:w="888"/>
        <w:gridCol w:w="888"/>
        <w:gridCol w:w="888"/>
        <w:gridCol w:w="888"/>
        <w:gridCol w:w="888"/>
        <w:gridCol w:w="888"/>
        <w:gridCol w:w="889"/>
      </w:tblGrid>
      <w:tr w:rsidR="000C1621" w:rsidRPr="000C1621" w14:paraId="727BA3D2" w14:textId="77777777" w:rsidTr="00B45B5E">
        <w:trPr>
          <w:trHeight w:val="315"/>
        </w:trPr>
        <w:tc>
          <w:tcPr>
            <w:tcW w:w="1531" w:type="dxa"/>
            <w:shd w:val="clear" w:color="auto" w:fill="auto"/>
            <w:noWrap/>
            <w:vAlign w:val="center"/>
            <w:hideMark/>
          </w:tcPr>
          <w:p w14:paraId="128874D5" w14:textId="77777777" w:rsidR="00B45B5E" w:rsidRPr="000C1621" w:rsidRDefault="00B45B5E" w:rsidP="00B45B5E">
            <w:pPr>
              <w:spacing w:line="240" w:lineRule="auto"/>
              <w:ind w:firstLine="0"/>
              <w:jc w:val="left"/>
              <w:rPr>
                <w:rFonts w:eastAsia="Times New Roman"/>
                <w:b/>
                <w:sz w:val="24"/>
                <w:szCs w:val="24"/>
                <w:lang w:val="be-BY" w:eastAsia="be-BY"/>
              </w:rPr>
            </w:pPr>
            <w:r w:rsidRPr="000C1621">
              <w:rPr>
                <w:rFonts w:eastAsia="Times New Roman"/>
                <w:b/>
                <w:sz w:val="24"/>
                <w:szCs w:val="24"/>
                <w:lang w:val="be-BY" w:eastAsia="be-BY"/>
              </w:rPr>
              <w:t>Период:</w:t>
            </w:r>
          </w:p>
        </w:tc>
        <w:tc>
          <w:tcPr>
            <w:tcW w:w="888" w:type="dxa"/>
            <w:shd w:val="clear" w:color="auto" w:fill="auto"/>
            <w:noWrap/>
            <w:vAlign w:val="center"/>
            <w:hideMark/>
          </w:tcPr>
          <w:p w14:paraId="17F6CA5A"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2010</w:t>
            </w:r>
          </w:p>
        </w:tc>
        <w:tc>
          <w:tcPr>
            <w:tcW w:w="888" w:type="dxa"/>
            <w:shd w:val="clear" w:color="auto" w:fill="auto"/>
            <w:noWrap/>
            <w:vAlign w:val="center"/>
            <w:hideMark/>
          </w:tcPr>
          <w:p w14:paraId="71BDA74C"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2011</w:t>
            </w:r>
          </w:p>
        </w:tc>
        <w:tc>
          <w:tcPr>
            <w:tcW w:w="888" w:type="dxa"/>
            <w:shd w:val="clear" w:color="auto" w:fill="auto"/>
            <w:noWrap/>
            <w:vAlign w:val="center"/>
            <w:hideMark/>
          </w:tcPr>
          <w:p w14:paraId="13C80F30"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2012</w:t>
            </w:r>
          </w:p>
        </w:tc>
        <w:tc>
          <w:tcPr>
            <w:tcW w:w="888" w:type="dxa"/>
            <w:shd w:val="clear" w:color="auto" w:fill="auto"/>
            <w:noWrap/>
            <w:vAlign w:val="center"/>
            <w:hideMark/>
          </w:tcPr>
          <w:p w14:paraId="7CFB7296"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2013</w:t>
            </w:r>
          </w:p>
        </w:tc>
        <w:tc>
          <w:tcPr>
            <w:tcW w:w="888" w:type="dxa"/>
            <w:shd w:val="clear" w:color="auto" w:fill="auto"/>
            <w:noWrap/>
            <w:vAlign w:val="center"/>
            <w:hideMark/>
          </w:tcPr>
          <w:p w14:paraId="5567CFA4"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2014</w:t>
            </w:r>
          </w:p>
        </w:tc>
        <w:tc>
          <w:tcPr>
            <w:tcW w:w="888" w:type="dxa"/>
            <w:shd w:val="clear" w:color="auto" w:fill="auto"/>
            <w:noWrap/>
            <w:vAlign w:val="center"/>
            <w:hideMark/>
          </w:tcPr>
          <w:p w14:paraId="0A9596D4"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2015</w:t>
            </w:r>
          </w:p>
        </w:tc>
        <w:tc>
          <w:tcPr>
            <w:tcW w:w="888" w:type="dxa"/>
            <w:shd w:val="clear" w:color="auto" w:fill="auto"/>
            <w:noWrap/>
            <w:vAlign w:val="center"/>
            <w:hideMark/>
          </w:tcPr>
          <w:p w14:paraId="27C80B19"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2016</w:t>
            </w:r>
          </w:p>
        </w:tc>
        <w:tc>
          <w:tcPr>
            <w:tcW w:w="888" w:type="dxa"/>
            <w:shd w:val="clear" w:color="auto" w:fill="auto"/>
            <w:noWrap/>
            <w:vAlign w:val="center"/>
            <w:hideMark/>
          </w:tcPr>
          <w:p w14:paraId="405E8DE2"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2017</w:t>
            </w:r>
          </w:p>
        </w:tc>
        <w:tc>
          <w:tcPr>
            <w:tcW w:w="889" w:type="dxa"/>
            <w:shd w:val="clear" w:color="auto" w:fill="auto"/>
            <w:noWrap/>
            <w:vAlign w:val="center"/>
            <w:hideMark/>
          </w:tcPr>
          <w:p w14:paraId="0675DBBD" w14:textId="77777777" w:rsidR="00B45B5E" w:rsidRPr="000C1621" w:rsidRDefault="00B45B5E" w:rsidP="00B45B5E">
            <w:pPr>
              <w:spacing w:line="240" w:lineRule="auto"/>
              <w:ind w:firstLine="0"/>
              <w:jc w:val="center"/>
              <w:rPr>
                <w:rFonts w:eastAsia="Times New Roman"/>
                <w:b/>
                <w:sz w:val="24"/>
                <w:szCs w:val="24"/>
                <w:lang w:val="be-BY" w:eastAsia="be-BY"/>
              </w:rPr>
            </w:pPr>
            <w:r w:rsidRPr="000C1621">
              <w:rPr>
                <w:rFonts w:eastAsia="Times New Roman"/>
                <w:b/>
                <w:sz w:val="24"/>
                <w:szCs w:val="24"/>
                <w:lang w:val="be-BY" w:eastAsia="be-BY"/>
              </w:rPr>
              <w:t>2018</w:t>
            </w:r>
          </w:p>
        </w:tc>
      </w:tr>
      <w:tr w:rsidR="000C1621" w:rsidRPr="000C1621" w14:paraId="0A6045F4" w14:textId="77777777" w:rsidTr="000C1621">
        <w:trPr>
          <w:trHeight w:val="315"/>
        </w:trPr>
        <w:tc>
          <w:tcPr>
            <w:tcW w:w="1531" w:type="dxa"/>
            <w:shd w:val="clear" w:color="auto" w:fill="auto"/>
            <w:noWrap/>
            <w:vAlign w:val="center"/>
            <w:hideMark/>
          </w:tcPr>
          <w:p w14:paraId="0C48980B" w14:textId="35A24513" w:rsidR="000C1621" w:rsidRPr="000C1621" w:rsidRDefault="000C1621" w:rsidP="000C1621">
            <w:pPr>
              <w:spacing w:line="240" w:lineRule="auto"/>
              <w:ind w:firstLine="0"/>
              <w:jc w:val="left"/>
              <w:rPr>
                <w:rFonts w:eastAsia="Times New Roman"/>
                <w:bCs/>
                <w:sz w:val="24"/>
                <w:szCs w:val="24"/>
                <w:lang w:val="be-BY" w:eastAsia="be-BY"/>
              </w:rPr>
            </w:pPr>
            <w:r w:rsidRPr="000C1621">
              <w:rPr>
                <w:rFonts w:eastAsia="Times New Roman"/>
                <w:bCs/>
                <w:sz w:val="24"/>
                <w:szCs w:val="24"/>
                <w:lang w:val="be-BY" w:eastAsia="be-BY"/>
              </w:rPr>
              <w:t>Численность населения</w:t>
            </w:r>
          </w:p>
        </w:tc>
        <w:tc>
          <w:tcPr>
            <w:tcW w:w="888" w:type="dxa"/>
            <w:shd w:val="clear" w:color="auto" w:fill="auto"/>
            <w:noWrap/>
            <w:vAlign w:val="center"/>
            <w:hideMark/>
          </w:tcPr>
          <w:p w14:paraId="57FD8F13" w14:textId="139634D7"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18</w:t>
            </w:r>
            <w:r w:rsidR="00492726">
              <w:rPr>
                <w:sz w:val="24"/>
                <w:szCs w:val="24"/>
              </w:rPr>
              <w:t> </w:t>
            </w:r>
            <w:r w:rsidRPr="000C1621">
              <w:rPr>
                <w:sz w:val="24"/>
                <w:szCs w:val="24"/>
              </w:rPr>
              <w:t>937</w:t>
            </w:r>
          </w:p>
        </w:tc>
        <w:tc>
          <w:tcPr>
            <w:tcW w:w="888" w:type="dxa"/>
            <w:shd w:val="clear" w:color="auto" w:fill="auto"/>
            <w:noWrap/>
            <w:vAlign w:val="center"/>
            <w:hideMark/>
          </w:tcPr>
          <w:p w14:paraId="3566A4C5" w14:textId="66F0B5D6"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18</w:t>
            </w:r>
            <w:r w:rsidR="00492726">
              <w:rPr>
                <w:sz w:val="24"/>
                <w:szCs w:val="24"/>
              </w:rPr>
              <w:t> </w:t>
            </w:r>
            <w:r w:rsidRPr="000C1621">
              <w:rPr>
                <w:sz w:val="24"/>
                <w:szCs w:val="24"/>
              </w:rPr>
              <w:t>244</w:t>
            </w:r>
          </w:p>
        </w:tc>
        <w:tc>
          <w:tcPr>
            <w:tcW w:w="888" w:type="dxa"/>
            <w:shd w:val="clear" w:color="auto" w:fill="auto"/>
            <w:noWrap/>
            <w:vAlign w:val="center"/>
            <w:hideMark/>
          </w:tcPr>
          <w:p w14:paraId="3DCBDD61" w14:textId="15CD4C5B"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17</w:t>
            </w:r>
            <w:r w:rsidR="00492726">
              <w:rPr>
                <w:sz w:val="24"/>
                <w:szCs w:val="24"/>
              </w:rPr>
              <w:t> </w:t>
            </w:r>
            <w:r w:rsidRPr="000C1621">
              <w:rPr>
                <w:sz w:val="24"/>
                <w:szCs w:val="24"/>
              </w:rPr>
              <w:t>565</w:t>
            </w:r>
          </w:p>
        </w:tc>
        <w:tc>
          <w:tcPr>
            <w:tcW w:w="888" w:type="dxa"/>
            <w:shd w:val="clear" w:color="auto" w:fill="auto"/>
            <w:noWrap/>
            <w:vAlign w:val="center"/>
            <w:hideMark/>
          </w:tcPr>
          <w:p w14:paraId="50F89479" w14:textId="0728C48C"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17</w:t>
            </w:r>
            <w:r w:rsidR="00492726">
              <w:rPr>
                <w:sz w:val="24"/>
                <w:szCs w:val="24"/>
              </w:rPr>
              <w:t> </w:t>
            </w:r>
            <w:r w:rsidRPr="000C1621">
              <w:rPr>
                <w:sz w:val="24"/>
                <w:szCs w:val="24"/>
              </w:rPr>
              <w:t>008</w:t>
            </w:r>
          </w:p>
        </w:tc>
        <w:tc>
          <w:tcPr>
            <w:tcW w:w="888" w:type="dxa"/>
            <w:shd w:val="clear" w:color="auto" w:fill="auto"/>
            <w:noWrap/>
            <w:vAlign w:val="center"/>
            <w:hideMark/>
          </w:tcPr>
          <w:p w14:paraId="6B64D5AC" w14:textId="6D54FCA7"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16</w:t>
            </w:r>
            <w:r w:rsidR="00492726">
              <w:rPr>
                <w:sz w:val="24"/>
                <w:szCs w:val="24"/>
              </w:rPr>
              <w:t> </w:t>
            </w:r>
            <w:r w:rsidRPr="000C1621">
              <w:rPr>
                <w:sz w:val="24"/>
                <w:szCs w:val="24"/>
              </w:rPr>
              <w:t>560</w:t>
            </w:r>
          </w:p>
        </w:tc>
        <w:tc>
          <w:tcPr>
            <w:tcW w:w="888" w:type="dxa"/>
            <w:shd w:val="clear" w:color="auto" w:fill="auto"/>
            <w:noWrap/>
            <w:vAlign w:val="center"/>
            <w:hideMark/>
          </w:tcPr>
          <w:p w14:paraId="16662105" w14:textId="183AC243"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16</w:t>
            </w:r>
            <w:r w:rsidR="00492726">
              <w:rPr>
                <w:sz w:val="24"/>
                <w:szCs w:val="24"/>
              </w:rPr>
              <w:t> </w:t>
            </w:r>
            <w:r w:rsidRPr="000C1621">
              <w:rPr>
                <w:sz w:val="24"/>
                <w:szCs w:val="24"/>
              </w:rPr>
              <w:t>053</w:t>
            </w:r>
          </w:p>
        </w:tc>
        <w:tc>
          <w:tcPr>
            <w:tcW w:w="888" w:type="dxa"/>
            <w:shd w:val="clear" w:color="auto" w:fill="auto"/>
            <w:noWrap/>
            <w:vAlign w:val="center"/>
            <w:hideMark/>
          </w:tcPr>
          <w:p w14:paraId="670D8844" w14:textId="25B0FC80"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15</w:t>
            </w:r>
            <w:r w:rsidR="00492726">
              <w:rPr>
                <w:sz w:val="24"/>
                <w:szCs w:val="24"/>
              </w:rPr>
              <w:t> </w:t>
            </w:r>
            <w:r w:rsidRPr="000C1621">
              <w:rPr>
                <w:sz w:val="24"/>
                <w:szCs w:val="24"/>
              </w:rPr>
              <w:t>606</w:t>
            </w:r>
          </w:p>
        </w:tc>
        <w:tc>
          <w:tcPr>
            <w:tcW w:w="888" w:type="dxa"/>
            <w:shd w:val="clear" w:color="auto" w:fill="auto"/>
            <w:noWrap/>
            <w:vAlign w:val="center"/>
            <w:hideMark/>
          </w:tcPr>
          <w:p w14:paraId="0D319589" w14:textId="1A7E7A9B"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15</w:t>
            </w:r>
            <w:r w:rsidR="00492726">
              <w:rPr>
                <w:sz w:val="24"/>
                <w:szCs w:val="24"/>
              </w:rPr>
              <w:t> </w:t>
            </w:r>
            <w:r w:rsidRPr="000C1621">
              <w:rPr>
                <w:sz w:val="24"/>
                <w:szCs w:val="24"/>
              </w:rPr>
              <w:t>189</w:t>
            </w:r>
          </w:p>
        </w:tc>
        <w:tc>
          <w:tcPr>
            <w:tcW w:w="889" w:type="dxa"/>
            <w:shd w:val="clear" w:color="auto" w:fill="auto"/>
            <w:noWrap/>
            <w:vAlign w:val="center"/>
            <w:hideMark/>
          </w:tcPr>
          <w:p w14:paraId="424273C6" w14:textId="576CB164" w:rsidR="000C1621" w:rsidRPr="000C1621" w:rsidRDefault="000C1621" w:rsidP="00492726">
            <w:pPr>
              <w:spacing w:line="240" w:lineRule="auto"/>
              <w:ind w:firstLine="0"/>
              <w:jc w:val="center"/>
              <w:rPr>
                <w:rFonts w:eastAsia="Times New Roman"/>
                <w:bCs/>
                <w:sz w:val="24"/>
                <w:szCs w:val="24"/>
                <w:lang w:val="be-BY" w:eastAsia="be-BY"/>
              </w:rPr>
            </w:pPr>
            <w:r w:rsidRPr="000C1621">
              <w:rPr>
                <w:sz w:val="24"/>
                <w:szCs w:val="24"/>
              </w:rPr>
              <w:t>14</w:t>
            </w:r>
            <w:r w:rsidR="00492726">
              <w:rPr>
                <w:sz w:val="24"/>
                <w:szCs w:val="24"/>
              </w:rPr>
              <w:t> </w:t>
            </w:r>
            <w:r w:rsidRPr="000C1621">
              <w:rPr>
                <w:sz w:val="24"/>
                <w:szCs w:val="24"/>
              </w:rPr>
              <w:t>754</w:t>
            </w:r>
          </w:p>
        </w:tc>
      </w:tr>
    </w:tbl>
    <w:p w14:paraId="19FC6BED" w14:textId="77777777" w:rsidR="001921F1" w:rsidRPr="000C1621" w:rsidRDefault="001921F1" w:rsidP="001921F1">
      <w:pPr>
        <w:ind w:firstLine="0"/>
      </w:pPr>
    </w:p>
    <w:p w14:paraId="5712C963" w14:textId="24B14503" w:rsidR="003F6D52" w:rsidRPr="000C1621" w:rsidRDefault="004D55F8" w:rsidP="00B42DB8">
      <w:pPr>
        <w:spacing w:line="240" w:lineRule="auto"/>
      </w:pPr>
      <w:r w:rsidRPr="000C1621">
        <w:t xml:space="preserve">Численность населения </w:t>
      </w:r>
      <w:r w:rsidR="003F6D52" w:rsidRPr="000C1621">
        <w:t>города</w:t>
      </w:r>
      <w:r w:rsidRPr="000C1621">
        <w:t xml:space="preserve"> за рассматриваемый период </w:t>
      </w:r>
      <w:r w:rsidR="00B21F7E" w:rsidRPr="000C1621">
        <w:t>снизилась</w:t>
      </w:r>
      <w:r w:rsidRPr="000C1621">
        <w:t xml:space="preserve"> на </w:t>
      </w:r>
      <w:r w:rsidR="000C1621" w:rsidRPr="000C1621">
        <w:t>24</w:t>
      </w:r>
      <w:r w:rsidR="003F6D52" w:rsidRPr="000C1621">
        <w:t>%</w:t>
      </w:r>
      <w:r w:rsidRPr="000C1621">
        <w:t>.</w:t>
      </w:r>
      <w:r w:rsidR="003F6D52" w:rsidRPr="000C1621">
        <w:t xml:space="preserve"> Наблюдается стабильн</w:t>
      </w:r>
      <w:r w:rsidR="00B21F7E" w:rsidRPr="000C1621">
        <w:t>ая</w:t>
      </w:r>
      <w:r w:rsidR="003F6D52" w:rsidRPr="000C1621">
        <w:t xml:space="preserve"> </w:t>
      </w:r>
      <w:r w:rsidR="00B21F7E" w:rsidRPr="000C1621">
        <w:t>убыль</w:t>
      </w:r>
      <w:r w:rsidR="003F6D52" w:rsidRPr="000C1621">
        <w:t xml:space="preserve"> населения примерно на </w:t>
      </w:r>
      <w:r w:rsidR="000C1621" w:rsidRPr="000C1621">
        <w:t>3</w:t>
      </w:r>
      <w:r w:rsidR="003F6D52" w:rsidRPr="000C1621">
        <w:t>% в год.</w:t>
      </w:r>
    </w:p>
    <w:p w14:paraId="1042F46D" w14:textId="67CEBFAE" w:rsidR="00F767D7" w:rsidRPr="00492726" w:rsidRDefault="004D55F8" w:rsidP="00492726">
      <w:pPr>
        <w:spacing w:line="240" w:lineRule="auto"/>
      </w:pPr>
      <w:r w:rsidRPr="00492726">
        <w:t xml:space="preserve"> </w:t>
      </w:r>
    </w:p>
    <w:p w14:paraId="5E719FE7" w14:textId="7FD3922E" w:rsidR="002869F5" w:rsidRPr="005E6DB1" w:rsidRDefault="002869F5" w:rsidP="002869F5">
      <w:pPr>
        <w:pStyle w:val="2"/>
        <w:numPr>
          <w:ilvl w:val="1"/>
          <w:numId w:val="1"/>
        </w:numPr>
        <w:ind w:left="0" w:firstLine="851"/>
      </w:pPr>
      <w:bookmarkStart w:id="6" w:name="_Toc25552900"/>
      <w:r w:rsidRPr="005E6DB1">
        <w:t>Экономика</w:t>
      </w:r>
      <w:bookmarkEnd w:id="6"/>
    </w:p>
    <w:p w14:paraId="56AC7086" w14:textId="288B51C2" w:rsidR="00CF60B2" w:rsidRPr="00CF60B2" w:rsidRDefault="00CF60B2" w:rsidP="00CF60B2">
      <w:pPr>
        <w:pStyle w:val="3"/>
        <w:numPr>
          <w:ilvl w:val="2"/>
          <w:numId w:val="1"/>
        </w:numPr>
        <w:rPr>
          <w:rFonts w:eastAsia="Times New Roman"/>
          <w:lang w:eastAsia="ru-RU"/>
        </w:rPr>
      </w:pPr>
      <w:bookmarkStart w:id="7" w:name="_Toc25552901"/>
      <w:r w:rsidRPr="00CF60B2">
        <w:rPr>
          <w:rFonts w:eastAsia="Times New Roman"/>
          <w:bdr w:val="none" w:sz="0" w:space="0" w:color="auto" w:frame="1"/>
          <w:lang w:eastAsia="ru-RU"/>
        </w:rPr>
        <w:t>Сельское хозяйство</w:t>
      </w:r>
      <w:bookmarkEnd w:id="7"/>
    </w:p>
    <w:p w14:paraId="5500E1E5" w14:textId="74742676" w:rsidR="00CF60B2" w:rsidRPr="00CF60B2" w:rsidRDefault="00CF60B2" w:rsidP="003948E6">
      <w:pPr>
        <w:spacing w:line="240" w:lineRule="auto"/>
      </w:pPr>
      <w:r w:rsidRPr="00CF60B2">
        <w:t>Основным направлением в развитии экономики района является сельское хозяйство, которое специализируется на производстве мяса и молока, выращивании зерновых и зернобобовых культур, картофеля, овощей.</w:t>
      </w:r>
    </w:p>
    <w:p w14:paraId="3DF8D13C" w14:textId="5336288C" w:rsidR="00CF60B2" w:rsidRPr="00CF60B2" w:rsidRDefault="00CF60B2" w:rsidP="003948E6">
      <w:pPr>
        <w:spacing w:line="240" w:lineRule="auto"/>
      </w:pPr>
      <w:r w:rsidRPr="00CF60B2">
        <w:t>В состав агропромышленного комплекса района входит 15 организаций:</w:t>
      </w:r>
    </w:p>
    <w:p w14:paraId="78D2BC74" w14:textId="62C8070A" w:rsidR="00CF60B2" w:rsidRPr="00CF60B2" w:rsidRDefault="00CF60B2" w:rsidP="003948E6">
      <w:pPr>
        <w:pStyle w:val="af"/>
        <w:numPr>
          <w:ilvl w:val="0"/>
          <w:numId w:val="19"/>
        </w:numPr>
        <w:spacing w:line="240" w:lineRule="auto"/>
      </w:pPr>
      <w:r w:rsidRPr="00CF60B2">
        <w:t>коммунальные сельскохозяйственные унитарные предприятия - 3;</w:t>
      </w:r>
    </w:p>
    <w:p w14:paraId="2D953BDB" w14:textId="280E7BB6" w:rsidR="00CF60B2" w:rsidRPr="00CF60B2" w:rsidRDefault="00CF60B2" w:rsidP="003948E6">
      <w:pPr>
        <w:pStyle w:val="af"/>
        <w:numPr>
          <w:ilvl w:val="0"/>
          <w:numId w:val="19"/>
        </w:numPr>
        <w:spacing w:line="240" w:lineRule="auto"/>
      </w:pPr>
      <w:r w:rsidRPr="00CF60B2">
        <w:lastRenderedPageBreak/>
        <w:t>сельскохозяйственный производственный кооператив - 1;</w:t>
      </w:r>
    </w:p>
    <w:p w14:paraId="3B8DC6B9" w14:textId="07A6F870" w:rsidR="00CF60B2" w:rsidRPr="00CF60B2" w:rsidRDefault="00CF60B2" w:rsidP="003948E6">
      <w:pPr>
        <w:pStyle w:val="af"/>
        <w:numPr>
          <w:ilvl w:val="0"/>
          <w:numId w:val="19"/>
        </w:numPr>
        <w:spacing w:line="240" w:lineRule="auto"/>
      </w:pPr>
      <w:r w:rsidRPr="00CF60B2">
        <w:t>сельскохозяйственные филиалы (ОАО «Агрокомбинат «Скидельский», КУП «Гроднооблдорстрой», ООО «Биоком») -3</w:t>
      </w:r>
    </w:p>
    <w:p w14:paraId="490D70F0" w14:textId="68926CE4" w:rsidR="00CF60B2" w:rsidRPr="00CF60B2" w:rsidRDefault="00CF60B2" w:rsidP="003948E6">
      <w:pPr>
        <w:pStyle w:val="af"/>
        <w:numPr>
          <w:ilvl w:val="0"/>
          <w:numId w:val="19"/>
        </w:numPr>
        <w:spacing w:line="240" w:lineRule="auto"/>
      </w:pPr>
      <w:r w:rsidRPr="00CF60B2">
        <w:t>крестьянские (фермерские) хозяйства - 8.</w:t>
      </w:r>
    </w:p>
    <w:p w14:paraId="1085CCCE" w14:textId="49D90EF8" w:rsidR="00CF60B2" w:rsidRPr="00CF60B2" w:rsidRDefault="00CF60B2" w:rsidP="003948E6">
      <w:pPr>
        <w:spacing w:line="240" w:lineRule="auto"/>
      </w:pPr>
      <w:r w:rsidRPr="00CF60B2">
        <w:t>На 01.01.2019 площадь земель, находящихся в пользовании сельскохоз</w:t>
      </w:r>
      <w:r w:rsidR="00492726">
        <w:t xml:space="preserve">яйственных организаций района, </w:t>
      </w:r>
      <w:r w:rsidRPr="00CF60B2">
        <w:t>составляет 62156 га. Сельскох</w:t>
      </w:r>
      <w:r w:rsidR="00492726">
        <w:t xml:space="preserve">озяйственные угодья составляют </w:t>
      </w:r>
      <w:r w:rsidRPr="00CF60B2">
        <w:t>56493 га, из них пашня -</w:t>
      </w:r>
      <w:r w:rsidR="001C0E80">
        <w:t xml:space="preserve"> </w:t>
      </w:r>
      <w:r w:rsidRPr="00CF60B2">
        <w:t>39088 га.</w:t>
      </w:r>
    </w:p>
    <w:p w14:paraId="729BF6EE" w14:textId="3CEDC52A" w:rsidR="00CF60B2" w:rsidRPr="00CF60B2" w:rsidRDefault="00CF60B2" w:rsidP="003948E6">
      <w:pPr>
        <w:spacing w:line="240" w:lineRule="auto"/>
      </w:pPr>
      <w:r w:rsidRPr="00CF60B2">
        <w:t>В пользовании крестьянских фермерских хозяйств находится 330 га земель.</w:t>
      </w:r>
    </w:p>
    <w:p w14:paraId="5F778795" w14:textId="46A9EF7A" w:rsidR="00CF60B2" w:rsidRPr="00CF60B2" w:rsidRDefault="00CF60B2" w:rsidP="003948E6">
      <w:pPr>
        <w:spacing w:line="240" w:lineRule="auto"/>
      </w:pPr>
      <w:r w:rsidRPr="00CF60B2">
        <w:t>За 2018 год сельскохозяйственными организациями района произведено валовой продукции на 93,2 млн. руб. (91,2% к уровню 2017 года). Выручка от реализации продукции, работ и услуг по сельскохозяйственным организациям района составила за 2018 год 70,5 млн. руб. (113 % к уровню прошлого года)</w:t>
      </w:r>
      <w:r w:rsidR="00492726">
        <w:t>.</w:t>
      </w:r>
    </w:p>
    <w:p w14:paraId="08B1ABC3" w14:textId="5E79988E" w:rsidR="00CF60B2" w:rsidRPr="00CF60B2" w:rsidRDefault="00CF60B2" w:rsidP="003948E6">
      <w:pPr>
        <w:spacing w:line="240" w:lineRule="auto"/>
      </w:pPr>
      <w:r w:rsidRPr="00CF60B2">
        <w:t>Ежегодно проводится обновление машинно-тракторного парка. Пополняется комплекс машин и агрегатов для подготовки почвы, посева и уборки сельскохозяйственных культур. Полностью механизировано возделывание сахарной свеклы. В 2018 году хозяйствами района приобретено 33 единицы автомобилей, тракторов различных марок, самоходных сельскохозяйственных машин и прицепного инвентаря. Больше всего обновили свой машинно-тракторный парк СПК «Сынковичи» - 13 единиц, государственное предприятие «Голынка» - 12 единиц сельскохозяйственной техники.</w:t>
      </w:r>
    </w:p>
    <w:p w14:paraId="79DE7812" w14:textId="2379BDA9" w:rsidR="00CF60B2" w:rsidRPr="00CF60B2" w:rsidRDefault="00CF60B2" w:rsidP="003948E6">
      <w:pPr>
        <w:spacing w:line="240" w:lineRule="auto"/>
      </w:pPr>
      <w:r w:rsidRPr="00CF60B2">
        <w:t>Среднесписочная численность работников, занятых в сельскохозяйственном производстве, по состоянию на 01.01.2019 составила 1893 человека. Из них: молодые специалисты в возрасте до 31 года - 5% (90 человек).</w:t>
      </w:r>
    </w:p>
    <w:p w14:paraId="536007D0" w14:textId="77777777" w:rsidR="00CF60B2" w:rsidRPr="00CF60B2" w:rsidRDefault="00CF60B2" w:rsidP="00CF60B2"/>
    <w:p w14:paraId="26AD4736" w14:textId="0B98B1A8" w:rsidR="0027478D" w:rsidRPr="00755E71" w:rsidRDefault="0027478D" w:rsidP="0027478D">
      <w:pPr>
        <w:pStyle w:val="3"/>
        <w:numPr>
          <w:ilvl w:val="2"/>
          <w:numId w:val="1"/>
        </w:numPr>
        <w:rPr>
          <w:rFonts w:eastAsia="Times New Roman"/>
          <w:bdr w:val="none" w:sz="0" w:space="0" w:color="auto" w:frame="1"/>
          <w:lang w:eastAsia="ru-RU"/>
        </w:rPr>
      </w:pPr>
      <w:bookmarkStart w:id="8" w:name="_Toc25552902"/>
      <w:r w:rsidRPr="00755E71">
        <w:rPr>
          <w:rFonts w:eastAsia="Times New Roman"/>
          <w:bdr w:val="none" w:sz="0" w:space="0" w:color="auto" w:frame="1"/>
          <w:lang w:eastAsia="ru-RU"/>
        </w:rPr>
        <w:t>Промышленность</w:t>
      </w:r>
      <w:bookmarkEnd w:id="8"/>
    </w:p>
    <w:p w14:paraId="78F4FF71" w14:textId="5322BEF7" w:rsidR="00755E71" w:rsidRPr="00755E71" w:rsidRDefault="00925229" w:rsidP="00E133FC">
      <w:pPr>
        <w:spacing w:line="240" w:lineRule="auto"/>
      </w:pPr>
      <w:r w:rsidRPr="00755E71">
        <w:t xml:space="preserve">В </w:t>
      </w:r>
      <w:r w:rsidR="00755E71" w:rsidRPr="00755E71">
        <w:t xml:space="preserve">Зельвенском </w:t>
      </w:r>
      <w:r w:rsidRPr="00755E71">
        <w:t xml:space="preserve"> районе промышленность </w:t>
      </w:r>
      <w:r w:rsidR="00755E71" w:rsidRPr="00755E71">
        <w:t>представлена:</w:t>
      </w:r>
    </w:p>
    <w:p w14:paraId="7704F939" w14:textId="4D58DF30" w:rsidR="00755E71" w:rsidRPr="00755E71" w:rsidRDefault="00755E71" w:rsidP="00755E71">
      <w:pPr>
        <w:pStyle w:val="af"/>
        <w:numPr>
          <w:ilvl w:val="0"/>
          <w:numId w:val="28"/>
        </w:numPr>
        <w:spacing w:line="240" w:lineRule="auto"/>
      </w:pPr>
      <w:r w:rsidRPr="00755E71">
        <w:t>районным унитарным предприятием жилищно-коммунального хозяйства (производство изделий из дерева, производство, передача, распределение и продажа пара и горячей воды, услуги по сбору, обработке и распределению воды, услуги по сбору и обработке сточных вод и услуги по сбору безопасных отходов),</w:t>
      </w:r>
    </w:p>
    <w:p w14:paraId="4B36B04F" w14:textId="24EE03CF" w:rsidR="00755E71" w:rsidRPr="00755E71" w:rsidRDefault="00755E71" w:rsidP="00755E71">
      <w:pPr>
        <w:pStyle w:val="af"/>
        <w:numPr>
          <w:ilvl w:val="0"/>
          <w:numId w:val="28"/>
        </w:numPr>
        <w:spacing w:line="240" w:lineRule="auto"/>
      </w:pPr>
      <w:r w:rsidRPr="00755E71">
        <w:t>цехами районного унитарного предприятия бытового обслуживания (швейный, трикотажный, прядильно-прочесный, производство железобетонных изделий),</w:t>
      </w:r>
    </w:p>
    <w:p w14:paraId="5A14CFF9" w14:textId="08A18E5E" w:rsidR="00755E71" w:rsidRPr="00755E71" w:rsidRDefault="00755E71" w:rsidP="00755E71">
      <w:pPr>
        <w:pStyle w:val="af"/>
        <w:numPr>
          <w:ilvl w:val="0"/>
          <w:numId w:val="28"/>
        </w:numPr>
        <w:spacing w:line="240" w:lineRule="auto"/>
      </w:pPr>
      <w:r w:rsidRPr="00755E71">
        <w:t>цехами филиала Гродненского областного потребительского общества (хлебопечения, кондитерский, производства колбасных и мясных изделий),</w:t>
      </w:r>
    </w:p>
    <w:p w14:paraId="348F1727" w14:textId="4F48EBBB" w:rsidR="00925229" w:rsidRDefault="00755E71" w:rsidP="00755E71">
      <w:pPr>
        <w:pStyle w:val="af"/>
        <w:numPr>
          <w:ilvl w:val="0"/>
          <w:numId w:val="28"/>
        </w:numPr>
        <w:spacing w:line="240" w:lineRule="auto"/>
      </w:pPr>
      <w:r w:rsidRPr="00755E71">
        <w:t>производствами субъектов малого предпринимательства (производство электроэнергии из альтернативных источников (ветропарк), производство мебели, металлических изделий, изделий из цемента, гипса, деревопереработка).</w:t>
      </w:r>
    </w:p>
    <w:p w14:paraId="3B883DE0" w14:textId="77777777" w:rsidR="00344541" w:rsidRPr="00755E71" w:rsidRDefault="00344541" w:rsidP="00344541">
      <w:pPr>
        <w:spacing w:line="240" w:lineRule="auto"/>
      </w:pPr>
    </w:p>
    <w:p w14:paraId="7B2CDFC3" w14:textId="3FE3D6B1" w:rsidR="00344541" w:rsidRPr="00755E71" w:rsidRDefault="00344541" w:rsidP="00344541">
      <w:pPr>
        <w:pStyle w:val="3"/>
        <w:numPr>
          <w:ilvl w:val="2"/>
          <w:numId w:val="1"/>
        </w:numPr>
        <w:rPr>
          <w:rFonts w:eastAsia="Times New Roman"/>
          <w:bdr w:val="none" w:sz="0" w:space="0" w:color="auto" w:frame="1"/>
          <w:lang w:eastAsia="ru-RU"/>
        </w:rPr>
      </w:pPr>
      <w:bookmarkStart w:id="9" w:name="_Toc25552903"/>
      <w:r>
        <w:rPr>
          <w:rFonts w:eastAsia="Times New Roman"/>
          <w:bdr w:val="none" w:sz="0" w:space="0" w:color="auto" w:frame="1"/>
          <w:lang w:eastAsia="ru-RU"/>
        </w:rPr>
        <w:lastRenderedPageBreak/>
        <w:t>Строительство</w:t>
      </w:r>
      <w:bookmarkEnd w:id="9"/>
    </w:p>
    <w:p w14:paraId="3669C716" w14:textId="6993AF17" w:rsidR="00344541" w:rsidRPr="003D1C04" w:rsidRDefault="00011EE7" w:rsidP="00344541">
      <w:pPr>
        <w:spacing w:line="240" w:lineRule="auto"/>
        <w:rPr>
          <w:color w:val="FF0000"/>
        </w:rPr>
      </w:pPr>
      <w:r>
        <w:t>Управление архитектуры,</w:t>
      </w:r>
      <w:r w:rsidR="00344541">
        <w:t xml:space="preserve"> строительства </w:t>
      </w:r>
      <w:r>
        <w:t>и жилищно-коммнунального хозяйства</w:t>
      </w:r>
      <w:r w:rsidR="00344541">
        <w:t xml:space="preserve"> З</w:t>
      </w:r>
      <w:r w:rsidR="00344541" w:rsidRPr="00344541">
        <w:t xml:space="preserve">ельвенского районного исполнительного комитета </w:t>
      </w:r>
      <w:r w:rsidR="00344541">
        <w:t>реализует государственную градостроительную политику и основные программы в сфере строительной, градостроительной и архитектурной деятельности, направленной на решение перспективных и текущих задач социально-экономического развития района. Обеспечивает принятие архитектурных и строительных решений с целью формирования полноценной среды обитания населения района.</w:t>
      </w:r>
      <w:r w:rsidR="003D1C04">
        <w:rPr>
          <w:color w:val="FF0000"/>
        </w:rPr>
        <w:t xml:space="preserve"> </w:t>
      </w:r>
    </w:p>
    <w:p w14:paraId="1E69A73C" w14:textId="01F24497" w:rsidR="00344541" w:rsidRDefault="00344541" w:rsidP="00344541">
      <w:pPr>
        <w:spacing w:line="240" w:lineRule="auto"/>
      </w:pPr>
      <w:r>
        <w:t>Согласно Государственной программе возрождения и развития села в 2005-2010 годах в Зельвенском районе преобразованы в агрогородки 11 сельских населенных пунктов: Князево, Бородичи, Каролино, Елка, Теглевичи, Голынка, Деречин, Кошели, Мижеричи, Кривичи, Словатичи. За годы реализации Программы на обустройство агрогородков за счет различных источников финансирования направлено более 4,15 млн. руб. капитальных вложений, из них: собственных средств организаций – 0,5 млн. руб., средств дорожного фонда – 1,28 млн. руб., кредитных ресурсов – 1,3 млн. руб., республиканского, областного и районного бюджетов – 0,73 млн. руб., других инвесторов – 0,34 млн. руб.</w:t>
      </w:r>
    </w:p>
    <w:p w14:paraId="272CBC32" w14:textId="77777777" w:rsidR="00344541" w:rsidRDefault="00344541" w:rsidP="00344541">
      <w:pPr>
        <w:spacing w:line="240" w:lineRule="auto"/>
      </w:pPr>
      <w:r>
        <w:t>В преобразованных агрогородках построен, реконструирован и отремонтирован 221 объект социальной, инженерно-транспортной, производственной инфраструктуры и благоустройства.</w:t>
      </w:r>
    </w:p>
    <w:p w14:paraId="09375567" w14:textId="361C65F7" w:rsidR="0027478D" w:rsidRPr="00755E71" w:rsidRDefault="00344541" w:rsidP="00344541">
      <w:pPr>
        <w:spacing w:line="240" w:lineRule="auto"/>
      </w:pPr>
      <w:r>
        <w:t>На объекты культуры направлено 0,36 млн. рублей, образования – 0,8 млн. рублей, здравоохранении –0,065 млн. рублей, торговли – 0,17 млн. рублей, бытового обслуживания – 0,036 млн. рублей.</w:t>
      </w:r>
    </w:p>
    <w:p w14:paraId="41BA72DF" w14:textId="77777777" w:rsidR="004B0550" w:rsidRPr="00EC70C3" w:rsidRDefault="004B0550" w:rsidP="004B0550">
      <w:pPr>
        <w:spacing w:line="240" w:lineRule="auto"/>
        <w:rPr>
          <w:color w:val="CC3399"/>
        </w:rPr>
      </w:pPr>
    </w:p>
    <w:p w14:paraId="5CE9C681" w14:textId="70EE43F4" w:rsidR="000A6320" w:rsidRPr="00250307" w:rsidRDefault="000A6320" w:rsidP="000A6320">
      <w:pPr>
        <w:pStyle w:val="3"/>
        <w:numPr>
          <w:ilvl w:val="2"/>
          <w:numId w:val="1"/>
        </w:numPr>
        <w:rPr>
          <w:rFonts w:eastAsia="Times New Roman"/>
          <w:bdr w:val="none" w:sz="0" w:space="0" w:color="auto" w:frame="1"/>
          <w:lang w:eastAsia="ru-RU"/>
        </w:rPr>
      </w:pPr>
      <w:bookmarkStart w:id="10" w:name="_Toc25552904"/>
      <w:r w:rsidRPr="00250307">
        <w:rPr>
          <w:rFonts w:eastAsia="Times New Roman"/>
          <w:bCs/>
          <w:lang w:eastAsia="ru-RU"/>
        </w:rPr>
        <w:t>Торговля</w:t>
      </w:r>
      <w:bookmarkEnd w:id="10"/>
    </w:p>
    <w:p w14:paraId="1E8BD608" w14:textId="77777777" w:rsidR="00250307" w:rsidRPr="00250307" w:rsidRDefault="00250307" w:rsidP="00250307">
      <w:pPr>
        <w:spacing w:line="240" w:lineRule="auto"/>
      </w:pPr>
      <w:r w:rsidRPr="00250307">
        <w:t>По состоянию на 1 января 2019 года торговое обслуживание в районе осуществляют 76 субъектов хозяйствования, в том числе 39 юридических лиц и 37 индивидуальных предпринимателей.</w:t>
      </w:r>
    </w:p>
    <w:p w14:paraId="622094C1" w14:textId="77777777" w:rsidR="00250307" w:rsidRPr="00250307" w:rsidRDefault="00250307" w:rsidP="00250307">
      <w:pPr>
        <w:spacing w:line="240" w:lineRule="auto"/>
      </w:pPr>
      <w:r w:rsidRPr="00250307">
        <w:t>На территории района расположено 163 розничных торговых объекта с торговой площадью – 8530,5 кв.м, в том числе 94 магазина с торговой площадью 8291,6 кв.м.</w:t>
      </w:r>
    </w:p>
    <w:p w14:paraId="34B00211" w14:textId="77777777" w:rsidR="00250307" w:rsidRPr="00250307" w:rsidRDefault="00250307" w:rsidP="00250307">
      <w:pPr>
        <w:spacing w:line="240" w:lineRule="auto"/>
      </w:pPr>
      <w:r w:rsidRPr="00250307">
        <w:t>В городском поселке Зельва функционируют 94 розничных торговых объекта с торговой площадью 5582,7 кв.м, в том числе 53 магазина с торговой площадью 5343,8 кв.м.; 1 – торговый центр с торговой площадью 1027,0 кв.м; 1 рынок на 144 торговых места.</w:t>
      </w:r>
    </w:p>
    <w:p w14:paraId="06BFC7C4" w14:textId="77777777" w:rsidR="00250307" w:rsidRPr="00250307" w:rsidRDefault="00250307" w:rsidP="00250307">
      <w:pPr>
        <w:spacing w:line="240" w:lineRule="auto"/>
      </w:pPr>
      <w:r w:rsidRPr="00250307">
        <w:t>На одну тысячу жителей обеспеченность торговыми площадями составила 597,2 кв.м, местами в общедоступной сети общественного питания – 28,5 места.</w:t>
      </w:r>
    </w:p>
    <w:p w14:paraId="3BA3C9AB" w14:textId="6F3E55D6" w:rsidR="000A6320" w:rsidRDefault="00250307" w:rsidP="00250307">
      <w:pPr>
        <w:spacing w:line="240" w:lineRule="auto"/>
      </w:pPr>
      <w:r w:rsidRPr="00250307">
        <w:t xml:space="preserve">Объем розничного товарооборота через все каналы реализации за январь-декабрь 2018 г. составил по району 42 710,5 тыс. рублей, темп роста - </w:t>
      </w:r>
      <w:r w:rsidRPr="00250307">
        <w:lastRenderedPageBreak/>
        <w:t>101,7%, при задании 103,3%, в том числе</w:t>
      </w:r>
      <w:r w:rsidR="003D1C04">
        <w:t>,</w:t>
      </w:r>
      <w:r w:rsidRPr="00250307">
        <w:t xml:space="preserve"> по официально учитываемым предприятиям – 103,4 %.</w:t>
      </w:r>
    </w:p>
    <w:p w14:paraId="55F33820" w14:textId="024BAA77" w:rsidR="00250307" w:rsidRDefault="00250307" w:rsidP="00250307">
      <w:pPr>
        <w:spacing w:line="240" w:lineRule="auto"/>
      </w:pPr>
      <w:r>
        <w:t>На 1 января 2019 года в районе функционируют 44 объекта общественного питания на 1882 места, из них 9 общедо</w:t>
      </w:r>
      <w:r w:rsidR="00011EE7">
        <w:t>ступных объектов на 425 мест, в</w:t>
      </w:r>
      <w:r>
        <w:t xml:space="preserve"> том числе</w:t>
      </w:r>
      <w:r w:rsidR="003D1C04">
        <w:t>,</w:t>
      </w:r>
      <w:r>
        <w:t xml:space="preserve"> 1 ресторан, 3 кафе, 2 мини-кафе, 3 кафетерия.</w:t>
      </w:r>
    </w:p>
    <w:p w14:paraId="19E5072D" w14:textId="653D39EA" w:rsidR="00250307" w:rsidRPr="00250307" w:rsidRDefault="00250307" w:rsidP="00250307">
      <w:pPr>
        <w:spacing w:line="240" w:lineRule="auto"/>
      </w:pPr>
      <w:r>
        <w:t>Товарооборот общественного питания за январь-декабрь 2018 года составил 1 928,2 тыс. руб., темп роста – 105,4% к аналогичному периоду 2017 г.</w:t>
      </w:r>
    </w:p>
    <w:p w14:paraId="11A70812" w14:textId="2C1B9028" w:rsidR="00BD177A" w:rsidRPr="00EC70C3" w:rsidRDefault="00BD177A" w:rsidP="007A592E">
      <w:pPr>
        <w:spacing w:line="240" w:lineRule="auto"/>
        <w:rPr>
          <w:color w:val="CC3399"/>
        </w:rPr>
      </w:pPr>
    </w:p>
    <w:p w14:paraId="38761304" w14:textId="658E0FEE" w:rsidR="00BD177A" w:rsidRPr="00BB119A" w:rsidRDefault="00BD177A" w:rsidP="00BD177A">
      <w:pPr>
        <w:pStyle w:val="3"/>
        <w:numPr>
          <w:ilvl w:val="2"/>
          <w:numId w:val="1"/>
        </w:numPr>
        <w:rPr>
          <w:rFonts w:eastAsia="Times New Roman"/>
          <w:bCs/>
          <w:lang w:eastAsia="ru-RU"/>
        </w:rPr>
      </w:pPr>
      <w:bookmarkStart w:id="11" w:name="_Toc25552905"/>
      <w:r w:rsidRPr="00BB119A">
        <w:rPr>
          <w:rFonts w:eastAsia="Times New Roman"/>
          <w:bCs/>
          <w:lang w:eastAsia="ru-RU"/>
        </w:rPr>
        <w:t>Коммунальное обслуживание</w:t>
      </w:r>
      <w:bookmarkEnd w:id="11"/>
    </w:p>
    <w:p w14:paraId="66D59E01" w14:textId="4CD2EC7C" w:rsidR="00BB119A" w:rsidRPr="00BB119A" w:rsidRDefault="0003742A" w:rsidP="0003742A">
      <w:pPr>
        <w:spacing w:line="240" w:lineRule="auto"/>
      </w:pPr>
      <w:r w:rsidRPr="00BB119A">
        <w:t xml:space="preserve">Коммунальное обслуживание жителей района </w:t>
      </w:r>
      <w:r w:rsidR="00BB119A" w:rsidRPr="00BB119A">
        <w:t xml:space="preserve">осуществляется </w:t>
      </w:r>
      <w:r w:rsidR="00344541">
        <w:t xml:space="preserve">Зельвенским </w:t>
      </w:r>
      <w:r w:rsidR="00BB119A" w:rsidRPr="00BB119A">
        <w:t>районным унитарным предприятием жилищно-коммунального хозяйства, основными видами деятельности которого являются:</w:t>
      </w:r>
    </w:p>
    <w:p w14:paraId="257FFD30" w14:textId="77777777" w:rsidR="00BB119A" w:rsidRPr="00BB119A" w:rsidRDefault="00BB119A" w:rsidP="00755E71">
      <w:pPr>
        <w:pStyle w:val="af"/>
        <w:numPr>
          <w:ilvl w:val="0"/>
          <w:numId w:val="27"/>
        </w:numPr>
        <w:spacing w:line="240" w:lineRule="auto"/>
      </w:pPr>
      <w:r w:rsidRPr="00BB119A">
        <w:t xml:space="preserve">производство изделий из дерева, </w:t>
      </w:r>
    </w:p>
    <w:p w14:paraId="3BB53CC6" w14:textId="77777777" w:rsidR="00BB119A" w:rsidRPr="00BB119A" w:rsidRDefault="00BB119A" w:rsidP="00755E71">
      <w:pPr>
        <w:pStyle w:val="af"/>
        <w:numPr>
          <w:ilvl w:val="0"/>
          <w:numId w:val="27"/>
        </w:numPr>
        <w:spacing w:line="240" w:lineRule="auto"/>
      </w:pPr>
      <w:r w:rsidRPr="00BB119A">
        <w:t xml:space="preserve">производство, передача, распределение и продажа пара и горячей воды, </w:t>
      </w:r>
    </w:p>
    <w:p w14:paraId="49CA5E8B" w14:textId="77777777" w:rsidR="00BB119A" w:rsidRPr="00BB119A" w:rsidRDefault="00BB119A" w:rsidP="00755E71">
      <w:pPr>
        <w:pStyle w:val="af"/>
        <w:numPr>
          <w:ilvl w:val="0"/>
          <w:numId w:val="27"/>
        </w:numPr>
        <w:spacing w:line="240" w:lineRule="auto"/>
      </w:pPr>
      <w:r w:rsidRPr="00BB119A">
        <w:t xml:space="preserve">услуги по сбору, обработке и распределению воды, </w:t>
      </w:r>
    </w:p>
    <w:p w14:paraId="320548BE" w14:textId="77777777" w:rsidR="00BB119A" w:rsidRPr="00BB119A" w:rsidRDefault="00BB119A" w:rsidP="00755E71">
      <w:pPr>
        <w:pStyle w:val="af"/>
        <w:numPr>
          <w:ilvl w:val="0"/>
          <w:numId w:val="27"/>
        </w:numPr>
        <w:spacing w:line="240" w:lineRule="auto"/>
      </w:pPr>
      <w:r w:rsidRPr="00BB119A">
        <w:t xml:space="preserve">услуги по сбору и обработке сточных вод </w:t>
      </w:r>
    </w:p>
    <w:p w14:paraId="07E98C85" w14:textId="034C8F6A" w:rsidR="007A592E" w:rsidRPr="00402384" w:rsidRDefault="00BB119A" w:rsidP="00492726">
      <w:pPr>
        <w:pStyle w:val="af"/>
        <w:numPr>
          <w:ilvl w:val="0"/>
          <w:numId w:val="27"/>
        </w:numPr>
        <w:spacing w:line="240" w:lineRule="auto"/>
        <w:rPr>
          <w:rFonts w:ascii="Verdana" w:hAnsi="Verdana"/>
          <w:color w:val="CC3399"/>
          <w:sz w:val="18"/>
          <w:szCs w:val="18"/>
          <w:shd w:val="clear" w:color="auto" w:fill="FFFFFF"/>
        </w:rPr>
      </w:pPr>
      <w:r w:rsidRPr="00BB119A">
        <w:t>услуги по сбору безопасных отходов.</w:t>
      </w:r>
      <w:r w:rsidR="003D1C04">
        <w:t xml:space="preserve"> </w:t>
      </w:r>
    </w:p>
    <w:p w14:paraId="18CBD96D" w14:textId="77777777" w:rsidR="005F5EF0" w:rsidRPr="00EC70C3" w:rsidRDefault="005F5EF0" w:rsidP="00116134">
      <w:pPr>
        <w:rPr>
          <w:rFonts w:ascii="Verdana" w:hAnsi="Verdana"/>
          <w:color w:val="CC3399"/>
          <w:sz w:val="18"/>
          <w:szCs w:val="18"/>
          <w:shd w:val="clear" w:color="auto" w:fill="FFFFFF"/>
        </w:rPr>
      </w:pPr>
    </w:p>
    <w:p w14:paraId="74FA9013" w14:textId="4E54FFA9" w:rsidR="0012434E" w:rsidRPr="00CF60B2" w:rsidRDefault="0012434E" w:rsidP="0012434E">
      <w:pPr>
        <w:pStyle w:val="3"/>
        <w:numPr>
          <w:ilvl w:val="2"/>
          <w:numId w:val="1"/>
        </w:numPr>
        <w:rPr>
          <w:rFonts w:eastAsia="Times New Roman"/>
          <w:bCs/>
          <w:lang w:eastAsia="ru-RU"/>
        </w:rPr>
      </w:pPr>
      <w:bookmarkStart w:id="12" w:name="_Toc25552906"/>
      <w:r w:rsidRPr="00CF60B2">
        <w:rPr>
          <w:rFonts w:eastAsia="Times New Roman"/>
          <w:lang w:eastAsia="ru-RU"/>
        </w:rPr>
        <w:t>Здравоохранение</w:t>
      </w:r>
      <w:bookmarkEnd w:id="12"/>
    </w:p>
    <w:p w14:paraId="29AB6F73" w14:textId="0B7D9175" w:rsidR="00724CB3" w:rsidRPr="00402384" w:rsidRDefault="00CF60B2" w:rsidP="00724CB3">
      <w:pPr>
        <w:spacing w:line="240" w:lineRule="auto"/>
      </w:pPr>
      <w:r w:rsidRPr="00CF60B2">
        <w:t>В 2017 году в учреждениях Министерства здравоохранения Республики Беларусь в районе работало 60 практикующих врачей и 198 средних медицинских работников. В пересчёте на 10 тысяч человек численность врачей — 40,7, численность средних медицинских работников — 134,2 (средние значения по Гродненской области — 48,6 и 126,9 на 10 тысяч человек соответственно, по Республике Беларусь — 40,5 и 121,3 на 10 тысяч человек). По обеспеченности населения врачами район занимает 4-е место в области после Гродно, Лидского и Островецкого районов. Число больничных коек в учреждениях здравоохранения района — 131 (в пересчёте на 10 тысяч человек — 88,8; средние показатели по Гродненской области — 81,5, по Республике Беларусь — 80,2). По обеспеченности населения больничными койками район занимает 3-е место в области после Свислочского района и Гродно.</w:t>
      </w:r>
      <w:r w:rsidR="00724CB3" w:rsidRPr="00CF60B2">
        <w:t xml:space="preserve"> </w:t>
      </w:r>
      <w:r w:rsidR="003D1C04" w:rsidRPr="00402384">
        <w:t>В структуре здравоохранения района имеется:</w:t>
      </w:r>
    </w:p>
    <w:p w14:paraId="25CED993" w14:textId="5849513D" w:rsidR="003D1C04" w:rsidRPr="00402384" w:rsidRDefault="003D1C04" w:rsidP="00724CB3">
      <w:pPr>
        <w:spacing w:line="240" w:lineRule="auto"/>
      </w:pPr>
      <w:r w:rsidRPr="00402384">
        <w:t>- Зельвенская центральная районная больница;</w:t>
      </w:r>
    </w:p>
    <w:p w14:paraId="6B41D9B1" w14:textId="168BF724" w:rsidR="003D1C04" w:rsidRPr="00402384" w:rsidRDefault="003D1C04" w:rsidP="00724CB3">
      <w:pPr>
        <w:spacing w:line="240" w:lineRule="auto"/>
      </w:pPr>
      <w:r w:rsidRPr="00402384">
        <w:t>- Зельвенская районная поликлиника;</w:t>
      </w:r>
    </w:p>
    <w:p w14:paraId="0FBE6742" w14:textId="7495A875" w:rsidR="003D1C04" w:rsidRPr="00402384" w:rsidRDefault="003D1C04" w:rsidP="00724CB3">
      <w:pPr>
        <w:spacing w:line="240" w:lineRule="auto"/>
      </w:pPr>
      <w:r w:rsidRPr="00402384">
        <w:t>- 6 сельских амбулаторий;</w:t>
      </w:r>
    </w:p>
    <w:p w14:paraId="1294E158" w14:textId="24149F01" w:rsidR="003D1C04" w:rsidRPr="00402384" w:rsidRDefault="003D1C04" w:rsidP="00724CB3">
      <w:pPr>
        <w:spacing w:line="240" w:lineRule="auto"/>
      </w:pPr>
      <w:r w:rsidRPr="00402384">
        <w:t xml:space="preserve">- </w:t>
      </w:r>
      <w:r w:rsidR="007240D3" w:rsidRPr="00402384">
        <w:t>11 ФАПов.</w:t>
      </w:r>
    </w:p>
    <w:p w14:paraId="3742631A" w14:textId="7630F3F5" w:rsidR="0012434E" w:rsidRPr="00402384" w:rsidRDefault="0012434E" w:rsidP="00724CB3">
      <w:pPr>
        <w:spacing w:line="240" w:lineRule="auto"/>
      </w:pPr>
    </w:p>
    <w:p w14:paraId="2CDCE1DC" w14:textId="4E60B32D" w:rsidR="001D58E1" w:rsidRPr="00196ED0" w:rsidRDefault="001D58E1" w:rsidP="001D58E1">
      <w:pPr>
        <w:pStyle w:val="3"/>
        <w:numPr>
          <w:ilvl w:val="2"/>
          <w:numId w:val="1"/>
        </w:numPr>
        <w:rPr>
          <w:rFonts w:eastAsia="Times New Roman"/>
          <w:bCs/>
          <w:lang w:eastAsia="ru-RU"/>
        </w:rPr>
      </w:pPr>
      <w:bookmarkStart w:id="13" w:name="_Toc25552907"/>
      <w:r w:rsidRPr="00196ED0">
        <w:rPr>
          <w:rFonts w:eastAsia="Times New Roman"/>
          <w:bCs/>
          <w:lang w:eastAsia="ru-RU"/>
        </w:rPr>
        <w:t>Бытовое обслуживание</w:t>
      </w:r>
      <w:bookmarkEnd w:id="13"/>
    </w:p>
    <w:p w14:paraId="62DDEA6B" w14:textId="77777777" w:rsidR="001D58E1" w:rsidRPr="001D58E1" w:rsidRDefault="001D58E1" w:rsidP="001D58E1">
      <w:pPr>
        <w:spacing w:line="240" w:lineRule="auto"/>
      </w:pPr>
      <w:r w:rsidRPr="001D58E1">
        <w:t xml:space="preserve">На 1 января 2019 года бытовое обслуживание населения района осуществляют 42 субъекта хозяйствования различных форм собственности, в том </w:t>
      </w:r>
      <w:r w:rsidRPr="001D58E1">
        <w:lastRenderedPageBreak/>
        <w:t>числе 14 юридических лиц и 28 индивидуальных предпринимателей, которые оказывают населению 83 вида бытовых услуг.</w:t>
      </w:r>
    </w:p>
    <w:p w14:paraId="4BA97AD9" w14:textId="77777777" w:rsidR="001D58E1" w:rsidRPr="001D58E1" w:rsidRDefault="001D58E1" w:rsidP="001D58E1">
      <w:pPr>
        <w:spacing w:line="240" w:lineRule="auto"/>
      </w:pPr>
      <w:r w:rsidRPr="001D58E1">
        <w:t>Функционируют базовое предприятие бытового обслуживания – Зельвенское районное унитарное предприятие бытового обслуживания и 47 объектов бытового обслуживания различных форм собственности.</w:t>
      </w:r>
    </w:p>
    <w:p w14:paraId="433FCD97" w14:textId="77777777" w:rsidR="001D58E1" w:rsidRPr="001D58E1" w:rsidRDefault="001D58E1" w:rsidP="001D58E1">
      <w:pPr>
        <w:spacing w:line="240" w:lineRule="auto"/>
      </w:pPr>
      <w:r w:rsidRPr="001D58E1">
        <w:t>Государственные социальные стандарты в сфере бытового обслуживания выполнены в полном объеме. Все населенные пункты района обеспечиваются бытовыми услугами.</w:t>
      </w:r>
    </w:p>
    <w:p w14:paraId="32C04109" w14:textId="070C73F1" w:rsidR="00724CB3" w:rsidRDefault="001D58E1" w:rsidP="001D58E1">
      <w:pPr>
        <w:spacing w:line="240" w:lineRule="auto"/>
      </w:pPr>
      <w:r w:rsidRPr="001D58E1">
        <w:t>Функционируют 5 сельских комплексных приемных пунктов Зельвенского районного унитарного предприятия бытового обслуживания, которые обеспечивают предоставление и прием заказов по 8 видам услуг для 18 сельских населенных пунктов, оказание бытовых услуг сельским жителям других деревень осуществляется посредством выездного обслуживания по графику. Услуги по ремонту бытовых машин и бытовой радиоэлектронной аппаратуры, фотоуслуги населению района предоставляются субъектами малого предпринимательства посредством выездного обслуживания по заявкам.</w:t>
      </w:r>
    </w:p>
    <w:p w14:paraId="0163DB5F" w14:textId="7922B05C" w:rsidR="00196ED0" w:rsidRDefault="00011EE7" w:rsidP="00196ED0">
      <w:pPr>
        <w:spacing w:line="240" w:lineRule="auto"/>
      </w:pPr>
      <w:r>
        <w:t xml:space="preserve">Зельвенское </w:t>
      </w:r>
      <w:r w:rsidR="00196ED0">
        <w:t>районное унитарное предприятие бытового обслуживания (далее – Зельвенский райбыт) образовано 20 августа 1966 г., с 25 июля 2000 года передано в коммунальную собственность и является государственным предприятием. С 1 сентября 2009 г. к предприятию присоединено Зельвенское районное унитарное предприятие «Трикотажная фабрика «Зельвянка».</w:t>
      </w:r>
    </w:p>
    <w:p w14:paraId="25979A98" w14:textId="77777777" w:rsidR="00196ED0" w:rsidRDefault="00196ED0" w:rsidP="00196ED0">
      <w:pPr>
        <w:spacing w:line="240" w:lineRule="auto"/>
      </w:pPr>
      <w:r>
        <w:t>В состав Зельвенского райбыта входят: Дом быта, 5 сельских комплексных приемных пунктов, 5 мастерских, 3 цеха, база отдыха «Бережки» и универсальный рынок.</w:t>
      </w:r>
    </w:p>
    <w:p w14:paraId="14CC18B7" w14:textId="77777777" w:rsidR="00196ED0" w:rsidRDefault="00196ED0" w:rsidP="00196ED0">
      <w:pPr>
        <w:spacing w:line="240" w:lineRule="auto"/>
      </w:pPr>
      <w:r>
        <w:t>Основные виды деятельности предприятия:</w:t>
      </w:r>
    </w:p>
    <w:p w14:paraId="57ABDFCB" w14:textId="41FCC961" w:rsidR="00196ED0" w:rsidRDefault="00196ED0" w:rsidP="00196ED0">
      <w:pPr>
        <w:pStyle w:val="af"/>
        <w:numPr>
          <w:ilvl w:val="0"/>
          <w:numId w:val="26"/>
        </w:numPr>
        <w:spacing w:line="240" w:lineRule="auto"/>
      </w:pPr>
      <w:r>
        <w:t>оказание бытовых услуг (услуги пари</w:t>
      </w:r>
      <w:r w:rsidR="00011EE7">
        <w:t>кмахерских, ремонт обуви, пошив</w:t>
      </w:r>
      <w:r>
        <w:t xml:space="preserve"> и ремонт швейных изделий, вязка и ремонт трикотажа, ритуальные услуги, услуги проката, услуги по обработке приусадебных участков);</w:t>
      </w:r>
    </w:p>
    <w:p w14:paraId="05154179" w14:textId="77777777" w:rsidR="00196ED0" w:rsidRDefault="00196ED0" w:rsidP="00196ED0">
      <w:pPr>
        <w:pStyle w:val="af"/>
        <w:numPr>
          <w:ilvl w:val="0"/>
          <w:numId w:val="26"/>
        </w:numPr>
        <w:spacing w:line="240" w:lineRule="auto"/>
      </w:pPr>
      <w:r>
        <w:t>производство синтепона;</w:t>
      </w:r>
    </w:p>
    <w:p w14:paraId="35EF65C2" w14:textId="77777777" w:rsidR="00196ED0" w:rsidRDefault="00196ED0" w:rsidP="00196ED0">
      <w:pPr>
        <w:pStyle w:val="af"/>
        <w:numPr>
          <w:ilvl w:val="0"/>
          <w:numId w:val="26"/>
        </w:numPr>
        <w:spacing w:line="240" w:lineRule="auto"/>
      </w:pPr>
      <w:r>
        <w:t>предоставление услуг прочими местами проживания;</w:t>
      </w:r>
    </w:p>
    <w:p w14:paraId="20A1639B" w14:textId="77777777" w:rsidR="00196ED0" w:rsidRDefault="00196ED0" w:rsidP="00196ED0">
      <w:pPr>
        <w:pStyle w:val="af"/>
        <w:numPr>
          <w:ilvl w:val="0"/>
          <w:numId w:val="26"/>
        </w:numPr>
        <w:spacing w:line="240" w:lineRule="auto"/>
      </w:pPr>
      <w:r>
        <w:t>предоставление в аренду торговых  мест на рынке;</w:t>
      </w:r>
    </w:p>
    <w:p w14:paraId="6F02BB61" w14:textId="77777777" w:rsidR="00196ED0" w:rsidRDefault="00196ED0" w:rsidP="00196ED0">
      <w:pPr>
        <w:pStyle w:val="af"/>
        <w:numPr>
          <w:ilvl w:val="0"/>
          <w:numId w:val="26"/>
        </w:numPr>
        <w:spacing w:line="240" w:lineRule="auto"/>
      </w:pPr>
      <w:r>
        <w:t>прочие услуги.</w:t>
      </w:r>
    </w:p>
    <w:p w14:paraId="385E4A33" w14:textId="77777777" w:rsidR="00196ED0" w:rsidRDefault="00196ED0" w:rsidP="00196ED0">
      <w:pPr>
        <w:spacing w:line="240" w:lineRule="auto"/>
      </w:pPr>
      <w:r>
        <w:t>Производственные площади предприятия составляют 8767 кв.м.</w:t>
      </w:r>
    </w:p>
    <w:p w14:paraId="03C89EA0" w14:textId="12189A3F" w:rsidR="00196ED0" w:rsidRDefault="00196ED0" w:rsidP="00196ED0">
      <w:pPr>
        <w:spacing w:line="240" w:lineRule="auto"/>
      </w:pPr>
      <w:r>
        <w:t>Численность работающих на предприятии на 1 января 2019 года составила 42 человека.</w:t>
      </w:r>
    </w:p>
    <w:p w14:paraId="213BA82C" w14:textId="0CE024B9" w:rsidR="001D58E1" w:rsidRPr="001D58E1" w:rsidRDefault="001D58E1" w:rsidP="00011EE7">
      <w:pPr>
        <w:spacing w:line="240" w:lineRule="auto"/>
        <w:ind w:firstLine="0"/>
      </w:pPr>
    </w:p>
    <w:p w14:paraId="5468C8BC" w14:textId="19DCD8E9" w:rsidR="00EA5DCA" w:rsidRPr="00B944A8" w:rsidRDefault="00EA5DCA" w:rsidP="001D58E1">
      <w:pPr>
        <w:pStyle w:val="3"/>
        <w:numPr>
          <w:ilvl w:val="2"/>
          <w:numId w:val="1"/>
        </w:numPr>
        <w:rPr>
          <w:rFonts w:eastAsia="Times New Roman"/>
          <w:lang w:eastAsia="ru-RU"/>
        </w:rPr>
      </w:pPr>
      <w:bookmarkStart w:id="14" w:name="_Toc25552908"/>
      <w:r w:rsidRPr="00B944A8">
        <w:rPr>
          <w:rFonts w:eastAsia="Times New Roman"/>
          <w:lang w:eastAsia="ru-RU"/>
        </w:rPr>
        <w:t>Образование</w:t>
      </w:r>
      <w:bookmarkEnd w:id="14"/>
    </w:p>
    <w:p w14:paraId="09DBC7E0" w14:textId="1F9012F2" w:rsidR="00EA5DCA" w:rsidRPr="00B944A8" w:rsidRDefault="00B944A8" w:rsidP="00B944A8">
      <w:pPr>
        <w:spacing w:line="240" w:lineRule="auto"/>
      </w:pPr>
      <w:r w:rsidRPr="00B944A8">
        <w:t xml:space="preserve">В 2017 году в районе насчитывалось 10 учреждений дошкольного образования (включая комплексы «детский сад — школа») с 0,4 тыс. детей. В 2017/2018 учебном году в районе действовало 14 учреждений общего среднего образования, в которых обучалось 1,6 тыс. учеников. В 2018/2019 учебном </w:t>
      </w:r>
      <w:r w:rsidRPr="00B944A8">
        <w:lastRenderedPageBreak/>
        <w:t>году в школах и гимназии района обуча</w:t>
      </w:r>
      <w:r w:rsidR="00011EE7">
        <w:t xml:space="preserve">ется 1373 учащихся. Открыто 12 </w:t>
      </w:r>
      <w:r w:rsidRPr="00B944A8">
        <w:t>первых классов с общим количеством учащихся 116.</w:t>
      </w:r>
      <w:r w:rsidR="00AF0660">
        <w:t xml:space="preserve"> </w:t>
      </w:r>
      <w:r w:rsidRPr="00B944A8">
        <w:t>Учебный процесс осуществляли 337 учителей. В среднем на одного учителя приходилось 4,7 учеников (среднее значение по Гродненской области — 7,9, по Республике Беларусь — 8,7). Численность учеников на 1 учителя самая низкая в Гродненской области и одна из самых низких в стране.</w:t>
      </w:r>
    </w:p>
    <w:p w14:paraId="4506FC37" w14:textId="6BE28BD5" w:rsidR="00B944A8" w:rsidRPr="00B944A8" w:rsidRDefault="00B944A8" w:rsidP="00B944A8">
      <w:pPr>
        <w:spacing w:line="240" w:lineRule="auto"/>
      </w:pPr>
      <w:r w:rsidRPr="00B944A8">
        <w:t>Сеть учреждений образования района</w:t>
      </w:r>
      <w:r>
        <w:t>:</w:t>
      </w:r>
    </w:p>
    <w:p w14:paraId="73F807BD" w14:textId="55EC0357" w:rsidR="00B944A8" w:rsidRPr="00B944A8" w:rsidRDefault="00B944A8" w:rsidP="00B944A8">
      <w:pPr>
        <w:pStyle w:val="af"/>
        <w:numPr>
          <w:ilvl w:val="0"/>
          <w:numId w:val="20"/>
        </w:numPr>
        <w:spacing w:line="240" w:lineRule="auto"/>
      </w:pPr>
      <w:r w:rsidRPr="00B944A8">
        <w:t>гимназия – 1</w:t>
      </w:r>
    </w:p>
    <w:p w14:paraId="7F81963D" w14:textId="3FD61564" w:rsidR="00B944A8" w:rsidRPr="00B944A8" w:rsidRDefault="00B944A8" w:rsidP="00B944A8">
      <w:pPr>
        <w:pStyle w:val="af"/>
        <w:numPr>
          <w:ilvl w:val="0"/>
          <w:numId w:val="20"/>
        </w:numPr>
        <w:spacing w:line="240" w:lineRule="auto"/>
      </w:pPr>
      <w:r w:rsidRPr="00B944A8">
        <w:t>средние школы – 6</w:t>
      </w:r>
    </w:p>
    <w:p w14:paraId="6C70CD52" w14:textId="1D62BF6D" w:rsidR="00B944A8" w:rsidRPr="00B944A8" w:rsidRDefault="00B944A8" w:rsidP="00B944A8">
      <w:pPr>
        <w:pStyle w:val="af"/>
        <w:numPr>
          <w:ilvl w:val="0"/>
          <w:numId w:val="20"/>
        </w:numPr>
        <w:spacing w:line="240" w:lineRule="auto"/>
      </w:pPr>
      <w:r w:rsidRPr="00B944A8">
        <w:t>комплексы детский сад-средняя школа – 1</w:t>
      </w:r>
    </w:p>
    <w:p w14:paraId="1386F792" w14:textId="3944C36C" w:rsidR="00B944A8" w:rsidRPr="00B944A8" w:rsidRDefault="00AF0660" w:rsidP="00B944A8">
      <w:pPr>
        <w:pStyle w:val="af"/>
        <w:numPr>
          <w:ilvl w:val="0"/>
          <w:numId w:val="20"/>
        </w:numPr>
        <w:spacing w:line="240" w:lineRule="auto"/>
      </w:pPr>
      <w:r>
        <w:t xml:space="preserve">комплексы </w:t>
      </w:r>
      <w:r w:rsidR="00B944A8" w:rsidRPr="00B944A8">
        <w:t>детский сад - базовая школа – 2</w:t>
      </w:r>
    </w:p>
    <w:p w14:paraId="5E624570" w14:textId="137C17C1" w:rsidR="00B944A8" w:rsidRPr="00B944A8" w:rsidRDefault="00B944A8" w:rsidP="00B944A8">
      <w:pPr>
        <w:pStyle w:val="af"/>
        <w:numPr>
          <w:ilvl w:val="0"/>
          <w:numId w:val="20"/>
        </w:numPr>
        <w:spacing w:line="240" w:lineRule="auto"/>
      </w:pPr>
      <w:r w:rsidRPr="00B944A8">
        <w:t>санаторная школа-интернат – 1</w:t>
      </w:r>
    </w:p>
    <w:p w14:paraId="0090D69F" w14:textId="1E09CACC" w:rsidR="00B944A8" w:rsidRPr="00B944A8" w:rsidRDefault="00AF0660" w:rsidP="00B944A8">
      <w:pPr>
        <w:pStyle w:val="af"/>
        <w:numPr>
          <w:ilvl w:val="0"/>
          <w:numId w:val="20"/>
        </w:numPr>
        <w:spacing w:line="240" w:lineRule="auto"/>
      </w:pPr>
      <w:r>
        <w:t xml:space="preserve">комплексы </w:t>
      </w:r>
      <w:r w:rsidR="00B944A8" w:rsidRPr="00B944A8">
        <w:t>детский сад-начальная школа – 2</w:t>
      </w:r>
    </w:p>
    <w:p w14:paraId="6C1292BB" w14:textId="1C8E06BF" w:rsidR="00B944A8" w:rsidRPr="00B944A8" w:rsidRDefault="00B944A8" w:rsidP="00B944A8">
      <w:pPr>
        <w:pStyle w:val="af"/>
        <w:numPr>
          <w:ilvl w:val="0"/>
          <w:numId w:val="20"/>
        </w:numPr>
        <w:spacing w:line="240" w:lineRule="auto"/>
      </w:pPr>
      <w:r w:rsidRPr="00B944A8">
        <w:t>центр творчества детей и молодежи – 1</w:t>
      </w:r>
    </w:p>
    <w:p w14:paraId="09763781" w14:textId="5C7E223F" w:rsidR="00B944A8" w:rsidRPr="00B944A8" w:rsidRDefault="00B944A8" w:rsidP="00B944A8">
      <w:pPr>
        <w:pStyle w:val="af"/>
        <w:numPr>
          <w:ilvl w:val="0"/>
          <w:numId w:val="20"/>
        </w:numPr>
        <w:spacing w:line="240" w:lineRule="auto"/>
      </w:pPr>
      <w:r w:rsidRPr="00B944A8">
        <w:t>центр коррекционно-развивающего обучения и реабилитации –1</w:t>
      </w:r>
    </w:p>
    <w:p w14:paraId="746191E3" w14:textId="60D59D68" w:rsidR="00B944A8" w:rsidRPr="00B944A8" w:rsidRDefault="00B944A8" w:rsidP="00B944A8">
      <w:pPr>
        <w:pStyle w:val="af"/>
        <w:numPr>
          <w:ilvl w:val="0"/>
          <w:numId w:val="20"/>
        </w:numPr>
        <w:spacing w:line="240" w:lineRule="auto"/>
      </w:pPr>
      <w:r w:rsidRPr="00B944A8">
        <w:t>социально-педагогический центр – 1</w:t>
      </w:r>
    </w:p>
    <w:p w14:paraId="0B8F34E9" w14:textId="55CC1C3C" w:rsidR="00B944A8" w:rsidRPr="00B944A8" w:rsidRDefault="00B944A8" w:rsidP="00B944A8">
      <w:pPr>
        <w:pStyle w:val="af"/>
        <w:numPr>
          <w:ilvl w:val="0"/>
          <w:numId w:val="20"/>
        </w:numPr>
        <w:spacing w:line="240" w:lineRule="auto"/>
      </w:pPr>
      <w:r>
        <w:t>З</w:t>
      </w:r>
      <w:r w:rsidRPr="00B944A8">
        <w:t>ельвенский районный оздоровительный лагерь – 1</w:t>
      </w:r>
    </w:p>
    <w:p w14:paraId="27B3B945" w14:textId="23E3EC88" w:rsidR="00B944A8" w:rsidRPr="00B944A8" w:rsidRDefault="00B944A8" w:rsidP="00B944A8">
      <w:pPr>
        <w:pStyle w:val="af"/>
        <w:numPr>
          <w:ilvl w:val="0"/>
          <w:numId w:val="20"/>
        </w:numPr>
        <w:spacing w:line="240" w:lineRule="auto"/>
      </w:pPr>
      <w:r w:rsidRPr="00B944A8">
        <w:t>дошкольные центры развития ребенка – 2</w:t>
      </w:r>
    </w:p>
    <w:p w14:paraId="42935350" w14:textId="3E813A05" w:rsidR="00B944A8" w:rsidRPr="00B944A8" w:rsidRDefault="00B944A8" w:rsidP="00B944A8">
      <w:pPr>
        <w:pStyle w:val="af"/>
        <w:numPr>
          <w:ilvl w:val="0"/>
          <w:numId w:val="20"/>
        </w:numPr>
        <w:spacing w:line="240" w:lineRule="auto"/>
      </w:pPr>
      <w:r w:rsidRPr="00B944A8">
        <w:t>детские сады – 3</w:t>
      </w:r>
      <w:r>
        <w:t>.</w:t>
      </w:r>
    </w:p>
    <w:p w14:paraId="224807E1" w14:textId="1EF20408" w:rsidR="00B944A8" w:rsidRPr="00B944A8" w:rsidRDefault="00B944A8" w:rsidP="00B944A8">
      <w:pPr>
        <w:spacing w:line="240" w:lineRule="auto"/>
      </w:pPr>
      <w:r>
        <w:t>С</w:t>
      </w:r>
      <w:r w:rsidRPr="00B944A8">
        <w:t>портивные учреждения:</w:t>
      </w:r>
    </w:p>
    <w:p w14:paraId="321050AF" w14:textId="6DC902CA" w:rsidR="00B944A8" w:rsidRPr="00B944A8" w:rsidRDefault="00B944A8" w:rsidP="00B944A8">
      <w:pPr>
        <w:pStyle w:val="af"/>
        <w:numPr>
          <w:ilvl w:val="0"/>
          <w:numId w:val="21"/>
        </w:numPr>
        <w:spacing w:line="240" w:lineRule="auto"/>
      </w:pPr>
      <w:r w:rsidRPr="00B944A8">
        <w:t>детско-юношеская спортивная школа – 1</w:t>
      </w:r>
    </w:p>
    <w:p w14:paraId="04A91903" w14:textId="7894C6CB" w:rsidR="00B944A8" w:rsidRPr="00B944A8" w:rsidRDefault="00B944A8" w:rsidP="00B944A8">
      <w:pPr>
        <w:pStyle w:val="af"/>
        <w:numPr>
          <w:ilvl w:val="0"/>
          <w:numId w:val="21"/>
        </w:numPr>
        <w:spacing w:line="240" w:lineRule="auto"/>
      </w:pPr>
      <w:r w:rsidRPr="00B944A8">
        <w:t>физкультурно-оздоровительный спортивный центр – 1.</w:t>
      </w:r>
    </w:p>
    <w:p w14:paraId="5BE3CCD9" w14:textId="77777777" w:rsidR="00B944A8" w:rsidRPr="00EC70C3" w:rsidRDefault="00B944A8" w:rsidP="000A6320">
      <w:pPr>
        <w:rPr>
          <w:color w:val="CC3399"/>
        </w:rPr>
      </w:pPr>
    </w:p>
    <w:p w14:paraId="08E0B04B" w14:textId="45677812" w:rsidR="004363F8" w:rsidRPr="00745C74" w:rsidRDefault="004363F8" w:rsidP="001D58E1">
      <w:pPr>
        <w:pStyle w:val="3"/>
        <w:numPr>
          <w:ilvl w:val="2"/>
          <w:numId w:val="1"/>
        </w:numPr>
        <w:rPr>
          <w:rFonts w:eastAsia="Times New Roman"/>
          <w:bCs/>
          <w:lang w:eastAsia="ru-RU"/>
        </w:rPr>
      </w:pPr>
      <w:bookmarkStart w:id="15" w:name="_Toc25552909"/>
      <w:r w:rsidRPr="00745C74">
        <w:rPr>
          <w:rFonts w:eastAsia="Times New Roman"/>
          <w:lang w:eastAsia="ru-RU"/>
        </w:rPr>
        <w:t>Транспорт</w:t>
      </w:r>
      <w:bookmarkEnd w:id="15"/>
    </w:p>
    <w:p w14:paraId="4C3FDFDF" w14:textId="57BC5D3A" w:rsidR="00745C74" w:rsidRPr="00745C74" w:rsidRDefault="00E56BA1" w:rsidP="00745C74">
      <w:pPr>
        <w:spacing w:line="240" w:lineRule="auto"/>
      </w:pPr>
      <w:r w:rsidRPr="00745C74">
        <w:t>Автотранспортное обслуживание района осуществляется</w:t>
      </w:r>
      <w:r w:rsidR="00745C74" w:rsidRPr="00745C74">
        <w:t xml:space="preserve"> участком «Зельва» филиала «Автобусный парк № 3 г. Слоним» ОАО «Гроднооблавтотранс».</w:t>
      </w:r>
    </w:p>
    <w:p w14:paraId="05633807" w14:textId="3D613B73" w:rsidR="004363F8" w:rsidRPr="00745C74" w:rsidRDefault="00E56BA1" w:rsidP="00E56BA1">
      <w:pPr>
        <w:spacing w:line="240" w:lineRule="auto"/>
      </w:pPr>
      <w:r w:rsidRPr="00745C74">
        <w:t>Через район проходят железнодорожная линия Гродно — Барановичи.</w:t>
      </w:r>
    </w:p>
    <w:p w14:paraId="1015D29A" w14:textId="58195A46" w:rsidR="00E56BA1" w:rsidRPr="00745C74" w:rsidRDefault="00E56BA1" w:rsidP="00745C74">
      <w:pPr>
        <w:spacing w:line="240" w:lineRule="auto"/>
      </w:pPr>
      <w:r w:rsidRPr="00745C74">
        <w:t xml:space="preserve">Автодороги, проходящие через </w:t>
      </w:r>
      <w:r w:rsidR="00745C74" w:rsidRPr="00745C74">
        <w:t>Зельвенский</w:t>
      </w:r>
      <w:r w:rsidRPr="00745C74">
        <w:t xml:space="preserve"> район:</w:t>
      </w:r>
      <w:r w:rsidRPr="00745C74">
        <w:tab/>
      </w:r>
    </w:p>
    <w:p w14:paraId="50157F66" w14:textId="78B5AF4D" w:rsidR="00745C74" w:rsidRPr="00745C74" w:rsidRDefault="00745C74" w:rsidP="00745C74">
      <w:pPr>
        <w:pStyle w:val="af"/>
        <w:numPr>
          <w:ilvl w:val="0"/>
          <w:numId w:val="22"/>
        </w:numPr>
        <w:spacing w:line="240" w:lineRule="auto"/>
      </w:pPr>
      <w:r w:rsidRPr="00745C74">
        <w:t>Слоним — Мосты — Скидель — граница Литовской Республики (Поречье)</w:t>
      </w:r>
      <w:r w:rsidRPr="00745C74">
        <w:tab/>
        <w:t>(Р41)</w:t>
      </w:r>
      <w:r w:rsidR="00AF0660">
        <w:t>;</w:t>
      </w:r>
    </w:p>
    <w:p w14:paraId="63C53DE0" w14:textId="6D1309D7" w:rsidR="00745C74" w:rsidRPr="00745C74" w:rsidRDefault="00745C74" w:rsidP="00745C74">
      <w:pPr>
        <w:pStyle w:val="af"/>
        <w:numPr>
          <w:ilvl w:val="0"/>
          <w:numId w:val="22"/>
        </w:numPr>
        <w:spacing w:line="240" w:lineRule="auto"/>
      </w:pPr>
      <w:r w:rsidRPr="00745C74">
        <w:t>Мосты — Зельва — Ружаны</w:t>
      </w:r>
      <w:r w:rsidRPr="00745C74">
        <w:tab/>
        <w:t>(Р50)</w:t>
      </w:r>
      <w:r w:rsidR="00AF0660">
        <w:t>;</w:t>
      </w:r>
    </w:p>
    <w:p w14:paraId="20E3A1B4" w14:textId="0E6D7A77" w:rsidR="00745C74" w:rsidRPr="00745C74" w:rsidRDefault="00745C74" w:rsidP="00745C74">
      <w:pPr>
        <w:pStyle w:val="af"/>
        <w:numPr>
          <w:ilvl w:val="0"/>
          <w:numId w:val="22"/>
        </w:numPr>
        <w:spacing w:line="240" w:lineRule="auto"/>
      </w:pPr>
      <w:r w:rsidRPr="00745C74">
        <w:t>Барановичи — Волковыск — Пограничный — Гродно</w:t>
      </w:r>
      <w:r w:rsidRPr="00745C74">
        <w:tab/>
        <w:t>(Р99)</w:t>
      </w:r>
      <w:r w:rsidR="00AF0660">
        <w:t>;</w:t>
      </w:r>
    </w:p>
    <w:p w14:paraId="755AF409" w14:textId="1CC33A80" w:rsidR="00E56BA1" w:rsidRPr="00745C74" w:rsidRDefault="00745C74" w:rsidP="00745C74">
      <w:pPr>
        <w:pStyle w:val="af"/>
        <w:numPr>
          <w:ilvl w:val="0"/>
          <w:numId w:val="22"/>
        </w:numPr>
        <w:spacing w:line="240" w:lineRule="auto"/>
      </w:pPr>
      <w:r w:rsidRPr="00745C74">
        <w:t>Зельва — Деречин — Медвиновичи</w:t>
      </w:r>
      <w:r w:rsidRPr="00745C74">
        <w:tab/>
        <w:t>(Р142).</w:t>
      </w:r>
    </w:p>
    <w:p w14:paraId="08A7FEFE" w14:textId="08398B6C" w:rsidR="00745C74" w:rsidRPr="00745C74" w:rsidRDefault="00745C74" w:rsidP="00745C74">
      <w:pPr>
        <w:spacing w:line="240" w:lineRule="auto"/>
        <w:ind w:left="709" w:firstLine="0"/>
      </w:pPr>
      <w:r w:rsidRPr="00745C74">
        <w:t>Общая протяженность дорог на территории района составляет 550,4 км.</w:t>
      </w:r>
    </w:p>
    <w:p w14:paraId="074E32BD" w14:textId="77777777" w:rsidR="000F23AE" w:rsidRPr="00EC70C3" w:rsidRDefault="000F23AE" w:rsidP="000F23AE">
      <w:pPr>
        <w:spacing w:line="240" w:lineRule="auto"/>
        <w:rPr>
          <w:color w:val="CC3399"/>
        </w:rPr>
      </w:pPr>
    </w:p>
    <w:p w14:paraId="0BA49DDD" w14:textId="264C1E03" w:rsidR="00E96C51" w:rsidRPr="00D73F1E" w:rsidRDefault="00E96C51" w:rsidP="001D58E1">
      <w:pPr>
        <w:pStyle w:val="3"/>
        <w:numPr>
          <w:ilvl w:val="2"/>
          <w:numId w:val="1"/>
        </w:numPr>
        <w:rPr>
          <w:rFonts w:eastAsia="Times New Roman"/>
          <w:bdr w:val="none" w:sz="0" w:space="0" w:color="auto" w:frame="1"/>
          <w:lang w:eastAsia="ru-RU"/>
        </w:rPr>
      </w:pPr>
      <w:bookmarkStart w:id="16" w:name="_Toc25552910"/>
      <w:r w:rsidRPr="00D73F1E">
        <w:rPr>
          <w:rFonts w:eastAsia="Times New Roman"/>
          <w:bdr w:val="none" w:sz="0" w:space="0" w:color="auto" w:frame="1"/>
          <w:lang w:eastAsia="ru-RU"/>
        </w:rPr>
        <w:t>Лесное хозяйство</w:t>
      </w:r>
      <w:bookmarkEnd w:id="16"/>
    </w:p>
    <w:p w14:paraId="3EEF4117" w14:textId="5D139386" w:rsidR="00E96C51" w:rsidRDefault="00E96C51" w:rsidP="00250307">
      <w:pPr>
        <w:spacing w:line="240" w:lineRule="auto"/>
      </w:pPr>
      <w:r w:rsidRPr="00250307">
        <w:t>Лесно</w:t>
      </w:r>
      <w:r w:rsidR="00AF0660">
        <w:t>е</w:t>
      </w:r>
      <w:r w:rsidRPr="00250307">
        <w:t xml:space="preserve"> хозяйство представлено </w:t>
      </w:r>
      <w:r w:rsidR="00011EE7">
        <w:t xml:space="preserve">Зельвенским лесничеством </w:t>
      </w:r>
      <w:r w:rsidR="00250307" w:rsidRPr="00250307">
        <w:t xml:space="preserve">и Зельвенской районной организационной структурой республиканского государственно-общественного объединения </w:t>
      </w:r>
      <w:r w:rsidR="00250307">
        <w:t>«</w:t>
      </w:r>
      <w:r w:rsidR="00250307" w:rsidRPr="00250307">
        <w:t>Белорусское общество охотников и рыболовов</w:t>
      </w:r>
      <w:r w:rsidR="00250307">
        <w:t>».</w:t>
      </w:r>
    </w:p>
    <w:p w14:paraId="44A8DE60" w14:textId="77777777" w:rsidR="00250307" w:rsidRDefault="00250307" w:rsidP="00250307">
      <w:pPr>
        <w:spacing w:line="240" w:lineRule="auto"/>
      </w:pPr>
      <w:r w:rsidRPr="00250307">
        <w:lastRenderedPageBreak/>
        <w:t>Общая площадь</w:t>
      </w:r>
      <w:r>
        <w:t xml:space="preserve"> Зельвенского лесничества составляет 9824,2 га, в том числе покрытая лесом – 8440,1 га, в том числе леса 1 группы – 3533,0 га. Особо охраняемые природные территории:</w:t>
      </w:r>
    </w:p>
    <w:p w14:paraId="348B6280" w14:textId="5E9081F2" w:rsidR="00250307" w:rsidRDefault="00250307" w:rsidP="00250307">
      <w:pPr>
        <w:pStyle w:val="af"/>
        <w:numPr>
          <w:ilvl w:val="0"/>
          <w:numId w:val="23"/>
        </w:numPr>
        <w:spacing w:line="240" w:lineRule="auto"/>
      </w:pPr>
      <w:r>
        <w:t>биологический заказник республиканского значения «Медухово»,</w:t>
      </w:r>
    </w:p>
    <w:p w14:paraId="624E924D" w14:textId="64AE5431" w:rsidR="00250307" w:rsidRDefault="00250307" w:rsidP="00250307">
      <w:pPr>
        <w:pStyle w:val="af"/>
        <w:numPr>
          <w:ilvl w:val="0"/>
          <w:numId w:val="23"/>
        </w:numPr>
        <w:spacing w:line="240" w:lineRule="auto"/>
      </w:pPr>
      <w:r>
        <w:t>гидрологический заказник местного значения «Коревин луг»,</w:t>
      </w:r>
    </w:p>
    <w:p w14:paraId="2CD6D21D" w14:textId="426976A1" w:rsidR="00250307" w:rsidRDefault="00250307" w:rsidP="00250307">
      <w:pPr>
        <w:pStyle w:val="af"/>
        <w:numPr>
          <w:ilvl w:val="0"/>
          <w:numId w:val="23"/>
        </w:numPr>
        <w:spacing w:line="240" w:lineRule="auto"/>
      </w:pPr>
      <w:r>
        <w:t>памятники природы местного значения: «Дуб», «Сосна», «Дуб тройник», выход марены «Королинской».</w:t>
      </w:r>
    </w:p>
    <w:p w14:paraId="4485AB95" w14:textId="00F8295C" w:rsidR="007E4207" w:rsidRDefault="007E4207" w:rsidP="007E4207">
      <w:pPr>
        <w:spacing w:line="240" w:lineRule="auto"/>
      </w:pPr>
      <w:r>
        <w:t>Охотничьи угодья учреждения «Зельвенская районная организационная структура» Республиканского государственно-общественного объединения «Белорусское общество охотников и рыболовов» (далее – учреждение «Зельвенская РОС» РГОО «БООР») расположены в г</w:t>
      </w:r>
      <w:r w:rsidR="00402384">
        <w:t>ра</w:t>
      </w:r>
      <w:r>
        <w:t>ницах:</w:t>
      </w:r>
    </w:p>
    <w:p w14:paraId="571447B9" w14:textId="77777777" w:rsidR="007E4207" w:rsidRDefault="007E4207" w:rsidP="00B06AD9">
      <w:pPr>
        <w:pStyle w:val="af"/>
        <w:numPr>
          <w:ilvl w:val="0"/>
          <w:numId w:val="24"/>
        </w:numPr>
        <w:spacing w:line="240" w:lineRule="auto"/>
      </w:pPr>
      <w:r>
        <w:t>северная граница – по административным границам с Мостовским и Дятловским районами;</w:t>
      </w:r>
    </w:p>
    <w:p w14:paraId="401060D2" w14:textId="77777777" w:rsidR="007E4207" w:rsidRDefault="007E4207" w:rsidP="00B06AD9">
      <w:pPr>
        <w:pStyle w:val="af"/>
        <w:numPr>
          <w:ilvl w:val="0"/>
          <w:numId w:val="24"/>
        </w:numPr>
        <w:spacing w:line="240" w:lineRule="auto"/>
      </w:pPr>
      <w:r>
        <w:t>восточная граница – по административной границе со Слонимским районом;</w:t>
      </w:r>
    </w:p>
    <w:p w14:paraId="4F5F1F3F" w14:textId="77777777" w:rsidR="007E4207" w:rsidRDefault="007E4207" w:rsidP="00B06AD9">
      <w:pPr>
        <w:pStyle w:val="af"/>
        <w:numPr>
          <w:ilvl w:val="0"/>
          <w:numId w:val="24"/>
        </w:numPr>
        <w:spacing w:line="240" w:lineRule="auto"/>
      </w:pPr>
      <w:r>
        <w:t>южная граница – по административной границе с Пружанским районом Брестской области;</w:t>
      </w:r>
    </w:p>
    <w:p w14:paraId="0F3E8E41" w14:textId="77777777" w:rsidR="007E4207" w:rsidRDefault="007E4207" w:rsidP="00B06AD9">
      <w:pPr>
        <w:pStyle w:val="af"/>
        <w:numPr>
          <w:ilvl w:val="0"/>
          <w:numId w:val="24"/>
        </w:numPr>
        <w:spacing w:line="240" w:lineRule="auto"/>
      </w:pPr>
      <w:r>
        <w:t>западная граница – по административной границе с Волковысским районом.</w:t>
      </w:r>
    </w:p>
    <w:p w14:paraId="60470B25" w14:textId="58976137" w:rsidR="007E4207" w:rsidRDefault="007E4207" w:rsidP="007E4207">
      <w:pPr>
        <w:spacing w:line="240" w:lineRule="auto"/>
      </w:pPr>
      <w:r>
        <w:t>Запретная для охоты зона выделена вокруг г.п. Зельва решением Гродненского областного Совета депутатов от 21 декабря 2009</w:t>
      </w:r>
      <w:r w:rsidR="00011EE7">
        <w:t> </w:t>
      </w:r>
      <w:r>
        <w:t>г. №</w:t>
      </w:r>
      <w:r w:rsidR="00011EE7">
        <w:t> </w:t>
      </w:r>
      <w:r>
        <w:t>193.</w:t>
      </w:r>
    </w:p>
    <w:p w14:paraId="7011BD21" w14:textId="77777777" w:rsidR="007E4207" w:rsidRDefault="007E4207" w:rsidP="007E4207">
      <w:pPr>
        <w:spacing w:line="240" w:lineRule="auto"/>
      </w:pPr>
      <w:r>
        <w:t>Проектом охотустройства в охотхозяйстве выделено 4 охотхозяйственные зоны: А – зона ведения охотничьего хозяйства преимущественно на копытных животных, Б – зона ведения охотничьего хозяйства преимущественно на мелкую дичь, В – зона покоя, Г – зона тренировки (натаски, нагонки), испытаний и соревнований охотничьих собак и иных животных, используемых для охоты. В организационном отношении охотхозяйство разделено на 4 охотдачи.</w:t>
      </w:r>
    </w:p>
    <w:p w14:paraId="4B0AE88A" w14:textId="31C7BCC2" w:rsidR="00250307" w:rsidRDefault="007E4207" w:rsidP="007E4207">
      <w:pPr>
        <w:spacing w:line="240" w:lineRule="auto"/>
      </w:pPr>
      <w:r>
        <w:t>Согласно договору аренды охотничьих угодий, общая площадь территории охотничьего хозяйства составляет 77,71 тыс. га, лесные охотничьи угодья – 15,14 тыс. га (19,5%), полевые – 60,37 тыс. га (77,7%), водно-болотные – 2,2 тыс. га (2,8%).</w:t>
      </w:r>
    </w:p>
    <w:p w14:paraId="255C6658" w14:textId="6129C042" w:rsidR="00FB6AE9" w:rsidRPr="00FB6AE9" w:rsidRDefault="00FB6AE9" w:rsidP="00FB6AE9">
      <w:pPr>
        <w:spacing w:line="240" w:lineRule="auto"/>
      </w:pPr>
      <w:r w:rsidRPr="00FB6AE9">
        <w:t>На территории охотничьих угодий, арендуемых учреждением «Зельвенская РОС РГОО «БООР», из особо охраняемых природных территорий находится биологический заказник республиканского значения «Медухово». В соответствии с положением об указанном заказнике охота на его территории не запрещена.</w:t>
      </w:r>
    </w:p>
    <w:p w14:paraId="6A2B5CDA" w14:textId="20376943" w:rsidR="00E96C51" w:rsidRDefault="00FB6AE9" w:rsidP="00FB6AE9">
      <w:pPr>
        <w:spacing w:line="240" w:lineRule="auto"/>
      </w:pPr>
      <w:r w:rsidRPr="00FB6AE9">
        <w:t>Из диких животных, относящихся к видам, включённым в Красную книгу Республики Беларусь, на территории охотничьих угодий учреждения «Зельвенская РОС» РГОО «БООР» зарегистрирован барсук (ГЛХУ «</w:t>
      </w:r>
      <w:r w:rsidR="00C1116D">
        <w:t>Зельвенский</w:t>
      </w:r>
      <w:r w:rsidRPr="00FB6AE9">
        <w:t xml:space="preserve"> лесхоз», Зельвенское лесничество, квартал № 59, выдел 16). Место обитания барсука передано под охрану ГЛХУ «</w:t>
      </w:r>
      <w:r w:rsidR="00C1116D">
        <w:t>Зельвенский</w:t>
      </w:r>
      <w:r w:rsidRPr="00FB6AE9">
        <w:t xml:space="preserve"> лесхоз».</w:t>
      </w:r>
    </w:p>
    <w:p w14:paraId="0FFB947F" w14:textId="77777777" w:rsidR="00FB6AE9" w:rsidRPr="00FB6AE9" w:rsidRDefault="00FB6AE9" w:rsidP="00FB6AE9">
      <w:pPr>
        <w:spacing w:line="240" w:lineRule="auto"/>
      </w:pPr>
    </w:p>
    <w:p w14:paraId="4A692355" w14:textId="7A4CC8F0" w:rsidR="000A6320" w:rsidRPr="007A27D2" w:rsidRDefault="000A6320" w:rsidP="001D58E1">
      <w:pPr>
        <w:pStyle w:val="3"/>
        <w:numPr>
          <w:ilvl w:val="2"/>
          <w:numId w:val="1"/>
        </w:numPr>
        <w:rPr>
          <w:rFonts w:eastAsia="Times New Roman"/>
          <w:bdr w:val="none" w:sz="0" w:space="0" w:color="auto" w:frame="1"/>
          <w:lang w:eastAsia="ru-RU"/>
        </w:rPr>
      </w:pPr>
      <w:bookmarkStart w:id="17" w:name="_Toc25552911"/>
      <w:r w:rsidRPr="007A27D2">
        <w:rPr>
          <w:rFonts w:eastAsia="Times New Roman"/>
          <w:bdr w:val="none" w:sz="0" w:space="0" w:color="auto" w:frame="1"/>
          <w:lang w:eastAsia="ru-RU"/>
        </w:rPr>
        <w:lastRenderedPageBreak/>
        <w:t>Бюджет</w:t>
      </w:r>
      <w:bookmarkEnd w:id="17"/>
    </w:p>
    <w:p w14:paraId="53D295B1" w14:textId="0757A915" w:rsidR="00BE40DB" w:rsidRPr="007A27D2" w:rsidRDefault="00BE40DB" w:rsidP="00BE40DB">
      <w:pPr>
        <w:spacing w:line="240" w:lineRule="auto"/>
      </w:pPr>
      <w:r w:rsidRPr="007A27D2">
        <w:t>За 201</w:t>
      </w:r>
      <w:r w:rsidR="00B33394" w:rsidRPr="007A27D2">
        <w:t>8</w:t>
      </w:r>
      <w:r w:rsidRPr="007A27D2">
        <w:t xml:space="preserve"> год доходы бюджета </w:t>
      </w:r>
      <w:r w:rsidR="00451E7F" w:rsidRPr="007A27D2">
        <w:t>района составили</w:t>
      </w:r>
      <w:r w:rsidRPr="007A27D2">
        <w:t xml:space="preserve"> </w:t>
      </w:r>
      <w:r w:rsidR="00B33394" w:rsidRPr="007A27D2">
        <w:t>23</w:t>
      </w:r>
      <w:r w:rsidR="00011EE7" w:rsidRPr="007A27D2">
        <w:t> </w:t>
      </w:r>
      <w:r w:rsidR="00B33394" w:rsidRPr="007A27D2">
        <w:t>769,9</w:t>
      </w:r>
      <w:r w:rsidR="00451E7F" w:rsidRPr="007A27D2">
        <w:t xml:space="preserve"> тыс</w:t>
      </w:r>
      <w:r w:rsidRPr="007A27D2">
        <w:t>.</w:t>
      </w:r>
      <w:r w:rsidR="00451E7F" w:rsidRPr="007A27D2">
        <w:t xml:space="preserve"> </w:t>
      </w:r>
      <w:r w:rsidRPr="007A27D2">
        <w:t>руб</w:t>
      </w:r>
      <w:r w:rsidR="00451E7F" w:rsidRPr="007A27D2">
        <w:t>.</w:t>
      </w:r>
      <w:r w:rsidRPr="007A27D2">
        <w:t xml:space="preserve">, </w:t>
      </w:r>
      <w:r w:rsidR="00B33394" w:rsidRPr="007A27D2">
        <w:t>дотации,</w:t>
      </w:r>
      <w:r w:rsidR="00451E7F" w:rsidRPr="007A27D2">
        <w:t xml:space="preserve"> субвенции </w:t>
      </w:r>
      <w:r w:rsidR="00B33394" w:rsidRPr="007A27D2">
        <w:t>и иные межбюджетные транферты</w:t>
      </w:r>
      <w:r w:rsidR="00451E7F" w:rsidRPr="007A27D2">
        <w:t xml:space="preserve">– </w:t>
      </w:r>
      <w:r w:rsidR="00B33394" w:rsidRPr="007A27D2">
        <w:t>14</w:t>
      </w:r>
      <w:r w:rsidR="00011EE7" w:rsidRPr="007A27D2">
        <w:t> </w:t>
      </w:r>
      <w:r w:rsidR="00B33394" w:rsidRPr="007A27D2">
        <w:t>022,7</w:t>
      </w:r>
      <w:r w:rsidR="00451E7F" w:rsidRPr="007A27D2">
        <w:t xml:space="preserve"> тыс. руб., </w:t>
      </w:r>
      <w:r w:rsidRPr="007A27D2">
        <w:t xml:space="preserve">расходы профинансированы на </w:t>
      </w:r>
      <w:r w:rsidR="00B33394" w:rsidRPr="007A27D2">
        <w:t>23 673,5</w:t>
      </w:r>
      <w:r w:rsidR="00451E7F" w:rsidRPr="007A27D2">
        <w:t xml:space="preserve"> тыс. руб.</w:t>
      </w:r>
    </w:p>
    <w:p w14:paraId="381A9E8B" w14:textId="472D65CF" w:rsidR="000F1652" w:rsidRPr="007A27D2" w:rsidRDefault="000F1652" w:rsidP="000F1652">
      <w:pPr>
        <w:spacing w:line="240" w:lineRule="auto"/>
      </w:pPr>
      <w:r w:rsidRPr="007A27D2">
        <w:t>Объем консолидированного бюджета Зельвенского района по доходам на 2019 год прогнозируется в сумме 25</w:t>
      </w:r>
      <w:r w:rsidR="00011EE7" w:rsidRPr="007A27D2">
        <w:t> </w:t>
      </w:r>
      <w:r w:rsidRPr="007A27D2">
        <w:t>224,6 тыс. рублей. Собственные доходы бюджета района составят 10</w:t>
      </w:r>
      <w:r w:rsidR="00011EE7" w:rsidRPr="007A27D2">
        <w:t> </w:t>
      </w:r>
      <w:r w:rsidRPr="007A27D2">
        <w:t>460,4 тыс. рублей, или 41,5% от объема доходов. Разницу в сумме 14</w:t>
      </w:r>
      <w:r w:rsidR="00011EE7" w:rsidRPr="007A27D2">
        <w:t> </w:t>
      </w:r>
      <w:r w:rsidRPr="007A27D2">
        <w:t>7</w:t>
      </w:r>
      <w:r w:rsidR="00011EE7" w:rsidRPr="007A27D2">
        <w:t xml:space="preserve">64,2 тыс. рублей предусмотрено </w:t>
      </w:r>
      <w:r w:rsidRPr="007A27D2">
        <w:t>получить из вышестоящего бюджета, в виде дотаций (14455,0 тыс. рублей) и субвенций по развитию сельского хозяйства в сумме 309,2 тыс. рублей.</w:t>
      </w:r>
    </w:p>
    <w:p w14:paraId="7040FCE1" w14:textId="713D1CD0" w:rsidR="000F1652" w:rsidRPr="007A27D2" w:rsidRDefault="000F1652" w:rsidP="000F1652">
      <w:pPr>
        <w:spacing w:line="240" w:lineRule="auto"/>
      </w:pPr>
      <w:r w:rsidRPr="007A27D2">
        <w:t>О</w:t>
      </w:r>
      <w:r w:rsidR="00011EE7" w:rsidRPr="007A27D2">
        <w:t xml:space="preserve">сновными доходными источниками формирования бюджета района на 2019 год </w:t>
      </w:r>
      <w:r w:rsidRPr="007A27D2">
        <w:t>являются:</w:t>
      </w:r>
    </w:p>
    <w:p w14:paraId="08324166" w14:textId="77777777" w:rsidR="000F1652" w:rsidRPr="007A27D2" w:rsidRDefault="000F1652" w:rsidP="000F1652">
      <w:pPr>
        <w:pStyle w:val="af"/>
        <w:numPr>
          <w:ilvl w:val="0"/>
          <w:numId w:val="29"/>
        </w:numPr>
        <w:spacing w:line="240" w:lineRule="auto"/>
      </w:pPr>
      <w:r w:rsidRPr="007A27D2">
        <w:t>подоходный налог с физических лиц (4983,9 тыс. рублей, или 47,6% от собственных  доходов),</w:t>
      </w:r>
    </w:p>
    <w:p w14:paraId="0B038AB3" w14:textId="77777777" w:rsidR="000F1652" w:rsidRPr="007A27D2" w:rsidRDefault="000F1652" w:rsidP="000F1652">
      <w:pPr>
        <w:pStyle w:val="af"/>
        <w:numPr>
          <w:ilvl w:val="0"/>
          <w:numId w:val="29"/>
        </w:numPr>
        <w:spacing w:line="240" w:lineRule="auto"/>
      </w:pPr>
      <w:r w:rsidRPr="007A27D2">
        <w:t xml:space="preserve">налог на добавленную стоимость (1658,6 тыс. рублей, или 15,9%), </w:t>
      </w:r>
    </w:p>
    <w:p w14:paraId="21ECA1B0" w14:textId="77777777" w:rsidR="000F1652" w:rsidRPr="007A27D2" w:rsidRDefault="000F1652" w:rsidP="000F1652">
      <w:pPr>
        <w:pStyle w:val="af"/>
        <w:numPr>
          <w:ilvl w:val="0"/>
          <w:numId w:val="29"/>
        </w:numPr>
        <w:spacing w:line="240" w:lineRule="auto"/>
      </w:pPr>
      <w:r w:rsidRPr="007A27D2">
        <w:t>налоги на собственность (земельный налог, налог на недвижимость – 1202,6 тыс. рублей, или 11,5%).</w:t>
      </w:r>
    </w:p>
    <w:p w14:paraId="0E039A4F" w14:textId="2EEF417D" w:rsidR="000F1652" w:rsidRPr="007A27D2" w:rsidRDefault="003751E0" w:rsidP="000F1652">
      <w:pPr>
        <w:spacing w:line="240" w:lineRule="auto"/>
      </w:pPr>
      <w:r w:rsidRPr="007A27D2">
        <w:t>Поступления неналоговых доходов прогнозируются в</w:t>
      </w:r>
      <w:r w:rsidR="000F1652" w:rsidRPr="007A27D2">
        <w:t xml:space="preserve"> сумме 1232,5 т</w:t>
      </w:r>
      <w:r w:rsidRPr="007A27D2">
        <w:t>ыс. рублей, или 11,8% в объеме собственных</w:t>
      </w:r>
      <w:r w:rsidR="000F1652" w:rsidRPr="007A27D2">
        <w:t xml:space="preserve"> доходов.</w:t>
      </w:r>
    </w:p>
    <w:p w14:paraId="2BDBC3E1" w14:textId="28E0CCD4" w:rsidR="00451E7F" w:rsidRPr="007A27D2" w:rsidRDefault="000F1652" w:rsidP="000F1652">
      <w:pPr>
        <w:spacing w:line="240" w:lineRule="auto"/>
      </w:pPr>
      <w:r w:rsidRPr="007A27D2">
        <w:t>Прогнозируемый темп роста налоговых доходов на 2019 год составит 106,6 %, неналоговых доходов – 113,6%</w:t>
      </w:r>
      <w:r w:rsidR="00451E7F" w:rsidRPr="007A27D2">
        <w:t>.</w:t>
      </w:r>
    </w:p>
    <w:p w14:paraId="13AE5A9F" w14:textId="169AC328" w:rsidR="000F1652" w:rsidRPr="007A27D2" w:rsidRDefault="003751E0" w:rsidP="000F1652">
      <w:pPr>
        <w:spacing w:line="240" w:lineRule="auto"/>
      </w:pPr>
      <w:r w:rsidRPr="007A27D2">
        <w:t>Исходя из имеющейся ресурсной базы, расходная часть бюджета района на 2019 год сформирована в сумме 25224,6 тыс. рублей.</w:t>
      </w:r>
    </w:p>
    <w:p w14:paraId="72FD7E5F" w14:textId="65753F67" w:rsidR="00BE40DB" w:rsidRPr="007A27D2" w:rsidRDefault="000F1652" w:rsidP="000F1652">
      <w:pPr>
        <w:spacing w:line="240" w:lineRule="auto"/>
      </w:pPr>
      <w:r w:rsidRPr="007A27D2">
        <w:t>В 2019 год</w:t>
      </w:r>
      <w:r w:rsidR="003751E0" w:rsidRPr="007A27D2">
        <w:t xml:space="preserve">у сохранится курс на социальную направленность бюджета. </w:t>
      </w:r>
      <w:r w:rsidRPr="007A27D2">
        <w:t>При формировании бюджета на 2019 год были учтены лимиты первоочередных расходов в сумме 22696,2 тыс. рублей, или 90,0% всех расходов б</w:t>
      </w:r>
      <w:r w:rsidR="003751E0" w:rsidRPr="007A27D2">
        <w:t xml:space="preserve">юджета. Это расходы на выплату заработной платы и начислений </w:t>
      </w:r>
      <w:r w:rsidRPr="007A27D2">
        <w:t>на нее (72,9% п</w:t>
      </w:r>
      <w:r w:rsidR="003751E0" w:rsidRPr="007A27D2">
        <w:t>роцента в объеме первоочередных</w:t>
      </w:r>
      <w:r w:rsidRPr="007A27D2">
        <w:t xml:space="preserve"> расходов)</w:t>
      </w:r>
      <w:r w:rsidR="003751E0" w:rsidRPr="007A27D2">
        <w:t>, оплату лекарственных средств и изделий медицинского</w:t>
      </w:r>
      <w:r w:rsidRPr="007A27D2">
        <w:t xml:space="preserve"> назначения (1,7%), продуктов питания (3,2%), коммунальных услуг (11,0%), cубсидирование жилищно-коммунальных и транспортных услуг, оказываемых населению, </w:t>
      </w:r>
      <w:r w:rsidR="003751E0" w:rsidRPr="007A27D2">
        <w:t xml:space="preserve">выплату субсидий организациям, </w:t>
      </w:r>
      <w:r w:rsidRPr="007A27D2">
        <w:t xml:space="preserve">реализующим </w:t>
      </w:r>
      <w:r w:rsidR="003751E0" w:rsidRPr="007A27D2">
        <w:t>твердое топливо, топливные брикеты, дрова для населения по фиксированным розничным ценам (6,9%), выплату трансфертов</w:t>
      </w:r>
      <w:r w:rsidRPr="007A27D2">
        <w:t xml:space="preserve"> населению (4,0%).</w:t>
      </w:r>
    </w:p>
    <w:p w14:paraId="69578F4A" w14:textId="46A90A79" w:rsidR="000A6320" w:rsidRPr="007A27D2" w:rsidRDefault="000A6320" w:rsidP="00BE40DB">
      <w:pPr>
        <w:spacing w:line="240" w:lineRule="auto"/>
      </w:pPr>
      <w:r w:rsidRPr="007A27D2">
        <w:t> </w:t>
      </w:r>
    </w:p>
    <w:p w14:paraId="5F20EA50" w14:textId="46B7E6FE" w:rsidR="0011654A" w:rsidRPr="00527C02" w:rsidRDefault="0011654A" w:rsidP="001D58E1">
      <w:pPr>
        <w:pStyle w:val="1"/>
        <w:numPr>
          <w:ilvl w:val="0"/>
          <w:numId w:val="1"/>
        </w:numPr>
      </w:pPr>
      <w:bookmarkStart w:id="18" w:name="_Toc25552912"/>
      <w:r w:rsidRPr="00527C02">
        <w:lastRenderedPageBreak/>
        <w:t>Производство и потребление энергии</w:t>
      </w:r>
      <w:bookmarkEnd w:id="18"/>
    </w:p>
    <w:p w14:paraId="0CC9F680" w14:textId="59E9F0D4" w:rsidR="000A6320" w:rsidRPr="00991C19" w:rsidRDefault="0011654A" w:rsidP="001D58E1">
      <w:pPr>
        <w:pStyle w:val="2"/>
        <w:numPr>
          <w:ilvl w:val="1"/>
          <w:numId w:val="1"/>
        </w:numPr>
        <w:ind w:left="0" w:firstLine="851"/>
      </w:pPr>
      <w:bookmarkStart w:id="19" w:name="_Toc480796060"/>
      <w:bookmarkStart w:id="20" w:name="_Toc25552913"/>
      <w:r w:rsidRPr="00991C19">
        <w:t>Выбор базового года</w:t>
      </w:r>
      <w:bookmarkEnd w:id="19"/>
      <w:bookmarkEnd w:id="20"/>
    </w:p>
    <w:p w14:paraId="3B025482" w14:textId="36356A21" w:rsidR="006655DC" w:rsidRPr="00991C19" w:rsidRDefault="006655DC" w:rsidP="00B42DB8">
      <w:pPr>
        <w:spacing w:line="240" w:lineRule="auto"/>
      </w:pPr>
      <w:r w:rsidRPr="00991C19">
        <w:t>Источником информации для анализа потребления энергии и последующего расчета выбросов СО</w:t>
      </w:r>
      <w:r w:rsidRPr="00991C19">
        <w:rPr>
          <w:vertAlign w:val="subscript"/>
        </w:rPr>
        <w:t>2</w:t>
      </w:r>
      <w:r w:rsidRPr="00991C19">
        <w:t xml:space="preserve"> стали формы государственной статистической отчетности «Отчет о расходе топливно-энергетических ресурсов» (форма 12-ТЭК) и «Отчет об остатках, поступлении и расходе топлива» (форма 4-ТЭК топливо). Данные формы были утверждены постановлениями Национального статистического комитета Республики Беларусь от 01 июля 2011</w:t>
      </w:r>
      <w:r w:rsidR="003751E0">
        <w:t> </w:t>
      </w:r>
      <w:r w:rsidRPr="00991C19">
        <w:t>г. №</w:t>
      </w:r>
      <w:r w:rsidR="003751E0">
        <w:t> </w:t>
      </w:r>
      <w:r w:rsidRPr="00991C19">
        <w:t>133 и от 30 октября 2009</w:t>
      </w:r>
      <w:r w:rsidR="003751E0">
        <w:t> </w:t>
      </w:r>
      <w:r w:rsidRPr="00991C19">
        <w:t>г. №</w:t>
      </w:r>
      <w:r w:rsidR="003751E0">
        <w:t> </w:t>
      </w:r>
      <w:r w:rsidRPr="00991C19">
        <w:t xml:space="preserve">250 соответственно. </w:t>
      </w:r>
    </w:p>
    <w:p w14:paraId="6370C80E" w14:textId="19B5D5AF" w:rsidR="006655DC" w:rsidRPr="00991C19" w:rsidRDefault="00473EE7" w:rsidP="00B42DB8">
      <w:pPr>
        <w:spacing w:line="240" w:lineRule="auto"/>
      </w:pPr>
      <w:r w:rsidRPr="00991C19">
        <w:t>Д</w:t>
      </w:r>
      <w:r w:rsidR="006655DC" w:rsidRPr="00991C19">
        <w:t xml:space="preserve">анные по потреблению ТЭР в </w:t>
      </w:r>
      <w:r w:rsidR="00991C19" w:rsidRPr="00991C19">
        <w:t>Зельвенском</w:t>
      </w:r>
      <w:r w:rsidRPr="00991C19">
        <w:t xml:space="preserve"> районе</w:t>
      </w:r>
      <w:r w:rsidR="006655DC" w:rsidRPr="00991C19">
        <w:t xml:space="preserve"> можно собрать и верифицировать, начиная с 201</w:t>
      </w:r>
      <w:r w:rsidR="008104BE" w:rsidRPr="008104BE">
        <w:t>3</w:t>
      </w:r>
      <w:r w:rsidR="006655DC" w:rsidRPr="00991C19">
        <w:t xml:space="preserve"> года. Для 201</w:t>
      </w:r>
      <w:r w:rsidR="008104BE" w:rsidRPr="00B232A3">
        <w:t>3</w:t>
      </w:r>
      <w:r w:rsidR="006655DC" w:rsidRPr="00991C19">
        <w:t xml:space="preserve"> года был собран максимально полный набор исходных данных. Данный год является сопоставимым с текущим временем с точки зрения экономической ситуации, поэтому он был выбран в качестве базового года и будет являться ориентиром для сравнения.</w:t>
      </w:r>
    </w:p>
    <w:p w14:paraId="78B7B034" w14:textId="77777777" w:rsidR="006655DC" w:rsidRPr="00EC70C3" w:rsidRDefault="006655DC" w:rsidP="0047124F">
      <w:pPr>
        <w:spacing w:line="240" w:lineRule="auto"/>
        <w:rPr>
          <w:color w:val="CC3399"/>
        </w:rPr>
      </w:pPr>
    </w:p>
    <w:p w14:paraId="39EFA30B" w14:textId="3141E538" w:rsidR="00635503" w:rsidRPr="00527C02" w:rsidRDefault="003751E0" w:rsidP="001D58E1">
      <w:pPr>
        <w:pStyle w:val="2"/>
        <w:numPr>
          <w:ilvl w:val="1"/>
          <w:numId w:val="1"/>
        </w:numPr>
      </w:pPr>
      <w:bookmarkStart w:id="21" w:name="_Toc25552914"/>
      <w:r>
        <w:t> </w:t>
      </w:r>
      <w:r w:rsidR="00635503" w:rsidRPr="00527C02">
        <w:t>Потребление топливно-энергетических ресурсов</w:t>
      </w:r>
      <w:bookmarkEnd w:id="21"/>
    </w:p>
    <w:p w14:paraId="394EA30E" w14:textId="38B3242D" w:rsidR="00143C52" w:rsidRPr="00527C02" w:rsidRDefault="00143C52" w:rsidP="001D58E1">
      <w:pPr>
        <w:pStyle w:val="3"/>
        <w:numPr>
          <w:ilvl w:val="2"/>
          <w:numId w:val="1"/>
        </w:numPr>
        <w:rPr>
          <w:rFonts w:eastAsia="Times New Roman"/>
          <w:lang w:eastAsia="ru-RU"/>
        </w:rPr>
      </w:pPr>
      <w:bookmarkStart w:id="22" w:name="_Toc25552915"/>
      <w:r w:rsidRPr="00527C02">
        <w:rPr>
          <w:rFonts w:eastAsia="Times New Roman"/>
          <w:bdr w:val="none" w:sz="0" w:space="0" w:color="auto" w:frame="1"/>
          <w:lang w:eastAsia="ru-RU"/>
        </w:rPr>
        <w:t>Суммарное потребление ТЭР</w:t>
      </w:r>
      <w:bookmarkEnd w:id="22"/>
    </w:p>
    <w:p w14:paraId="18D2238F" w14:textId="6095631A" w:rsidR="00635503" w:rsidRPr="001E2ADE" w:rsidRDefault="00635503" w:rsidP="00B42DB8">
      <w:pPr>
        <w:spacing w:line="240" w:lineRule="auto"/>
      </w:pPr>
      <w:r w:rsidRPr="001E2ADE">
        <w:t xml:space="preserve">В </w:t>
      </w:r>
      <w:r w:rsidR="00481FE2" w:rsidRPr="001E2ADE">
        <w:t>Зельвенском</w:t>
      </w:r>
      <w:r w:rsidR="00D417B2" w:rsidRPr="001E2ADE">
        <w:t xml:space="preserve"> районе</w:t>
      </w:r>
      <w:r w:rsidRPr="001E2ADE">
        <w:t xml:space="preserve"> используются следующие виды ТЭР:</w:t>
      </w:r>
    </w:p>
    <w:p w14:paraId="7CEDFFB1" w14:textId="765CF7FB" w:rsidR="001E2ADE" w:rsidRPr="001E2ADE" w:rsidRDefault="00AF0660" w:rsidP="001E2ADE">
      <w:pPr>
        <w:pStyle w:val="af"/>
        <w:numPr>
          <w:ilvl w:val="0"/>
          <w:numId w:val="30"/>
        </w:numPr>
        <w:spacing w:line="240" w:lineRule="auto"/>
      </w:pPr>
      <w:r>
        <w:t>э</w:t>
      </w:r>
      <w:r w:rsidR="001E2ADE" w:rsidRPr="001E2ADE">
        <w:t>лектричество</w:t>
      </w:r>
      <w:r>
        <w:t>;</w:t>
      </w:r>
    </w:p>
    <w:p w14:paraId="5177156C" w14:textId="67A2437B" w:rsidR="001E2ADE" w:rsidRPr="001E2ADE" w:rsidRDefault="001E2ADE" w:rsidP="001E2ADE">
      <w:pPr>
        <w:pStyle w:val="af"/>
        <w:numPr>
          <w:ilvl w:val="0"/>
          <w:numId w:val="30"/>
        </w:numPr>
        <w:spacing w:line="240" w:lineRule="auto"/>
      </w:pPr>
      <w:r w:rsidRPr="001E2ADE">
        <w:t>тепловая энергия</w:t>
      </w:r>
      <w:r w:rsidR="00AF0660">
        <w:t>;</w:t>
      </w:r>
    </w:p>
    <w:p w14:paraId="607DAE45" w14:textId="5703A3B8" w:rsidR="001E2ADE" w:rsidRPr="001E2ADE" w:rsidRDefault="001E2ADE" w:rsidP="001E2ADE">
      <w:pPr>
        <w:pStyle w:val="af"/>
        <w:numPr>
          <w:ilvl w:val="0"/>
          <w:numId w:val="30"/>
        </w:numPr>
        <w:spacing w:line="240" w:lineRule="auto"/>
      </w:pPr>
      <w:r w:rsidRPr="001E2ADE">
        <w:t>природный газ</w:t>
      </w:r>
      <w:r w:rsidR="00AF0660">
        <w:t>;</w:t>
      </w:r>
    </w:p>
    <w:p w14:paraId="50936555" w14:textId="41ACA21C" w:rsidR="001E2ADE" w:rsidRPr="001E2ADE" w:rsidRDefault="001E2ADE" w:rsidP="001E2ADE">
      <w:pPr>
        <w:pStyle w:val="af"/>
        <w:numPr>
          <w:ilvl w:val="0"/>
          <w:numId w:val="30"/>
        </w:numPr>
        <w:spacing w:line="240" w:lineRule="auto"/>
      </w:pPr>
      <w:r w:rsidRPr="001E2ADE">
        <w:t>сжиженный газ</w:t>
      </w:r>
      <w:r w:rsidR="00AF0660">
        <w:t>;</w:t>
      </w:r>
    </w:p>
    <w:p w14:paraId="41A346AB" w14:textId="16D3E4F7" w:rsidR="001E2ADE" w:rsidRPr="001E2ADE" w:rsidRDefault="001E2ADE" w:rsidP="001E2ADE">
      <w:pPr>
        <w:pStyle w:val="af"/>
        <w:numPr>
          <w:ilvl w:val="0"/>
          <w:numId w:val="30"/>
        </w:numPr>
        <w:spacing w:line="240" w:lineRule="auto"/>
      </w:pPr>
      <w:r w:rsidRPr="001E2ADE">
        <w:t>дизель</w:t>
      </w:r>
      <w:r w:rsidR="00AF0660">
        <w:t>;</w:t>
      </w:r>
    </w:p>
    <w:p w14:paraId="2FDAF154" w14:textId="5A039492" w:rsidR="001E2ADE" w:rsidRPr="001E2ADE" w:rsidRDefault="001E2ADE" w:rsidP="001E2ADE">
      <w:pPr>
        <w:pStyle w:val="af"/>
        <w:numPr>
          <w:ilvl w:val="0"/>
          <w:numId w:val="30"/>
        </w:numPr>
        <w:spacing w:line="240" w:lineRule="auto"/>
      </w:pPr>
      <w:r w:rsidRPr="001E2ADE">
        <w:t>бензин</w:t>
      </w:r>
      <w:r w:rsidR="00AF0660">
        <w:t>;</w:t>
      </w:r>
    </w:p>
    <w:p w14:paraId="3CE0FF5B" w14:textId="566791C2" w:rsidR="001E2ADE" w:rsidRPr="001E2ADE" w:rsidRDefault="001E2ADE" w:rsidP="001E2ADE">
      <w:pPr>
        <w:pStyle w:val="af"/>
        <w:numPr>
          <w:ilvl w:val="0"/>
          <w:numId w:val="30"/>
        </w:numPr>
        <w:spacing w:line="240" w:lineRule="auto"/>
      </w:pPr>
      <w:r w:rsidRPr="001E2ADE">
        <w:t>другие виды ископаемого топлива</w:t>
      </w:r>
      <w:r w:rsidR="00AF0660">
        <w:t>;</w:t>
      </w:r>
    </w:p>
    <w:p w14:paraId="1EB11CE7" w14:textId="5E4FAED2" w:rsidR="001E2ADE" w:rsidRPr="001E2ADE" w:rsidRDefault="001E2ADE" w:rsidP="001E2ADE">
      <w:pPr>
        <w:pStyle w:val="af"/>
        <w:numPr>
          <w:ilvl w:val="0"/>
          <w:numId w:val="30"/>
        </w:numPr>
        <w:spacing w:line="240" w:lineRule="auto"/>
      </w:pPr>
      <w:r w:rsidRPr="001E2ADE">
        <w:t>растительное топливо</w:t>
      </w:r>
      <w:r w:rsidR="00AF0660">
        <w:t>;</w:t>
      </w:r>
    </w:p>
    <w:p w14:paraId="2F2BCF12" w14:textId="12520680" w:rsidR="001E2ADE" w:rsidRPr="001E2ADE" w:rsidRDefault="001E2ADE" w:rsidP="001E2ADE">
      <w:pPr>
        <w:pStyle w:val="af"/>
        <w:numPr>
          <w:ilvl w:val="0"/>
          <w:numId w:val="30"/>
        </w:numPr>
        <w:spacing w:line="240" w:lineRule="auto"/>
      </w:pPr>
      <w:r w:rsidRPr="001E2ADE">
        <w:t>другая биомасса.</w:t>
      </w:r>
    </w:p>
    <w:p w14:paraId="4D3A0BB6" w14:textId="0581D35E" w:rsidR="007339C9" w:rsidRPr="003B76DE" w:rsidRDefault="003B76DE" w:rsidP="00B42DB8">
      <w:pPr>
        <w:spacing w:line="240" w:lineRule="auto"/>
      </w:pPr>
      <w:r w:rsidRPr="003B76DE">
        <w:t xml:space="preserve">Теплоснабжение городского поселка осуществляется от 3 отопитель-ных котельных Зельвенского РУП ЖКХ . </w:t>
      </w:r>
      <w:r w:rsidR="00D417B2" w:rsidRPr="003B76DE">
        <w:t>Кроме того, теплоснабжение сельских населенных пунктов осуществляется 1</w:t>
      </w:r>
      <w:r>
        <w:t>1</w:t>
      </w:r>
      <w:r w:rsidR="00D417B2" w:rsidRPr="003B76DE">
        <w:t xml:space="preserve"> котельными </w:t>
      </w:r>
      <w:r w:rsidR="00B232A3" w:rsidRPr="003B76DE">
        <w:t>Зельвенского</w:t>
      </w:r>
      <w:r w:rsidR="00D417B2" w:rsidRPr="003B76DE">
        <w:t xml:space="preserve"> </w:t>
      </w:r>
      <w:r w:rsidRPr="003B76DE">
        <w:t>Р</w:t>
      </w:r>
      <w:r w:rsidR="00D417B2" w:rsidRPr="003B76DE">
        <w:t>УП ЖКХ</w:t>
      </w:r>
      <w:r w:rsidR="007339C9" w:rsidRPr="003B76DE">
        <w:t>.</w:t>
      </w:r>
    </w:p>
    <w:p w14:paraId="46E01A50" w14:textId="182548A6" w:rsidR="00635503" w:rsidRPr="001E2ADE" w:rsidRDefault="00635503" w:rsidP="00B42DB8">
      <w:pPr>
        <w:spacing w:line="240" w:lineRule="auto"/>
      </w:pPr>
      <w:r w:rsidRPr="001E2ADE">
        <w:t xml:space="preserve">Сведения о динамике потребления ТЭР </w:t>
      </w:r>
      <w:r w:rsidR="001E2ADE" w:rsidRPr="001E2ADE">
        <w:t xml:space="preserve">Зельвенским </w:t>
      </w:r>
      <w:r w:rsidR="00D417B2" w:rsidRPr="001E2ADE">
        <w:t>районом</w:t>
      </w:r>
      <w:r w:rsidRPr="001E2ADE">
        <w:t xml:space="preserve"> представлены </w:t>
      </w:r>
      <w:r w:rsidR="00AD7811" w:rsidRPr="001E2ADE">
        <w:t>ниже.</w:t>
      </w:r>
    </w:p>
    <w:p w14:paraId="1E5E36B2" w14:textId="272A92B0" w:rsidR="007339C9" w:rsidRPr="001E2ADE" w:rsidRDefault="007339C9" w:rsidP="00635503"/>
    <w:p w14:paraId="1F651705" w14:textId="7F1569A5" w:rsidR="007339C9" w:rsidRPr="001E2ADE" w:rsidRDefault="00AD7811" w:rsidP="00AD7811">
      <w:pPr>
        <w:pStyle w:val="a6"/>
      </w:pPr>
      <w:r w:rsidRPr="001E2ADE">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1E2ADE">
        <w:rPr>
          <w:noProof/>
        </w:rPr>
        <w:t>2</w:t>
      </w:r>
      <w:r w:rsidR="00885498">
        <w:rPr>
          <w:noProof/>
        </w:rPr>
        <w:fldChar w:fldCharType="end"/>
      </w:r>
      <w:r w:rsidR="00B42DB8" w:rsidRPr="001E2ADE">
        <w:t xml:space="preserve">– </w:t>
      </w:r>
      <w:r w:rsidR="007339C9" w:rsidRPr="001E2ADE">
        <w:t xml:space="preserve">Динамика потребления ТЭР </w:t>
      </w:r>
      <w:r w:rsidR="001E2ADE" w:rsidRPr="001E2ADE">
        <w:t>Зельвенским</w:t>
      </w:r>
      <w:r w:rsidR="00582ECC" w:rsidRPr="001E2ADE">
        <w:t xml:space="preserve"> </w:t>
      </w:r>
      <w:r w:rsidR="007A539E" w:rsidRPr="001E2ADE">
        <w:t>районом</w:t>
      </w:r>
      <w:r w:rsidR="007339C9" w:rsidRPr="001E2ADE">
        <w:t xml:space="preserve"> по видам, </w:t>
      </w:r>
      <w:r w:rsidR="0068693F" w:rsidRPr="001E2ADE">
        <w:t>МВт·ч</w:t>
      </w:r>
    </w:p>
    <w:tbl>
      <w:tblPr>
        <w:tblW w:w="9400" w:type="dxa"/>
        <w:tblLook w:val="04A0" w:firstRow="1" w:lastRow="0" w:firstColumn="1" w:lastColumn="0" w:noHBand="0" w:noVBand="1"/>
      </w:tblPr>
      <w:tblGrid>
        <w:gridCol w:w="3400"/>
        <w:gridCol w:w="1200"/>
        <w:gridCol w:w="1200"/>
        <w:gridCol w:w="1200"/>
        <w:gridCol w:w="1200"/>
        <w:gridCol w:w="1200"/>
      </w:tblGrid>
      <w:tr w:rsidR="001E2ADE" w:rsidRPr="001E2ADE" w14:paraId="6149FFDC" w14:textId="77777777" w:rsidTr="001E2ADE">
        <w:trPr>
          <w:cantSplit/>
          <w:trHeight w:val="20"/>
          <w:tblHead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DE1B7" w14:textId="22350C5C" w:rsidR="001E2ADE" w:rsidRPr="001E2ADE" w:rsidRDefault="001E2ADE" w:rsidP="001E2ADE">
            <w:pPr>
              <w:spacing w:line="240" w:lineRule="auto"/>
              <w:ind w:firstLine="0"/>
              <w:jc w:val="left"/>
              <w:rPr>
                <w:rFonts w:eastAsia="Times New Roman"/>
                <w:b/>
                <w:bCs/>
                <w:color w:val="000000"/>
                <w:sz w:val="24"/>
                <w:szCs w:val="24"/>
                <w:lang w:eastAsia="ru-RU"/>
              </w:rPr>
            </w:pPr>
            <w:r>
              <w:rPr>
                <w:rFonts w:eastAsia="Times New Roman"/>
                <w:b/>
                <w:bCs/>
                <w:color w:val="000000"/>
                <w:sz w:val="24"/>
                <w:szCs w:val="24"/>
                <w:lang w:eastAsia="ru-RU"/>
              </w:rPr>
              <w:t>Наименование</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F2904F7" w14:textId="7F8F36C7" w:rsidR="001E2ADE" w:rsidRPr="001E2ADE" w:rsidRDefault="001E2ADE" w:rsidP="001E2ADE">
            <w:pPr>
              <w:spacing w:line="240" w:lineRule="auto"/>
              <w:ind w:firstLine="0"/>
              <w:jc w:val="center"/>
              <w:rPr>
                <w:rFonts w:eastAsia="Times New Roman"/>
                <w:b/>
                <w:sz w:val="24"/>
                <w:szCs w:val="24"/>
                <w:lang w:eastAsia="ru-RU"/>
              </w:rPr>
            </w:pPr>
            <w:r w:rsidRPr="001E2ADE">
              <w:rPr>
                <w:rFonts w:eastAsia="Times New Roman"/>
                <w:b/>
                <w:sz w:val="24"/>
                <w:szCs w:val="24"/>
                <w:lang w:eastAsia="ru-RU"/>
              </w:rPr>
              <w:t> 2013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3B06F9E" w14:textId="731CD62F" w:rsidR="001E2ADE" w:rsidRPr="001E2ADE" w:rsidRDefault="001E2ADE" w:rsidP="001E2ADE">
            <w:pPr>
              <w:spacing w:line="240" w:lineRule="auto"/>
              <w:ind w:firstLine="0"/>
              <w:jc w:val="center"/>
              <w:rPr>
                <w:rFonts w:eastAsia="Times New Roman"/>
                <w:b/>
                <w:sz w:val="24"/>
                <w:szCs w:val="24"/>
                <w:lang w:eastAsia="ru-RU"/>
              </w:rPr>
            </w:pPr>
            <w:r w:rsidRPr="001E2ADE">
              <w:rPr>
                <w:rFonts w:eastAsia="Times New Roman"/>
                <w:b/>
                <w:sz w:val="24"/>
                <w:szCs w:val="24"/>
                <w:lang w:eastAsia="ru-RU"/>
              </w:rPr>
              <w:t>2014 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2B6CBD9" w14:textId="291C9E99" w:rsidR="001E2ADE" w:rsidRPr="001E2ADE" w:rsidRDefault="001E2ADE" w:rsidP="001E2ADE">
            <w:pPr>
              <w:spacing w:line="240" w:lineRule="auto"/>
              <w:ind w:firstLine="0"/>
              <w:jc w:val="center"/>
              <w:rPr>
                <w:rFonts w:eastAsia="Times New Roman"/>
                <w:b/>
                <w:sz w:val="24"/>
                <w:szCs w:val="24"/>
                <w:lang w:eastAsia="ru-RU"/>
              </w:rPr>
            </w:pPr>
            <w:r w:rsidRPr="001E2ADE">
              <w:rPr>
                <w:rFonts w:eastAsia="Times New Roman"/>
                <w:b/>
                <w:sz w:val="24"/>
                <w:szCs w:val="24"/>
                <w:lang w:eastAsia="ru-RU"/>
              </w:rPr>
              <w:t>2015 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9B740AA" w14:textId="4686B78D" w:rsidR="001E2ADE" w:rsidRPr="001E2ADE" w:rsidRDefault="001E2ADE" w:rsidP="001E2ADE">
            <w:pPr>
              <w:spacing w:line="240" w:lineRule="auto"/>
              <w:ind w:firstLine="0"/>
              <w:jc w:val="center"/>
              <w:rPr>
                <w:rFonts w:eastAsia="Times New Roman"/>
                <w:b/>
                <w:sz w:val="24"/>
                <w:szCs w:val="24"/>
                <w:lang w:eastAsia="ru-RU"/>
              </w:rPr>
            </w:pPr>
            <w:r w:rsidRPr="001E2ADE">
              <w:rPr>
                <w:rFonts w:eastAsia="Times New Roman"/>
                <w:b/>
                <w:sz w:val="24"/>
                <w:szCs w:val="24"/>
                <w:lang w:eastAsia="ru-RU"/>
              </w:rPr>
              <w:t> 2016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63884C3" w14:textId="71E9A8FD" w:rsidR="001E2ADE" w:rsidRPr="001E2ADE" w:rsidRDefault="001E2ADE" w:rsidP="001E2ADE">
            <w:pPr>
              <w:spacing w:line="240" w:lineRule="auto"/>
              <w:ind w:firstLine="0"/>
              <w:jc w:val="center"/>
              <w:rPr>
                <w:rFonts w:eastAsia="Times New Roman"/>
                <w:b/>
                <w:sz w:val="24"/>
                <w:szCs w:val="24"/>
                <w:lang w:eastAsia="ru-RU"/>
              </w:rPr>
            </w:pPr>
            <w:r w:rsidRPr="001E2ADE">
              <w:rPr>
                <w:rFonts w:eastAsia="Times New Roman"/>
                <w:b/>
                <w:sz w:val="24"/>
                <w:szCs w:val="24"/>
                <w:lang w:eastAsia="ru-RU"/>
              </w:rPr>
              <w:t> 2017</w:t>
            </w:r>
          </w:p>
        </w:tc>
      </w:tr>
      <w:tr w:rsidR="001E2ADE" w:rsidRPr="001E2ADE" w14:paraId="40C48249"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EE97EA6"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Электричество</w:t>
            </w:r>
          </w:p>
        </w:tc>
        <w:tc>
          <w:tcPr>
            <w:tcW w:w="1200" w:type="dxa"/>
            <w:tcBorders>
              <w:top w:val="nil"/>
              <w:left w:val="nil"/>
              <w:bottom w:val="single" w:sz="4" w:space="0" w:color="auto"/>
              <w:right w:val="single" w:sz="4" w:space="0" w:color="auto"/>
            </w:tcBorders>
            <w:shd w:val="clear" w:color="auto" w:fill="auto"/>
            <w:noWrap/>
            <w:vAlign w:val="center"/>
            <w:hideMark/>
          </w:tcPr>
          <w:p w14:paraId="0EAC9D72" w14:textId="7F43CE1B"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20</w:t>
            </w:r>
            <w:r w:rsidR="003751E0">
              <w:rPr>
                <w:rFonts w:eastAsia="Times New Roman"/>
                <w:sz w:val="24"/>
                <w:szCs w:val="24"/>
                <w:lang w:eastAsia="ru-RU"/>
              </w:rPr>
              <w:t> </w:t>
            </w:r>
            <w:r w:rsidRPr="001E2ADE">
              <w:rPr>
                <w:rFonts w:eastAsia="Times New Roman"/>
                <w:sz w:val="24"/>
                <w:szCs w:val="24"/>
                <w:lang w:eastAsia="ru-RU"/>
              </w:rPr>
              <w:t>769</w:t>
            </w:r>
          </w:p>
        </w:tc>
        <w:tc>
          <w:tcPr>
            <w:tcW w:w="1200" w:type="dxa"/>
            <w:tcBorders>
              <w:top w:val="nil"/>
              <w:left w:val="nil"/>
              <w:bottom w:val="single" w:sz="4" w:space="0" w:color="auto"/>
              <w:right w:val="single" w:sz="4" w:space="0" w:color="auto"/>
            </w:tcBorders>
            <w:shd w:val="clear" w:color="auto" w:fill="auto"/>
            <w:noWrap/>
            <w:vAlign w:val="center"/>
            <w:hideMark/>
          </w:tcPr>
          <w:p w14:paraId="0F20CAB3" w14:textId="023D3CFF"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20</w:t>
            </w:r>
            <w:r w:rsidR="003751E0">
              <w:rPr>
                <w:rFonts w:eastAsia="Times New Roman"/>
                <w:sz w:val="24"/>
                <w:szCs w:val="24"/>
                <w:lang w:eastAsia="ru-RU"/>
              </w:rPr>
              <w:t> </w:t>
            </w:r>
            <w:r w:rsidRPr="001E2ADE">
              <w:rPr>
                <w:rFonts w:eastAsia="Times New Roman"/>
                <w:sz w:val="24"/>
                <w:szCs w:val="24"/>
                <w:lang w:eastAsia="ru-RU"/>
              </w:rPr>
              <w:t>418</w:t>
            </w:r>
          </w:p>
        </w:tc>
        <w:tc>
          <w:tcPr>
            <w:tcW w:w="1200" w:type="dxa"/>
            <w:tcBorders>
              <w:top w:val="nil"/>
              <w:left w:val="nil"/>
              <w:bottom w:val="single" w:sz="4" w:space="0" w:color="auto"/>
              <w:right w:val="single" w:sz="4" w:space="0" w:color="auto"/>
            </w:tcBorders>
            <w:shd w:val="clear" w:color="auto" w:fill="auto"/>
            <w:noWrap/>
            <w:vAlign w:val="center"/>
            <w:hideMark/>
          </w:tcPr>
          <w:p w14:paraId="780CF5EA" w14:textId="6FDA6713"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19</w:t>
            </w:r>
            <w:r w:rsidR="003751E0">
              <w:rPr>
                <w:rFonts w:eastAsia="Times New Roman"/>
                <w:sz w:val="24"/>
                <w:szCs w:val="24"/>
                <w:lang w:eastAsia="ru-RU"/>
              </w:rPr>
              <w:t> </w:t>
            </w:r>
            <w:r w:rsidRPr="001E2ADE">
              <w:rPr>
                <w:rFonts w:eastAsia="Times New Roman"/>
                <w:sz w:val="24"/>
                <w:szCs w:val="24"/>
                <w:lang w:eastAsia="ru-RU"/>
              </w:rPr>
              <w:t>771</w:t>
            </w:r>
          </w:p>
        </w:tc>
        <w:tc>
          <w:tcPr>
            <w:tcW w:w="1200" w:type="dxa"/>
            <w:tcBorders>
              <w:top w:val="nil"/>
              <w:left w:val="nil"/>
              <w:bottom w:val="single" w:sz="4" w:space="0" w:color="auto"/>
              <w:right w:val="single" w:sz="4" w:space="0" w:color="auto"/>
            </w:tcBorders>
            <w:shd w:val="clear" w:color="auto" w:fill="auto"/>
            <w:noWrap/>
            <w:vAlign w:val="center"/>
            <w:hideMark/>
          </w:tcPr>
          <w:p w14:paraId="2442F763" w14:textId="3816AA03"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19</w:t>
            </w:r>
            <w:r w:rsidR="003751E0">
              <w:rPr>
                <w:rFonts w:eastAsia="Times New Roman"/>
                <w:sz w:val="24"/>
                <w:szCs w:val="24"/>
                <w:lang w:eastAsia="ru-RU"/>
              </w:rPr>
              <w:t> </w:t>
            </w:r>
            <w:r w:rsidRPr="001E2ADE">
              <w:rPr>
                <w:rFonts w:eastAsia="Times New Roman"/>
                <w:sz w:val="24"/>
                <w:szCs w:val="24"/>
                <w:lang w:eastAsia="ru-RU"/>
              </w:rPr>
              <w:t>651</w:t>
            </w:r>
          </w:p>
        </w:tc>
        <w:tc>
          <w:tcPr>
            <w:tcW w:w="1200" w:type="dxa"/>
            <w:tcBorders>
              <w:top w:val="nil"/>
              <w:left w:val="nil"/>
              <w:bottom w:val="single" w:sz="4" w:space="0" w:color="auto"/>
              <w:right w:val="single" w:sz="4" w:space="0" w:color="auto"/>
            </w:tcBorders>
            <w:shd w:val="clear" w:color="auto" w:fill="auto"/>
            <w:noWrap/>
            <w:vAlign w:val="center"/>
            <w:hideMark/>
          </w:tcPr>
          <w:p w14:paraId="381961AA" w14:textId="1B1E1F21"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19</w:t>
            </w:r>
            <w:r w:rsidR="003751E0">
              <w:rPr>
                <w:rFonts w:eastAsia="Times New Roman"/>
                <w:sz w:val="24"/>
                <w:szCs w:val="24"/>
                <w:lang w:eastAsia="ru-RU"/>
              </w:rPr>
              <w:t> </w:t>
            </w:r>
            <w:r w:rsidRPr="001E2ADE">
              <w:rPr>
                <w:rFonts w:eastAsia="Times New Roman"/>
                <w:sz w:val="24"/>
                <w:szCs w:val="24"/>
                <w:lang w:eastAsia="ru-RU"/>
              </w:rPr>
              <w:t>076</w:t>
            </w:r>
          </w:p>
        </w:tc>
      </w:tr>
      <w:tr w:rsidR="001E2ADE" w:rsidRPr="001E2ADE" w14:paraId="1F7D3CA5"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DC707F4"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Тепло/холод</w:t>
            </w:r>
          </w:p>
        </w:tc>
        <w:tc>
          <w:tcPr>
            <w:tcW w:w="1200" w:type="dxa"/>
            <w:tcBorders>
              <w:top w:val="nil"/>
              <w:left w:val="nil"/>
              <w:bottom w:val="single" w:sz="4" w:space="0" w:color="auto"/>
              <w:right w:val="single" w:sz="4" w:space="0" w:color="auto"/>
            </w:tcBorders>
            <w:shd w:val="clear" w:color="auto" w:fill="auto"/>
            <w:noWrap/>
            <w:vAlign w:val="center"/>
            <w:hideMark/>
          </w:tcPr>
          <w:p w14:paraId="678908E2" w14:textId="331BD55E"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35</w:t>
            </w:r>
            <w:r w:rsidR="003751E0">
              <w:rPr>
                <w:rFonts w:eastAsia="Times New Roman"/>
                <w:sz w:val="24"/>
                <w:szCs w:val="24"/>
                <w:lang w:eastAsia="ru-RU"/>
              </w:rPr>
              <w:t> </w:t>
            </w:r>
            <w:r w:rsidRPr="001E2ADE">
              <w:rPr>
                <w:rFonts w:eastAsia="Times New Roman"/>
                <w:sz w:val="24"/>
                <w:szCs w:val="24"/>
                <w:lang w:eastAsia="ru-RU"/>
              </w:rPr>
              <w:t>642</w:t>
            </w:r>
          </w:p>
        </w:tc>
        <w:tc>
          <w:tcPr>
            <w:tcW w:w="1200" w:type="dxa"/>
            <w:tcBorders>
              <w:top w:val="nil"/>
              <w:left w:val="nil"/>
              <w:bottom w:val="single" w:sz="4" w:space="0" w:color="auto"/>
              <w:right w:val="single" w:sz="4" w:space="0" w:color="auto"/>
            </w:tcBorders>
            <w:shd w:val="clear" w:color="auto" w:fill="auto"/>
            <w:noWrap/>
            <w:vAlign w:val="center"/>
            <w:hideMark/>
          </w:tcPr>
          <w:p w14:paraId="0F26BFDD" w14:textId="05334239"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13</w:t>
            </w:r>
            <w:r w:rsidR="003751E0">
              <w:rPr>
                <w:rFonts w:eastAsia="Times New Roman"/>
                <w:sz w:val="24"/>
                <w:szCs w:val="24"/>
                <w:lang w:eastAsia="ru-RU"/>
              </w:rPr>
              <w:t> </w:t>
            </w:r>
            <w:r w:rsidRPr="001E2ADE">
              <w:rPr>
                <w:rFonts w:eastAsia="Times New Roman"/>
                <w:sz w:val="24"/>
                <w:szCs w:val="24"/>
                <w:lang w:eastAsia="ru-RU"/>
              </w:rPr>
              <w:t>685</w:t>
            </w:r>
          </w:p>
        </w:tc>
        <w:tc>
          <w:tcPr>
            <w:tcW w:w="1200" w:type="dxa"/>
            <w:tcBorders>
              <w:top w:val="nil"/>
              <w:left w:val="nil"/>
              <w:bottom w:val="single" w:sz="4" w:space="0" w:color="auto"/>
              <w:right w:val="single" w:sz="4" w:space="0" w:color="auto"/>
            </w:tcBorders>
            <w:shd w:val="clear" w:color="auto" w:fill="auto"/>
            <w:noWrap/>
            <w:vAlign w:val="center"/>
            <w:hideMark/>
          </w:tcPr>
          <w:p w14:paraId="5C9B3B21" w14:textId="07AAB83B"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13</w:t>
            </w:r>
            <w:r w:rsidR="003751E0">
              <w:rPr>
                <w:rFonts w:eastAsia="Times New Roman"/>
                <w:sz w:val="24"/>
                <w:szCs w:val="24"/>
                <w:lang w:eastAsia="ru-RU"/>
              </w:rPr>
              <w:t> </w:t>
            </w:r>
            <w:r w:rsidRPr="001E2ADE">
              <w:rPr>
                <w:rFonts w:eastAsia="Times New Roman"/>
                <w:sz w:val="24"/>
                <w:szCs w:val="24"/>
                <w:lang w:eastAsia="ru-RU"/>
              </w:rPr>
              <w:t>067</w:t>
            </w:r>
          </w:p>
        </w:tc>
        <w:tc>
          <w:tcPr>
            <w:tcW w:w="1200" w:type="dxa"/>
            <w:tcBorders>
              <w:top w:val="nil"/>
              <w:left w:val="nil"/>
              <w:bottom w:val="single" w:sz="4" w:space="0" w:color="auto"/>
              <w:right w:val="single" w:sz="4" w:space="0" w:color="auto"/>
            </w:tcBorders>
            <w:shd w:val="clear" w:color="auto" w:fill="auto"/>
            <w:noWrap/>
            <w:vAlign w:val="center"/>
            <w:hideMark/>
          </w:tcPr>
          <w:p w14:paraId="4A384385" w14:textId="5B69DF5E"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12</w:t>
            </w:r>
            <w:r w:rsidR="003751E0">
              <w:rPr>
                <w:rFonts w:eastAsia="Times New Roman"/>
                <w:sz w:val="24"/>
                <w:szCs w:val="24"/>
                <w:lang w:eastAsia="ru-RU"/>
              </w:rPr>
              <w:t> </w:t>
            </w:r>
            <w:r w:rsidRPr="001E2ADE">
              <w:rPr>
                <w:rFonts w:eastAsia="Times New Roman"/>
                <w:sz w:val="24"/>
                <w:szCs w:val="24"/>
                <w:lang w:eastAsia="ru-RU"/>
              </w:rPr>
              <w:t>435</w:t>
            </w:r>
          </w:p>
        </w:tc>
        <w:tc>
          <w:tcPr>
            <w:tcW w:w="1200" w:type="dxa"/>
            <w:tcBorders>
              <w:top w:val="nil"/>
              <w:left w:val="nil"/>
              <w:bottom w:val="single" w:sz="4" w:space="0" w:color="auto"/>
              <w:right w:val="single" w:sz="4" w:space="0" w:color="auto"/>
            </w:tcBorders>
            <w:shd w:val="clear" w:color="auto" w:fill="auto"/>
            <w:noWrap/>
            <w:vAlign w:val="center"/>
            <w:hideMark/>
          </w:tcPr>
          <w:p w14:paraId="6B8319AF" w14:textId="7F35F1DC"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12</w:t>
            </w:r>
            <w:r w:rsidR="003751E0">
              <w:rPr>
                <w:rFonts w:eastAsia="Times New Roman"/>
                <w:sz w:val="24"/>
                <w:szCs w:val="24"/>
                <w:lang w:eastAsia="ru-RU"/>
              </w:rPr>
              <w:t> </w:t>
            </w:r>
            <w:r w:rsidRPr="001E2ADE">
              <w:rPr>
                <w:rFonts w:eastAsia="Times New Roman"/>
                <w:sz w:val="24"/>
                <w:szCs w:val="24"/>
                <w:lang w:eastAsia="ru-RU"/>
              </w:rPr>
              <w:t>827</w:t>
            </w:r>
          </w:p>
        </w:tc>
      </w:tr>
      <w:tr w:rsidR="001E2ADE" w:rsidRPr="001E2ADE" w14:paraId="54DD0F96"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28C5957"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Природный газ</w:t>
            </w:r>
          </w:p>
        </w:tc>
        <w:tc>
          <w:tcPr>
            <w:tcW w:w="1200" w:type="dxa"/>
            <w:tcBorders>
              <w:top w:val="nil"/>
              <w:left w:val="nil"/>
              <w:bottom w:val="single" w:sz="4" w:space="0" w:color="auto"/>
              <w:right w:val="single" w:sz="4" w:space="0" w:color="auto"/>
            </w:tcBorders>
            <w:shd w:val="clear" w:color="auto" w:fill="auto"/>
            <w:noWrap/>
            <w:vAlign w:val="center"/>
            <w:hideMark/>
          </w:tcPr>
          <w:p w14:paraId="7D4C1872" w14:textId="5BBFF67F"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78</w:t>
            </w:r>
            <w:r w:rsidR="003751E0">
              <w:rPr>
                <w:rFonts w:eastAsia="Times New Roman"/>
                <w:sz w:val="24"/>
                <w:szCs w:val="24"/>
                <w:lang w:eastAsia="ru-RU"/>
              </w:rPr>
              <w:t> </w:t>
            </w:r>
            <w:r w:rsidRPr="001E2ADE">
              <w:rPr>
                <w:rFonts w:eastAsia="Times New Roman"/>
                <w:sz w:val="24"/>
                <w:szCs w:val="24"/>
                <w:lang w:eastAsia="ru-RU"/>
              </w:rPr>
              <w:t>631</w:t>
            </w:r>
          </w:p>
        </w:tc>
        <w:tc>
          <w:tcPr>
            <w:tcW w:w="1200" w:type="dxa"/>
            <w:tcBorders>
              <w:top w:val="nil"/>
              <w:left w:val="nil"/>
              <w:bottom w:val="single" w:sz="4" w:space="0" w:color="auto"/>
              <w:right w:val="single" w:sz="4" w:space="0" w:color="auto"/>
            </w:tcBorders>
            <w:shd w:val="clear" w:color="auto" w:fill="auto"/>
            <w:noWrap/>
            <w:vAlign w:val="center"/>
            <w:hideMark/>
          </w:tcPr>
          <w:p w14:paraId="6B52D64E" w14:textId="422CE536"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71</w:t>
            </w:r>
            <w:r w:rsidR="003751E0">
              <w:rPr>
                <w:rFonts w:eastAsia="Times New Roman"/>
                <w:sz w:val="24"/>
                <w:szCs w:val="24"/>
                <w:lang w:eastAsia="ru-RU"/>
              </w:rPr>
              <w:t> </w:t>
            </w:r>
            <w:r w:rsidRPr="001E2ADE">
              <w:rPr>
                <w:rFonts w:eastAsia="Times New Roman"/>
                <w:sz w:val="24"/>
                <w:szCs w:val="24"/>
                <w:lang w:eastAsia="ru-RU"/>
              </w:rPr>
              <w:t>870</w:t>
            </w:r>
          </w:p>
        </w:tc>
        <w:tc>
          <w:tcPr>
            <w:tcW w:w="1200" w:type="dxa"/>
            <w:tcBorders>
              <w:top w:val="nil"/>
              <w:left w:val="nil"/>
              <w:bottom w:val="single" w:sz="4" w:space="0" w:color="auto"/>
              <w:right w:val="single" w:sz="4" w:space="0" w:color="auto"/>
            </w:tcBorders>
            <w:shd w:val="clear" w:color="auto" w:fill="auto"/>
            <w:noWrap/>
            <w:vAlign w:val="center"/>
            <w:hideMark/>
          </w:tcPr>
          <w:p w14:paraId="63F46924" w14:textId="0CBEF56E"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58</w:t>
            </w:r>
            <w:r w:rsidR="003751E0">
              <w:rPr>
                <w:rFonts w:eastAsia="Times New Roman"/>
                <w:sz w:val="24"/>
                <w:szCs w:val="24"/>
                <w:lang w:eastAsia="ru-RU"/>
              </w:rPr>
              <w:t> </w:t>
            </w:r>
            <w:r w:rsidRPr="001E2ADE">
              <w:rPr>
                <w:rFonts w:eastAsia="Times New Roman"/>
                <w:sz w:val="24"/>
                <w:szCs w:val="24"/>
                <w:lang w:eastAsia="ru-RU"/>
              </w:rPr>
              <w:t>272</w:t>
            </w:r>
          </w:p>
        </w:tc>
        <w:tc>
          <w:tcPr>
            <w:tcW w:w="1200" w:type="dxa"/>
            <w:tcBorders>
              <w:top w:val="nil"/>
              <w:left w:val="nil"/>
              <w:bottom w:val="single" w:sz="4" w:space="0" w:color="auto"/>
              <w:right w:val="single" w:sz="4" w:space="0" w:color="auto"/>
            </w:tcBorders>
            <w:shd w:val="clear" w:color="auto" w:fill="auto"/>
            <w:noWrap/>
            <w:vAlign w:val="center"/>
            <w:hideMark/>
          </w:tcPr>
          <w:p w14:paraId="32727F31" w14:textId="7D828BA8"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62</w:t>
            </w:r>
            <w:r w:rsidR="003751E0">
              <w:rPr>
                <w:rFonts w:eastAsia="Times New Roman"/>
                <w:sz w:val="24"/>
                <w:szCs w:val="24"/>
                <w:lang w:eastAsia="ru-RU"/>
              </w:rPr>
              <w:t> </w:t>
            </w:r>
            <w:r w:rsidRPr="001E2ADE">
              <w:rPr>
                <w:rFonts w:eastAsia="Times New Roman"/>
                <w:sz w:val="24"/>
                <w:szCs w:val="24"/>
                <w:lang w:eastAsia="ru-RU"/>
              </w:rPr>
              <w:t>010</w:t>
            </w:r>
          </w:p>
        </w:tc>
        <w:tc>
          <w:tcPr>
            <w:tcW w:w="1200" w:type="dxa"/>
            <w:tcBorders>
              <w:top w:val="nil"/>
              <w:left w:val="nil"/>
              <w:bottom w:val="single" w:sz="4" w:space="0" w:color="auto"/>
              <w:right w:val="single" w:sz="4" w:space="0" w:color="auto"/>
            </w:tcBorders>
            <w:shd w:val="clear" w:color="auto" w:fill="auto"/>
            <w:noWrap/>
            <w:vAlign w:val="center"/>
            <w:hideMark/>
          </w:tcPr>
          <w:p w14:paraId="6D8650F7" w14:textId="2385B22F"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69</w:t>
            </w:r>
            <w:r w:rsidR="003751E0">
              <w:rPr>
                <w:rFonts w:eastAsia="Times New Roman"/>
                <w:sz w:val="24"/>
                <w:szCs w:val="24"/>
                <w:lang w:eastAsia="ru-RU"/>
              </w:rPr>
              <w:t> </w:t>
            </w:r>
            <w:r w:rsidRPr="001E2ADE">
              <w:rPr>
                <w:rFonts w:eastAsia="Times New Roman"/>
                <w:sz w:val="24"/>
                <w:szCs w:val="24"/>
                <w:lang w:eastAsia="ru-RU"/>
              </w:rPr>
              <w:t>442</w:t>
            </w:r>
          </w:p>
        </w:tc>
      </w:tr>
      <w:tr w:rsidR="001E2ADE" w:rsidRPr="001E2ADE" w14:paraId="414123A0"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FABD112"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lastRenderedPageBreak/>
              <w:t>Сжиженный газ</w:t>
            </w:r>
          </w:p>
        </w:tc>
        <w:tc>
          <w:tcPr>
            <w:tcW w:w="1200" w:type="dxa"/>
            <w:tcBorders>
              <w:top w:val="nil"/>
              <w:left w:val="nil"/>
              <w:bottom w:val="single" w:sz="4" w:space="0" w:color="auto"/>
              <w:right w:val="single" w:sz="4" w:space="0" w:color="auto"/>
            </w:tcBorders>
            <w:shd w:val="clear" w:color="auto" w:fill="auto"/>
            <w:noWrap/>
            <w:vAlign w:val="center"/>
            <w:hideMark/>
          </w:tcPr>
          <w:p w14:paraId="3D8088BD" w14:textId="653EFAAD"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3</w:t>
            </w:r>
            <w:r w:rsidR="003751E0">
              <w:rPr>
                <w:rFonts w:eastAsia="Times New Roman"/>
                <w:sz w:val="24"/>
                <w:szCs w:val="24"/>
                <w:lang w:eastAsia="ru-RU"/>
              </w:rPr>
              <w:t> </w:t>
            </w:r>
            <w:r w:rsidRPr="001E2ADE">
              <w:rPr>
                <w:rFonts w:eastAsia="Times New Roman"/>
                <w:sz w:val="24"/>
                <w:szCs w:val="24"/>
                <w:lang w:eastAsia="ru-RU"/>
              </w:rPr>
              <w:t>132</w:t>
            </w:r>
          </w:p>
        </w:tc>
        <w:tc>
          <w:tcPr>
            <w:tcW w:w="1200" w:type="dxa"/>
            <w:tcBorders>
              <w:top w:val="nil"/>
              <w:left w:val="nil"/>
              <w:bottom w:val="single" w:sz="4" w:space="0" w:color="auto"/>
              <w:right w:val="single" w:sz="4" w:space="0" w:color="auto"/>
            </w:tcBorders>
            <w:shd w:val="clear" w:color="auto" w:fill="auto"/>
            <w:noWrap/>
            <w:vAlign w:val="center"/>
            <w:hideMark/>
          </w:tcPr>
          <w:p w14:paraId="070A9567" w14:textId="68DC16D7"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3</w:t>
            </w:r>
            <w:r w:rsidR="003751E0">
              <w:rPr>
                <w:rFonts w:eastAsia="Times New Roman"/>
                <w:sz w:val="24"/>
                <w:szCs w:val="24"/>
                <w:lang w:eastAsia="ru-RU"/>
              </w:rPr>
              <w:t> </w:t>
            </w:r>
            <w:r w:rsidRPr="001E2ADE">
              <w:rPr>
                <w:rFonts w:eastAsia="Times New Roman"/>
                <w:sz w:val="24"/>
                <w:szCs w:val="24"/>
                <w:lang w:eastAsia="ru-RU"/>
              </w:rPr>
              <w:t>029</w:t>
            </w:r>
          </w:p>
        </w:tc>
        <w:tc>
          <w:tcPr>
            <w:tcW w:w="1200" w:type="dxa"/>
            <w:tcBorders>
              <w:top w:val="nil"/>
              <w:left w:val="nil"/>
              <w:bottom w:val="single" w:sz="4" w:space="0" w:color="auto"/>
              <w:right w:val="single" w:sz="4" w:space="0" w:color="auto"/>
            </w:tcBorders>
            <w:shd w:val="clear" w:color="auto" w:fill="auto"/>
            <w:noWrap/>
            <w:vAlign w:val="center"/>
            <w:hideMark/>
          </w:tcPr>
          <w:p w14:paraId="3C12429F" w14:textId="3DC91950"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w:t>
            </w:r>
            <w:r w:rsidR="003751E0">
              <w:rPr>
                <w:rFonts w:eastAsia="Times New Roman"/>
                <w:sz w:val="24"/>
                <w:szCs w:val="24"/>
                <w:lang w:eastAsia="ru-RU"/>
              </w:rPr>
              <w:t> </w:t>
            </w:r>
            <w:r w:rsidRPr="001E2ADE">
              <w:rPr>
                <w:rFonts w:eastAsia="Times New Roman"/>
                <w:sz w:val="24"/>
                <w:szCs w:val="24"/>
                <w:lang w:eastAsia="ru-RU"/>
              </w:rPr>
              <w:t>057</w:t>
            </w:r>
          </w:p>
        </w:tc>
        <w:tc>
          <w:tcPr>
            <w:tcW w:w="1200" w:type="dxa"/>
            <w:tcBorders>
              <w:top w:val="nil"/>
              <w:left w:val="nil"/>
              <w:bottom w:val="single" w:sz="4" w:space="0" w:color="auto"/>
              <w:right w:val="single" w:sz="4" w:space="0" w:color="auto"/>
            </w:tcBorders>
            <w:shd w:val="clear" w:color="auto" w:fill="auto"/>
            <w:noWrap/>
            <w:vAlign w:val="center"/>
            <w:hideMark/>
          </w:tcPr>
          <w:p w14:paraId="23929C10" w14:textId="45B7FE55"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w:t>
            </w:r>
            <w:r w:rsidR="003751E0">
              <w:rPr>
                <w:rFonts w:eastAsia="Times New Roman"/>
                <w:sz w:val="24"/>
                <w:szCs w:val="24"/>
                <w:lang w:eastAsia="ru-RU"/>
              </w:rPr>
              <w:t> </w:t>
            </w:r>
            <w:r w:rsidRPr="001E2ADE">
              <w:rPr>
                <w:rFonts w:eastAsia="Times New Roman"/>
                <w:sz w:val="24"/>
                <w:szCs w:val="24"/>
                <w:lang w:eastAsia="ru-RU"/>
              </w:rPr>
              <w:t>942</w:t>
            </w:r>
          </w:p>
        </w:tc>
        <w:tc>
          <w:tcPr>
            <w:tcW w:w="1200" w:type="dxa"/>
            <w:tcBorders>
              <w:top w:val="nil"/>
              <w:left w:val="nil"/>
              <w:bottom w:val="single" w:sz="4" w:space="0" w:color="auto"/>
              <w:right w:val="single" w:sz="4" w:space="0" w:color="auto"/>
            </w:tcBorders>
            <w:shd w:val="clear" w:color="auto" w:fill="auto"/>
            <w:noWrap/>
            <w:vAlign w:val="center"/>
            <w:hideMark/>
          </w:tcPr>
          <w:p w14:paraId="4A79E488" w14:textId="5CC2A5C9"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w:t>
            </w:r>
            <w:r w:rsidR="003751E0">
              <w:rPr>
                <w:rFonts w:eastAsia="Times New Roman"/>
                <w:sz w:val="24"/>
                <w:szCs w:val="24"/>
                <w:lang w:eastAsia="ru-RU"/>
              </w:rPr>
              <w:t> </w:t>
            </w:r>
            <w:r w:rsidRPr="001E2ADE">
              <w:rPr>
                <w:rFonts w:eastAsia="Times New Roman"/>
                <w:sz w:val="24"/>
                <w:szCs w:val="24"/>
                <w:lang w:eastAsia="ru-RU"/>
              </w:rPr>
              <w:t>943</w:t>
            </w:r>
          </w:p>
        </w:tc>
      </w:tr>
      <w:tr w:rsidR="001E2ADE" w:rsidRPr="001E2ADE" w14:paraId="45C37107"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B009261"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Дизель</w:t>
            </w:r>
          </w:p>
        </w:tc>
        <w:tc>
          <w:tcPr>
            <w:tcW w:w="1200" w:type="dxa"/>
            <w:tcBorders>
              <w:top w:val="nil"/>
              <w:left w:val="nil"/>
              <w:bottom w:val="single" w:sz="4" w:space="0" w:color="auto"/>
              <w:right w:val="single" w:sz="4" w:space="0" w:color="auto"/>
            </w:tcBorders>
            <w:shd w:val="clear" w:color="auto" w:fill="auto"/>
            <w:noWrap/>
            <w:vAlign w:val="center"/>
            <w:hideMark/>
          </w:tcPr>
          <w:p w14:paraId="5FFC8A99" w14:textId="449350C9"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75</w:t>
            </w:r>
            <w:r w:rsidR="003751E0">
              <w:rPr>
                <w:rFonts w:eastAsia="Times New Roman"/>
                <w:sz w:val="24"/>
                <w:szCs w:val="24"/>
                <w:lang w:eastAsia="ru-RU"/>
              </w:rPr>
              <w:t> </w:t>
            </w:r>
            <w:r w:rsidRPr="001E2ADE">
              <w:rPr>
                <w:rFonts w:eastAsia="Times New Roman"/>
                <w:sz w:val="24"/>
                <w:szCs w:val="24"/>
                <w:lang w:eastAsia="ru-RU"/>
              </w:rPr>
              <w:t>332</w:t>
            </w:r>
          </w:p>
        </w:tc>
        <w:tc>
          <w:tcPr>
            <w:tcW w:w="1200" w:type="dxa"/>
            <w:tcBorders>
              <w:top w:val="nil"/>
              <w:left w:val="nil"/>
              <w:bottom w:val="single" w:sz="4" w:space="0" w:color="auto"/>
              <w:right w:val="single" w:sz="4" w:space="0" w:color="auto"/>
            </w:tcBorders>
            <w:shd w:val="clear" w:color="auto" w:fill="auto"/>
            <w:noWrap/>
            <w:vAlign w:val="center"/>
            <w:hideMark/>
          </w:tcPr>
          <w:p w14:paraId="765DF70E" w14:textId="3BC9389C"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72</w:t>
            </w:r>
            <w:r w:rsidR="003751E0">
              <w:rPr>
                <w:rFonts w:eastAsia="Times New Roman"/>
                <w:sz w:val="24"/>
                <w:szCs w:val="24"/>
                <w:lang w:eastAsia="ru-RU"/>
              </w:rPr>
              <w:t> </w:t>
            </w:r>
            <w:r w:rsidRPr="001E2ADE">
              <w:rPr>
                <w:rFonts w:eastAsia="Times New Roman"/>
                <w:sz w:val="24"/>
                <w:szCs w:val="24"/>
                <w:lang w:eastAsia="ru-RU"/>
              </w:rPr>
              <w:t>064</w:t>
            </w:r>
          </w:p>
        </w:tc>
        <w:tc>
          <w:tcPr>
            <w:tcW w:w="1200" w:type="dxa"/>
            <w:tcBorders>
              <w:top w:val="nil"/>
              <w:left w:val="nil"/>
              <w:bottom w:val="single" w:sz="4" w:space="0" w:color="auto"/>
              <w:right w:val="single" w:sz="4" w:space="0" w:color="auto"/>
            </w:tcBorders>
            <w:shd w:val="clear" w:color="auto" w:fill="auto"/>
            <w:noWrap/>
            <w:vAlign w:val="center"/>
            <w:hideMark/>
          </w:tcPr>
          <w:p w14:paraId="0DDBCE5F" w14:textId="4A278CA4"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68</w:t>
            </w:r>
            <w:r w:rsidR="003751E0">
              <w:rPr>
                <w:rFonts w:eastAsia="Times New Roman"/>
                <w:sz w:val="24"/>
                <w:szCs w:val="24"/>
                <w:lang w:eastAsia="ru-RU"/>
              </w:rPr>
              <w:t> </w:t>
            </w:r>
            <w:r w:rsidRPr="001E2ADE">
              <w:rPr>
                <w:rFonts w:eastAsia="Times New Roman"/>
                <w:sz w:val="24"/>
                <w:szCs w:val="24"/>
                <w:lang w:eastAsia="ru-RU"/>
              </w:rPr>
              <w:t>546</w:t>
            </w:r>
          </w:p>
        </w:tc>
        <w:tc>
          <w:tcPr>
            <w:tcW w:w="1200" w:type="dxa"/>
            <w:tcBorders>
              <w:top w:val="nil"/>
              <w:left w:val="nil"/>
              <w:bottom w:val="single" w:sz="4" w:space="0" w:color="auto"/>
              <w:right w:val="single" w:sz="4" w:space="0" w:color="auto"/>
            </w:tcBorders>
            <w:shd w:val="clear" w:color="auto" w:fill="auto"/>
            <w:noWrap/>
            <w:vAlign w:val="center"/>
            <w:hideMark/>
          </w:tcPr>
          <w:p w14:paraId="4488D6C5" w14:textId="0C684050"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66</w:t>
            </w:r>
            <w:r w:rsidR="003751E0">
              <w:t> </w:t>
            </w:r>
            <w:r w:rsidRPr="001E2ADE">
              <w:rPr>
                <w:rFonts w:eastAsia="Times New Roman"/>
                <w:sz w:val="24"/>
                <w:szCs w:val="24"/>
                <w:lang w:eastAsia="ru-RU"/>
              </w:rPr>
              <w:t>824</w:t>
            </w:r>
          </w:p>
        </w:tc>
        <w:tc>
          <w:tcPr>
            <w:tcW w:w="1200" w:type="dxa"/>
            <w:tcBorders>
              <w:top w:val="nil"/>
              <w:left w:val="nil"/>
              <w:bottom w:val="single" w:sz="4" w:space="0" w:color="auto"/>
              <w:right w:val="single" w:sz="4" w:space="0" w:color="auto"/>
            </w:tcBorders>
            <w:shd w:val="clear" w:color="auto" w:fill="auto"/>
            <w:noWrap/>
            <w:vAlign w:val="center"/>
            <w:hideMark/>
          </w:tcPr>
          <w:p w14:paraId="50A42F9D" w14:textId="156D44C7" w:rsidR="001E2ADE" w:rsidRPr="001E2ADE" w:rsidRDefault="001E2ADE" w:rsidP="00032428">
            <w:pPr>
              <w:spacing w:line="240" w:lineRule="auto"/>
              <w:ind w:firstLine="0"/>
              <w:jc w:val="center"/>
              <w:rPr>
                <w:rFonts w:eastAsia="Times New Roman"/>
                <w:sz w:val="24"/>
                <w:szCs w:val="24"/>
                <w:lang w:eastAsia="ru-RU"/>
              </w:rPr>
            </w:pPr>
            <w:r w:rsidRPr="001E2ADE">
              <w:rPr>
                <w:rFonts w:eastAsia="Times New Roman"/>
                <w:sz w:val="24"/>
                <w:szCs w:val="24"/>
                <w:lang w:eastAsia="ru-RU"/>
              </w:rPr>
              <w:t>70</w:t>
            </w:r>
            <w:r w:rsidR="00032428">
              <w:rPr>
                <w:rFonts w:eastAsia="Times New Roman"/>
                <w:sz w:val="24"/>
                <w:szCs w:val="24"/>
                <w:lang w:eastAsia="ru-RU"/>
              </w:rPr>
              <w:t> </w:t>
            </w:r>
            <w:r w:rsidRPr="001E2ADE">
              <w:rPr>
                <w:rFonts w:eastAsia="Times New Roman"/>
                <w:sz w:val="24"/>
                <w:szCs w:val="24"/>
                <w:lang w:eastAsia="ru-RU"/>
              </w:rPr>
              <w:t>741</w:t>
            </w:r>
          </w:p>
        </w:tc>
      </w:tr>
      <w:tr w:rsidR="001E2ADE" w:rsidRPr="001E2ADE" w14:paraId="1607FB13"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5D3EEF5"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Бензин</w:t>
            </w:r>
          </w:p>
        </w:tc>
        <w:tc>
          <w:tcPr>
            <w:tcW w:w="1200" w:type="dxa"/>
            <w:tcBorders>
              <w:top w:val="nil"/>
              <w:left w:val="nil"/>
              <w:bottom w:val="single" w:sz="4" w:space="0" w:color="auto"/>
              <w:right w:val="single" w:sz="4" w:space="0" w:color="auto"/>
            </w:tcBorders>
            <w:shd w:val="clear" w:color="auto" w:fill="auto"/>
            <w:noWrap/>
            <w:vAlign w:val="center"/>
            <w:hideMark/>
          </w:tcPr>
          <w:p w14:paraId="5E832FE7" w14:textId="2552B897"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9</w:t>
            </w:r>
            <w:r w:rsidR="003751E0">
              <w:rPr>
                <w:rFonts w:eastAsia="Times New Roman"/>
                <w:sz w:val="24"/>
                <w:szCs w:val="24"/>
                <w:lang w:eastAsia="ru-RU"/>
              </w:rPr>
              <w:t> </w:t>
            </w:r>
            <w:r w:rsidRPr="001E2ADE">
              <w:rPr>
                <w:rFonts w:eastAsia="Times New Roman"/>
                <w:sz w:val="24"/>
                <w:szCs w:val="24"/>
                <w:lang w:eastAsia="ru-RU"/>
              </w:rPr>
              <w:t>862</w:t>
            </w:r>
          </w:p>
        </w:tc>
        <w:tc>
          <w:tcPr>
            <w:tcW w:w="1200" w:type="dxa"/>
            <w:tcBorders>
              <w:top w:val="nil"/>
              <w:left w:val="nil"/>
              <w:bottom w:val="single" w:sz="4" w:space="0" w:color="auto"/>
              <w:right w:val="single" w:sz="4" w:space="0" w:color="auto"/>
            </w:tcBorders>
            <w:shd w:val="clear" w:color="auto" w:fill="auto"/>
            <w:noWrap/>
            <w:vAlign w:val="center"/>
            <w:hideMark/>
          </w:tcPr>
          <w:p w14:paraId="69D19758" w14:textId="0B610523"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14</w:t>
            </w:r>
            <w:r w:rsidR="003751E0">
              <w:rPr>
                <w:rFonts w:eastAsia="Times New Roman"/>
                <w:sz w:val="24"/>
                <w:szCs w:val="24"/>
                <w:lang w:eastAsia="ru-RU"/>
              </w:rPr>
              <w:t> </w:t>
            </w:r>
            <w:r w:rsidRPr="001E2ADE">
              <w:rPr>
                <w:rFonts w:eastAsia="Times New Roman"/>
                <w:sz w:val="24"/>
                <w:szCs w:val="24"/>
                <w:lang w:eastAsia="ru-RU"/>
              </w:rPr>
              <w:t>168</w:t>
            </w:r>
          </w:p>
        </w:tc>
        <w:tc>
          <w:tcPr>
            <w:tcW w:w="1200" w:type="dxa"/>
            <w:tcBorders>
              <w:top w:val="nil"/>
              <w:left w:val="nil"/>
              <w:bottom w:val="single" w:sz="4" w:space="0" w:color="auto"/>
              <w:right w:val="single" w:sz="4" w:space="0" w:color="auto"/>
            </w:tcBorders>
            <w:shd w:val="clear" w:color="auto" w:fill="auto"/>
            <w:noWrap/>
            <w:vAlign w:val="center"/>
            <w:hideMark/>
          </w:tcPr>
          <w:p w14:paraId="28A7F06C" w14:textId="5E5DD199"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8</w:t>
            </w:r>
            <w:r w:rsidR="003751E0">
              <w:rPr>
                <w:rFonts w:eastAsia="Times New Roman"/>
                <w:sz w:val="24"/>
                <w:szCs w:val="24"/>
                <w:lang w:eastAsia="ru-RU"/>
              </w:rPr>
              <w:t> </w:t>
            </w:r>
            <w:r w:rsidRPr="001E2ADE">
              <w:rPr>
                <w:rFonts w:eastAsia="Times New Roman"/>
                <w:sz w:val="24"/>
                <w:szCs w:val="24"/>
                <w:lang w:eastAsia="ru-RU"/>
              </w:rPr>
              <w:t>345</w:t>
            </w:r>
          </w:p>
        </w:tc>
        <w:tc>
          <w:tcPr>
            <w:tcW w:w="1200" w:type="dxa"/>
            <w:tcBorders>
              <w:top w:val="nil"/>
              <w:left w:val="nil"/>
              <w:bottom w:val="single" w:sz="4" w:space="0" w:color="auto"/>
              <w:right w:val="single" w:sz="4" w:space="0" w:color="auto"/>
            </w:tcBorders>
            <w:shd w:val="clear" w:color="auto" w:fill="auto"/>
            <w:noWrap/>
            <w:vAlign w:val="center"/>
            <w:hideMark/>
          </w:tcPr>
          <w:p w14:paraId="4DBF36D3" w14:textId="24615B67"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8</w:t>
            </w:r>
            <w:r w:rsidR="003751E0">
              <w:rPr>
                <w:rFonts w:eastAsia="Times New Roman"/>
                <w:sz w:val="24"/>
                <w:szCs w:val="24"/>
                <w:lang w:eastAsia="ru-RU"/>
              </w:rPr>
              <w:t> </w:t>
            </w:r>
            <w:r w:rsidRPr="001E2ADE">
              <w:rPr>
                <w:rFonts w:eastAsia="Times New Roman"/>
                <w:sz w:val="24"/>
                <w:szCs w:val="24"/>
                <w:lang w:eastAsia="ru-RU"/>
              </w:rPr>
              <w:t>139</w:t>
            </w:r>
          </w:p>
        </w:tc>
        <w:tc>
          <w:tcPr>
            <w:tcW w:w="1200" w:type="dxa"/>
            <w:tcBorders>
              <w:top w:val="nil"/>
              <w:left w:val="nil"/>
              <w:bottom w:val="single" w:sz="4" w:space="0" w:color="auto"/>
              <w:right w:val="single" w:sz="4" w:space="0" w:color="auto"/>
            </w:tcBorders>
            <w:shd w:val="clear" w:color="auto" w:fill="auto"/>
            <w:noWrap/>
            <w:vAlign w:val="center"/>
            <w:hideMark/>
          </w:tcPr>
          <w:p w14:paraId="3BA72374" w14:textId="4126EB01" w:rsidR="001E2ADE" w:rsidRPr="001E2ADE" w:rsidRDefault="001E2ADE" w:rsidP="00032428">
            <w:pPr>
              <w:spacing w:line="240" w:lineRule="auto"/>
              <w:ind w:firstLine="0"/>
              <w:jc w:val="center"/>
              <w:rPr>
                <w:rFonts w:eastAsia="Times New Roman"/>
                <w:sz w:val="24"/>
                <w:szCs w:val="24"/>
                <w:lang w:eastAsia="ru-RU"/>
              </w:rPr>
            </w:pPr>
            <w:r w:rsidRPr="001E2ADE">
              <w:rPr>
                <w:rFonts w:eastAsia="Times New Roman"/>
                <w:sz w:val="24"/>
                <w:szCs w:val="24"/>
                <w:lang w:eastAsia="ru-RU"/>
              </w:rPr>
              <w:t>7</w:t>
            </w:r>
            <w:r w:rsidR="00032428">
              <w:rPr>
                <w:rFonts w:eastAsia="Times New Roman"/>
                <w:sz w:val="24"/>
                <w:szCs w:val="24"/>
                <w:lang w:eastAsia="ru-RU"/>
              </w:rPr>
              <w:t> </w:t>
            </w:r>
            <w:r w:rsidRPr="001E2ADE">
              <w:rPr>
                <w:rFonts w:eastAsia="Times New Roman"/>
                <w:sz w:val="24"/>
                <w:szCs w:val="24"/>
                <w:lang w:eastAsia="ru-RU"/>
              </w:rPr>
              <w:t>957</w:t>
            </w:r>
          </w:p>
        </w:tc>
      </w:tr>
      <w:tr w:rsidR="001E2ADE" w:rsidRPr="001E2ADE" w14:paraId="5A10EC5E"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5A9ABC0"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Другие виды ископаемого топлива</w:t>
            </w:r>
          </w:p>
        </w:tc>
        <w:tc>
          <w:tcPr>
            <w:tcW w:w="1200" w:type="dxa"/>
            <w:tcBorders>
              <w:top w:val="nil"/>
              <w:left w:val="nil"/>
              <w:bottom w:val="single" w:sz="4" w:space="0" w:color="auto"/>
              <w:right w:val="single" w:sz="4" w:space="0" w:color="auto"/>
            </w:tcBorders>
            <w:shd w:val="clear" w:color="auto" w:fill="auto"/>
            <w:noWrap/>
            <w:vAlign w:val="center"/>
            <w:hideMark/>
          </w:tcPr>
          <w:p w14:paraId="792E9D9E" w14:textId="04B27ADD"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24</w:t>
            </w:r>
            <w:r w:rsidR="003751E0">
              <w:rPr>
                <w:rFonts w:eastAsia="Times New Roman"/>
                <w:sz w:val="24"/>
                <w:szCs w:val="24"/>
                <w:lang w:eastAsia="ru-RU"/>
              </w:rPr>
              <w:t> </w:t>
            </w:r>
            <w:r w:rsidRPr="001E2ADE">
              <w:rPr>
                <w:rFonts w:eastAsia="Times New Roman"/>
                <w:sz w:val="24"/>
                <w:szCs w:val="24"/>
                <w:lang w:eastAsia="ru-RU"/>
              </w:rPr>
              <w:t>195</w:t>
            </w:r>
          </w:p>
        </w:tc>
        <w:tc>
          <w:tcPr>
            <w:tcW w:w="1200" w:type="dxa"/>
            <w:tcBorders>
              <w:top w:val="nil"/>
              <w:left w:val="nil"/>
              <w:bottom w:val="single" w:sz="4" w:space="0" w:color="auto"/>
              <w:right w:val="single" w:sz="4" w:space="0" w:color="auto"/>
            </w:tcBorders>
            <w:shd w:val="clear" w:color="auto" w:fill="auto"/>
            <w:noWrap/>
            <w:vAlign w:val="center"/>
            <w:hideMark/>
          </w:tcPr>
          <w:p w14:paraId="0C61B16F" w14:textId="29E24A67"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18</w:t>
            </w:r>
            <w:r w:rsidR="003751E0">
              <w:rPr>
                <w:rFonts w:eastAsia="Times New Roman"/>
                <w:sz w:val="24"/>
                <w:szCs w:val="24"/>
                <w:lang w:eastAsia="ru-RU"/>
              </w:rPr>
              <w:t> </w:t>
            </w:r>
            <w:r w:rsidRPr="001E2ADE">
              <w:rPr>
                <w:rFonts w:eastAsia="Times New Roman"/>
                <w:sz w:val="24"/>
                <w:szCs w:val="24"/>
                <w:lang w:eastAsia="ru-RU"/>
              </w:rPr>
              <w:t>907</w:t>
            </w:r>
          </w:p>
        </w:tc>
        <w:tc>
          <w:tcPr>
            <w:tcW w:w="1200" w:type="dxa"/>
            <w:tcBorders>
              <w:top w:val="nil"/>
              <w:left w:val="nil"/>
              <w:bottom w:val="single" w:sz="4" w:space="0" w:color="auto"/>
              <w:right w:val="single" w:sz="4" w:space="0" w:color="auto"/>
            </w:tcBorders>
            <w:shd w:val="clear" w:color="auto" w:fill="auto"/>
            <w:noWrap/>
            <w:vAlign w:val="center"/>
            <w:hideMark/>
          </w:tcPr>
          <w:p w14:paraId="1AE0ACB1" w14:textId="0C8C6C55"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13</w:t>
            </w:r>
            <w:r w:rsidR="003751E0">
              <w:rPr>
                <w:rFonts w:eastAsia="Times New Roman"/>
                <w:sz w:val="24"/>
                <w:szCs w:val="24"/>
                <w:lang w:eastAsia="ru-RU"/>
              </w:rPr>
              <w:t> </w:t>
            </w:r>
            <w:r w:rsidRPr="001E2ADE">
              <w:rPr>
                <w:rFonts w:eastAsia="Times New Roman"/>
                <w:sz w:val="24"/>
                <w:szCs w:val="24"/>
                <w:lang w:eastAsia="ru-RU"/>
              </w:rPr>
              <w:t>907</w:t>
            </w:r>
          </w:p>
        </w:tc>
        <w:tc>
          <w:tcPr>
            <w:tcW w:w="1200" w:type="dxa"/>
            <w:tcBorders>
              <w:top w:val="nil"/>
              <w:left w:val="nil"/>
              <w:bottom w:val="single" w:sz="4" w:space="0" w:color="auto"/>
              <w:right w:val="single" w:sz="4" w:space="0" w:color="auto"/>
            </w:tcBorders>
            <w:shd w:val="clear" w:color="auto" w:fill="auto"/>
            <w:noWrap/>
            <w:vAlign w:val="center"/>
            <w:hideMark/>
          </w:tcPr>
          <w:p w14:paraId="384DD313" w14:textId="188A4CFC"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11</w:t>
            </w:r>
            <w:r w:rsidR="003751E0">
              <w:rPr>
                <w:rFonts w:eastAsia="Times New Roman"/>
                <w:sz w:val="24"/>
                <w:szCs w:val="24"/>
                <w:lang w:eastAsia="ru-RU"/>
              </w:rPr>
              <w:t> </w:t>
            </w:r>
            <w:r w:rsidRPr="001E2ADE">
              <w:rPr>
                <w:rFonts w:eastAsia="Times New Roman"/>
                <w:sz w:val="24"/>
                <w:szCs w:val="24"/>
                <w:lang w:eastAsia="ru-RU"/>
              </w:rPr>
              <w:t>364</w:t>
            </w:r>
          </w:p>
        </w:tc>
        <w:tc>
          <w:tcPr>
            <w:tcW w:w="1200" w:type="dxa"/>
            <w:tcBorders>
              <w:top w:val="nil"/>
              <w:left w:val="nil"/>
              <w:bottom w:val="single" w:sz="4" w:space="0" w:color="auto"/>
              <w:right w:val="single" w:sz="4" w:space="0" w:color="auto"/>
            </w:tcBorders>
            <w:shd w:val="clear" w:color="auto" w:fill="auto"/>
            <w:noWrap/>
            <w:vAlign w:val="center"/>
            <w:hideMark/>
          </w:tcPr>
          <w:p w14:paraId="1CA75267" w14:textId="5ECCED25" w:rsidR="001E2ADE" w:rsidRPr="001E2ADE" w:rsidRDefault="001E2ADE" w:rsidP="00032428">
            <w:pPr>
              <w:spacing w:line="240" w:lineRule="auto"/>
              <w:ind w:firstLine="0"/>
              <w:jc w:val="center"/>
              <w:rPr>
                <w:rFonts w:eastAsia="Times New Roman"/>
                <w:sz w:val="24"/>
                <w:szCs w:val="24"/>
                <w:lang w:eastAsia="ru-RU"/>
              </w:rPr>
            </w:pPr>
            <w:r w:rsidRPr="001E2ADE">
              <w:rPr>
                <w:rFonts w:eastAsia="Times New Roman"/>
                <w:sz w:val="24"/>
                <w:szCs w:val="24"/>
                <w:lang w:eastAsia="ru-RU"/>
              </w:rPr>
              <w:t>14</w:t>
            </w:r>
            <w:r w:rsidR="00032428">
              <w:rPr>
                <w:rFonts w:eastAsia="Times New Roman"/>
                <w:sz w:val="24"/>
                <w:szCs w:val="24"/>
                <w:lang w:eastAsia="ru-RU"/>
              </w:rPr>
              <w:t> </w:t>
            </w:r>
            <w:r w:rsidRPr="001E2ADE">
              <w:rPr>
                <w:rFonts w:eastAsia="Times New Roman"/>
                <w:sz w:val="24"/>
                <w:szCs w:val="24"/>
                <w:lang w:eastAsia="ru-RU"/>
              </w:rPr>
              <w:t>111</w:t>
            </w:r>
          </w:p>
        </w:tc>
      </w:tr>
      <w:tr w:rsidR="001E2ADE" w:rsidRPr="001E2ADE" w14:paraId="08808CBC"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648BFC4"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Растительное топливо</w:t>
            </w:r>
          </w:p>
        </w:tc>
        <w:tc>
          <w:tcPr>
            <w:tcW w:w="1200" w:type="dxa"/>
            <w:tcBorders>
              <w:top w:val="nil"/>
              <w:left w:val="nil"/>
              <w:bottom w:val="single" w:sz="4" w:space="0" w:color="auto"/>
              <w:right w:val="single" w:sz="4" w:space="0" w:color="auto"/>
            </w:tcBorders>
            <w:shd w:val="clear" w:color="auto" w:fill="auto"/>
            <w:noWrap/>
            <w:vAlign w:val="center"/>
            <w:hideMark/>
          </w:tcPr>
          <w:p w14:paraId="3FF1B871" w14:textId="6DAB0235"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27</w:t>
            </w:r>
            <w:r w:rsidR="003751E0">
              <w:rPr>
                <w:rFonts w:eastAsia="Times New Roman"/>
                <w:sz w:val="24"/>
                <w:szCs w:val="24"/>
                <w:lang w:eastAsia="ru-RU"/>
              </w:rPr>
              <w:t> </w:t>
            </w:r>
            <w:r w:rsidRPr="001E2ADE">
              <w:rPr>
                <w:rFonts w:eastAsia="Times New Roman"/>
                <w:sz w:val="24"/>
                <w:szCs w:val="24"/>
                <w:lang w:eastAsia="ru-RU"/>
              </w:rPr>
              <w:t>069</w:t>
            </w:r>
          </w:p>
        </w:tc>
        <w:tc>
          <w:tcPr>
            <w:tcW w:w="1200" w:type="dxa"/>
            <w:tcBorders>
              <w:top w:val="nil"/>
              <w:left w:val="nil"/>
              <w:bottom w:val="single" w:sz="4" w:space="0" w:color="auto"/>
              <w:right w:val="single" w:sz="4" w:space="0" w:color="auto"/>
            </w:tcBorders>
            <w:shd w:val="clear" w:color="auto" w:fill="auto"/>
            <w:noWrap/>
            <w:vAlign w:val="center"/>
            <w:hideMark/>
          </w:tcPr>
          <w:p w14:paraId="373D92A7" w14:textId="62480924"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36</w:t>
            </w:r>
            <w:r w:rsidR="003751E0">
              <w:rPr>
                <w:rFonts w:eastAsia="Times New Roman"/>
                <w:sz w:val="24"/>
                <w:szCs w:val="24"/>
                <w:lang w:eastAsia="ru-RU"/>
              </w:rPr>
              <w:t> </w:t>
            </w:r>
            <w:r w:rsidRPr="001E2ADE">
              <w:rPr>
                <w:rFonts w:eastAsia="Times New Roman"/>
                <w:sz w:val="24"/>
                <w:szCs w:val="24"/>
                <w:lang w:eastAsia="ru-RU"/>
              </w:rPr>
              <w:t>138</w:t>
            </w:r>
          </w:p>
        </w:tc>
        <w:tc>
          <w:tcPr>
            <w:tcW w:w="1200" w:type="dxa"/>
            <w:tcBorders>
              <w:top w:val="nil"/>
              <w:left w:val="nil"/>
              <w:bottom w:val="single" w:sz="4" w:space="0" w:color="auto"/>
              <w:right w:val="single" w:sz="4" w:space="0" w:color="auto"/>
            </w:tcBorders>
            <w:shd w:val="clear" w:color="auto" w:fill="auto"/>
            <w:noWrap/>
            <w:vAlign w:val="center"/>
            <w:hideMark/>
          </w:tcPr>
          <w:p w14:paraId="502FF512" w14:textId="022C6A8D"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44</w:t>
            </w:r>
            <w:r w:rsidR="003751E0">
              <w:rPr>
                <w:rFonts w:eastAsia="Times New Roman"/>
                <w:sz w:val="24"/>
                <w:szCs w:val="24"/>
                <w:lang w:eastAsia="ru-RU"/>
              </w:rPr>
              <w:t> </w:t>
            </w:r>
            <w:r w:rsidRPr="001E2ADE">
              <w:rPr>
                <w:rFonts w:eastAsia="Times New Roman"/>
                <w:sz w:val="24"/>
                <w:szCs w:val="24"/>
                <w:lang w:eastAsia="ru-RU"/>
              </w:rPr>
              <w:t>196</w:t>
            </w:r>
          </w:p>
        </w:tc>
        <w:tc>
          <w:tcPr>
            <w:tcW w:w="1200" w:type="dxa"/>
            <w:tcBorders>
              <w:top w:val="nil"/>
              <w:left w:val="nil"/>
              <w:bottom w:val="single" w:sz="4" w:space="0" w:color="auto"/>
              <w:right w:val="single" w:sz="4" w:space="0" w:color="auto"/>
            </w:tcBorders>
            <w:shd w:val="clear" w:color="auto" w:fill="auto"/>
            <w:noWrap/>
            <w:vAlign w:val="center"/>
            <w:hideMark/>
          </w:tcPr>
          <w:p w14:paraId="5AD99CAA" w14:textId="16FBC5B1"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43</w:t>
            </w:r>
            <w:r w:rsidR="003751E0">
              <w:rPr>
                <w:rFonts w:eastAsia="Times New Roman"/>
                <w:sz w:val="24"/>
                <w:szCs w:val="24"/>
                <w:lang w:eastAsia="ru-RU"/>
              </w:rPr>
              <w:t> </w:t>
            </w:r>
            <w:r w:rsidRPr="001E2ADE">
              <w:rPr>
                <w:rFonts w:eastAsia="Times New Roman"/>
                <w:sz w:val="24"/>
                <w:szCs w:val="24"/>
                <w:lang w:eastAsia="ru-RU"/>
              </w:rPr>
              <w:t>682</w:t>
            </w:r>
          </w:p>
        </w:tc>
        <w:tc>
          <w:tcPr>
            <w:tcW w:w="1200" w:type="dxa"/>
            <w:tcBorders>
              <w:top w:val="nil"/>
              <w:left w:val="nil"/>
              <w:bottom w:val="single" w:sz="4" w:space="0" w:color="auto"/>
              <w:right w:val="single" w:sz="4" w:space="0" w:color="auto"/>
            </w:tcBorders>
            <w:shd w:val="clear" w:color="auto" w:fill="auto"/>
            <w:noWrap/>
            <w:vAlign w:val="center"/>
            <w:hideMark/>
          </w:tcPr>
          <w:p w14:paraId="695BF987" w14:textId="2D3725BA" w:rsidR="001E2ADE" w:rsidRPr="001E2ADE" w:rsidRDefault="001E2ADE" w:rsidP="00032428">
            <w:pPr>
              <w:spacing w:line="240" w:lineRule="auto"/>
              <w:ind w:firstLine="0"/>
              <w:jc w:val="center"/>
              <w:rPr>
                <w:rFonts w:eastAsia="Times New Roman"/>
                <w:sz w:val="24"/>
                <w:szCs w:val="24"/>
                <w:lang w:eastAsia="ru-RU"/>
              </w:rPr>
            </w:pPr>
            <w:r w:rsidRPr="001E2ADE">
              <w:rPr>
                <w:rFonts w:eastAsia="Times New Roman"/>
                <w:sz w:val="24"/>
                <w:szCs w:val="24"/>
                <w:lang w:eastAsia="ru-RU"/>
              </w:rPr>
              <w:t>35</w:t>
            </w:r>
            <w:r w:rsidR="00032428">
              <w:rPr>
                <w:rFonts w:eastAsia="Times New Roman"/>
                <w:sz w:val="24"/>
                <w:szCs w:val="24"/>
                <w:lang w:eastAsia="ru-RU"/>
              </w:rPr>
              <w:t> </w:t>
            </w:r>
            <w:r w:rsidRPr="001E2ADE">
              <w:rPr>
                <w:rFonts w:eastAsia="Times New Roman"/>
                <w:sz w:val="24"/>
                <w:szCs w:val="24"/>
                <w:lang w:eastAsia="ru-RU"/>
              </w:rPr>
              <w:t>879</w:t>
            </w:r>
          </w:p>
        </w:tc>
      </w:tr>
      <w:tr w:rsidR="001E2ADE" w:rsidRPr="001E2ADE" w14:paraId="1630DA0E"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69727D2"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Другая биомасса</w:t>
            </w:r>
          </w:p>
        </w:tc>
        <w:tc>
          <w:tcPr>
            <w:tcW w:w="1200" w:type="dxa"/>
            <w:tcBorders>
              <w:top w:val="nil"/>
              <w:left w:val="nil"/>
              <w:bottom w:val="single" w:sz="4" w:space="0" w:color="auto"/>
              <w:right w:val="single" w:sz="4" w:space="0" w:color="auto"/>
            </w:tcBorders>
            <w:shd w:val="clear" w:color="auto" w:fill="auto"/>
            <w:noWrap/>
            <w:vAlign w:val="center"/>
            <w:hideMark/>
          </w:tcPr>
          <w:p w14:paraId="0FDF7BEF" w14:textId="04AF175A"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5</w:t>
            </w:r>
            <w:r w:rsidR="003751E0">
              <w:rPr>
                <w:rFonts w:eastAsia="Times New Roman"/>
                <w:sz w:val="24"/>
                <w:szCs w:val="24"/>
                <w:lang w:eastAsia="ru-RU"/>
              </w:rPr>
              <w:t> </w:t>
            </w:r>
            <w:r w:rsidRPr="001E2ADE">
              <w:rPr>
                <w:rFonts w:eastAsia="Times New Roman"/>
                <w:sz w:val="24"/>
                <w:szCs w:val="24"/>
                <w:lang w:eastAsia="ru-RU"/>
              </w:rPr>
              <w:t>764</w:t>
            </w:r>
          </w:p>
        </w:tc>
        <w:tc>
          <w:tcPr>
            <w:tcW w:w="1200" w:type="dxa"/>
            <w:tcBorders>
              <w:top w:val="nil"/>
              <w:left w:val="nil"/>
              <w:bottom w:val="single" w:sz="4" w:space="0" w:color="auto"/>
              <w:right w:val="single" w:sz="4" w:space="0" w:color="auto"/>
            </w:tcBorders>
            <w:shd w:val="clear" w:color="auto" w:fill="auto"/>
            <w:noWrap/>
            <w:vAlign w:val="center"/>
            <w:hideMark/>
          </w:tcPr>
          <w:p w14:paraId="0BA22EBC" w14:textId="44155337"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6</w:t>
            </w:r>
            <w:r w:rsidR="003751E0">
              <w:rPr>
                <w:rFonts w:eastAsia="Times New Roman"/>
                <w:sz w:val="24"/>
                <w:szCs w:val="24"/>
                <w:lang w:eastAsia="ru-RU"/>
              </w:rPr>
              <w:t> </w:t>
            </w:r>
            <w:r w:rsidRPr="001E2ADE">
              <w:rPr>
                <w:rFonts w:eastAsia="Times New Roman"/>
                <w:sz w:val="24"/>
                <w:szCs w:val="24"/>
                <w:lang w:eastAsia="ru-RU"/>
              </w:rPr>
              <w:t>668</w:t>
            </w:r>
          </w:p>
        </w:tc>
        <w:tc>
          <w:tcPr>
            <w:tcW w:w="1200" w:type="dxa"/>
            <w:tcBorders>
              <w:top w:val="nil"/>
              <w:left w:val="nil"/>
              <w:bottom w:val="single" w:sz="4" w:space="0" w:color="auto"/>
              <w:right w:val="single" w:sz="4" w:space="0" w:color="auto"/>
            </w:tcBorders>
            <w:shd w:val="clear" w:color="auto" w:fill="auto"/>
            <w:noWrap/>
            <w:vAlign w:val="center"/>
            <w:hideMark/>
          </w:tcPr>
          <w:p w14:paraId="67E78A88" w14:textId="6E7D27D6"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5</w:t>
            </w:r>
            <w:r w:rsidR="003751E0">
              <w:rPr>
                <w:rFonts w:eastAsia="Times New Roman"/>
                <w:sz w:val="24"/>
                <w:szCs w:val="24"/>
                <w:lang w:eastAsia="ru-RU"/>
              </w:rPr>
              <w:t> </w:t>
            </w:r>
            <w:r w:rsidRPr="001E2ADE">
              <w:rPr>
                <w:rFonts w:eastAsia="Times New Roman"/>
                <w:sz w:val="24"/>
                <w:szCs w:val="24"/>
                <w:lang w:eastAsia="ru-RU"/>
              </w:rPr>
              <w:t>682</w:t>
            </w:r>
          </w:p>
        </w:tc>
        <w:tc>
          <w:tcPr>
            <w:tcW w:w="1200" w:type="dxa"/>
            <w:tcBorders>
              <w:top w:val="nil"/>
              <w:left w:val="nil"/>
              <w:bottom w:val="single" w:sz="4" w:space="0" w:color="auto"/>
              <w:right w:val="single" w:sz="4" w:space="0" w:color="auto"/>
            </w:tcBorders>
            <w:shd w:val="clear" w:color="auto" w:fill="auto"/>
            <w:noWrap/>
            <w:vAlign w:val="center"/>
            <w:hideMark/>
          </w:tcPr>
          <w:p w14:paraId="38BA7200" w14:textId="3972E6F0"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5</w:t>
            </w:r>
            <w:r w:rsidR="003751E0">
              <w:rPr>
                <w:rFonts w:eastAsia="Times New Roman"/>
                <w:sz w:val="24"/>
                <w:szCs w:val="24"/>
                <w:lang w:eastAsia="ru-RU"/>
              </w:rPr>
              <w:t> </w:t>
            </w:r>
            <w:r w:rsidRPr="001E2ADE">
              <w:rPr>
                <w:rFonts w:eastAsia="Times New Roman"/>
                <w:sz w:val="24"/>
                <w:szCs w:val="24"/>
                <w:lang w:eastAsia="ru-RU"/>
              </w:rPr>
              <w:t>877</w:t>
            </w:r>
          </w:p>
        </w:tc>
        <w:tc>
          <w:tcPr>
            <w:tcW w:w="1200" w:type="dxa"/>
            <w:tcBorders>
              <w:top w:val="nil"/>
              <w:left w:val="nil"/>
              <w:bottom w:val="single" w:sz="4" w:space="0" w:color="auto"/>
              <w:right w:val="single" w:sz="4" w:space="0" w:color="auto"/>
            </w:tcBorders>
            <w:shd w:val="clear" w:color="auto" w:fill="auto"/>
            <w:noWrap/>
            <w:vAlign w:val="center"/>
            <w:hideMark/>
          </w:tcPr>
          <w:p w14:paraId="63B447BC" w14:textId="10A67512" w:rsidR="001E2ADE" w:rsidRPr="001E2ADE" w:rsidRDefault="001E2ADE" w:rsidP="00032428">
            <w:pPr>
              <w:spacing w:line="240" w:lineRule="auto"/>
              <w:ind w:firstLine="0"/>
              <w:jc w:val="center"/>
              <w:rPr>
                <w:rFonts w:eastAsia="Times New Roman"/>
                <w:sz w:val="24"/>
                <w:szCs w:val="24"/>
                <w:lang w:eastAsia="ru-RU"/>
              </w:rPr>
            </w:pPr>
            <w:r w:rsidRPr="001E2ADE">
              <w:rPr>
                <w:rFonts w:eastAsia="Times New Roman"/>
                <w:sz w:val="24"/>
                <w:szCs w:val="24"/>
                <w:lang w:eastAsia="ru-RU"/>
              </w:rPr>
              <w:t>5</w:t>
            </w:r>
            <w:r w:rsidR="00032428">
              <w:rPr>
                <w:rFonts w:eastAsia="Times New Roman"/>
                <w:sz w:val="24"/>
                <w:szCs w:val="24"/>
                <w:lang w:eastAsia="ru-RU"/>
              </w:rPr>
              <w:t> </w:t>
            </w:r>
            <w:r w:rsidRPr="001E2ADE">
              <w:rPr>
                <w:rFonts w:eastAsia="Times New Roman"/>
                <w:sz w:val="24"/>
                <w:szCs w:val="24"/>
                <w:lang w:eastAsia="ru-RU"/>
              </w:rPr>
              <w:t>617</w:t>
            </w:r>
          </w:p>
        </w:tc>
      </w:tr>
      <w:tr w:rsidR="001E2ADE" w:rsidRPr="001E2ADE" w14:paraId="29D437DB" w14:textId="77777777" w:rsidTr="001E2ADE">
        <w:trPr>
          <w:cantSplit/>
          <w:trHeight w:val="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B2A0DFF" w14:textId="77777777" w:rsidR="001E2ADE" w:rsidRPr="001E2ADE" w:rsidRDefault="001E2ADE" w:rsidP="001E2ADE">
            <w:pPr>
              <w:spacing w:line="240" w:lineRule="auto"/>
              <w:ind w:firstLine="0"/>
              <w:jc w:val="left"/>
              <w:rPr>
                <w:rFonts w:eastAsia="Times New Roman"/>
                <w:color w:val="000000"/>
                <w:sz w:val="24"/>
                <w:szCs w:val="24"/>
                <w:lang w:eastAsia="ru-RU"/>
              </w:rPr>
            </w:pPr>
            <w:r w:rsidRPr="001E2ADE">
              <w:rPr>
                <w:rFonts w:eastAsia="Times New Roman"/>
                <w:color w:val="000000"/>
                <w:sz w:val="24"/>
                <w:szCs w:val="24"/>
                <w:lang w:eastAsia="ru-RU"/>
              </w:rPr>
              <w:t>Всего:</w:t>
            </w:r>
          </w:p>
        </w:tc>
        <w:tc>
          <w:tcPr>
            <w:tcW w:w="1200" w:type="dxa"/>
            <w:tcBorders>
              <w:top w:val="nil"/>
              <w:left w:val="nil"/>
              <w:bottom w:val="single" w:sz="4" w:space="0" w:color="auto"/>
              <w:right w:val="single" w:sz="4" w:space="0" w:color="auto"/>
            </w:tcBorders>
            <w:shd w:val="clear" w:color="auto" w:fill="auto"/>
            <w:noWrap/>
            <w:vAlign w:val="center"/>
            <w:hideMark/>
          </w:tcPr>
          <w:p w14:paraId="4767D158" w14:textId="47AB5C9A"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280</w:t>
            </w:r>
            <w:r w:rsidR="003751E0">
              <w:rPr>
                <w:rFonts w:eastAsia="Times New Roman"/>
                <w:sz w:val="24"/>
                <w:szCs w:val="24"/>
                <w:lang w:eastAsia="ru-RU"/>
              </w:rPr>
              <w:t> </w:t>
            </w:r>
            <w:r w:rsidRPr="001E2ADE">
              <w:rPr>
                <w:rFonts w:eastAsia="Times New Roman"/>
                <w:sz w:val="24"/>
                <w:szCs w:val="24"/>
                <w:lang w:eastAsia="ru-RU"/>
              </w:rPr>
              <w:t>396</w:t>
            </w:r>
          </w:p>
        </w:tc>
        <w:tc>
          <w:tcPr>
            <w:tcW w:w="1200" w:type="dxa"/>
            <w:tcBorders>
              <w:top w:val="nil"/>
              <w:left w:val="nil"/>
              <w:bottom w:val="single" w:sz="4" w:space="0" w:color="auto"/>
              <w:right w:val="single" w:sz="4" w:space="0" w:color="auto"/>
            </w:tcBorders>
            <w:shd w:val="clear" w:color="auto" w:fill="auto"/>
            <w:noWrap/>
            <w:vAlign w:val="center"/>
            <w:hideMark/>
          </w:tcPr>
          <w:p w14:paraId="74D6F169" w14:textId="567464EC"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256</w:t>
            </w:r>
            <w:r w:rsidR="003751E0">
              <w:rPr>
                <w:rFonts w:eastAsia="Times New Roman"/>
                <w:sz w:val="24"/>
                <w:szCs w:val="24"/>
                <w:lang w:eastAsia="ru-RU"/>
              </w:rPr>
              <w:t> </w:t>
            </w:r>
            <w:r w:rsidRPr="001E2ADE">
              <w:rPr>
                <w:rFonts w:eastAsia="Times New Roman"/>
                <w:sz w:val="24"/>
                <w:szCs w:val="24"/>
                <w:lang w:eastAsia="ru-RU"/>
              </w:rPr>
              <w:t>947</w:t>
            </w:r>
          </w:p>
        </w:tc>
        <w:tc>
          <w:tcPr>
            <w:tcW w:w="1200" w:type="dxa"/>
            <w:tcBorders>
              <w:top w:val="nil"/>
              <w:left w:val="nil"/>
              <w:bottom w:val="single" w:sz="4" w:space="0" w:color="auto"/>
              <w:right w:val="single" w:sz="4" w:space="0" w:color="auto"/>
            </w:tcBorders>
            <w:shd w:val="clear" w:color="auto" w:fill="auto"/>
            <w:noWrap/>
            <w:vAlign w:val="center"/>
            <w:hideMark/>
          </w:tcPr>
          <w:p w14:paraId="74F83E2E" w14:textId="722AC456"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233</w:t>
            </w:r>
            <w:r w:rsidR="003751E0">
              <w:rPr>
                <w:rFonts w:eastAsia="Times New Roman"/>
                <w:sz w:val="24"/>
                <w:szCs w:val="24"/>
                <w:lang w:eastAsia="ru-RU"/>
              </w:rPr>
              <w:t> </w:t>
            </w:r>
            <w:r w:rsidRPr="001E2ADE">
              <w:rPr>
                <w:rFonts w:eastAsia="Times New Roman"/>
                <w:sz w:val="24"/>
                <w:szCs w:val="24"/>
                <w:lang w:eastAsia="ru-RU"/>
              </w:rPr>
              <w:t>843</w:t>
            </w:r>
          </w:p>
        </w:tc>
        <w:tc>
          <w:tcPr>
            <w:tcW w:w="1200" w:type="dxa"/>
            <w:tcBorders>
              <w:top w:val="nil"/>
              <w:left w:val="nil"/>
              <w:bottom w:val="single" w:sz="4" w:space="0" w:color="auto"/>
              <w:right w:val="single" w:sz="4" w:space="0" w:color="auto"/>
            </w:tcBorders>
            <w:shd w:val="clear" w:color="auto" w:fill="auto"/>
            <w:noWrap/>
            <w:vAlign w:val="center"/>
            <w:hideMark/>
          </w:tcPr>
          <w:p w14:paraId="7276606C" w14:textId="38C85890" w:rsidR="001E2ADE" w:rsidRPr="001E2ADE" w:rsidRDefault="001E2ADE" w:rsidP="003751E0">
            <w:pPr>
              <w:spacing w:line="240" w:lineRule="auto"/>
              <w:ind w:firstLine="0"/>
              <w:jc w:val="center"/>
              <w:rPr>
                <w:rFonts w:eastAsia="Times New Roman"/>
                <w:sz w:val="24"/>
                <w:szCs w:val="24"/>
                <w:lang w:eastAsia="ru-RU"/>
              </w:rPr>
            </w:pPr>
            <w:r w:rsidRPr="001E2ADE">
              <w:rPr>
                <w:rFonts w:eastAsia="Times New Roman"/>
                <w:sz w:val="24"/>
                <w:szCs w:val="24"/>
                <w:lang w:eastAsia="ru-RU"/>
              </w:rPr>
              <w:t>231</w:t>
            </w:r>
            <w:r w:rsidR="003751E0">
              <w:rPr>
                <w:rFonts w:eastAsia="Times New Roman"/>
                <w:sz w:val="24"/>
                <w:szCs w:val="24"/>
                <w:lang w:eastAsia="ru-RU"/>
              </w:rPr>
              <w:t> </w:t>
            </w:r>
            <w:r w:rsidRPr="001E2ADE">
              <w:rPr>
                <w:rFonts w:eastAsia="Times New Roman"/>
                <w:sz w:val="24"/>
                <w:szCs w:val="24"/>
                <w:lang w:eastAsia="ru-RU"/>
              </w:rPr>
              <w:t>924</w:t>
            </w:r>
          </w:p>
        </w:tc>
        <w:tc>
          <w:tcPr>
            <w:tcW w:w="1200" w:type="dxa"/>
            <w:tcBorders>
              <w:top w:val="nil"/>
              <w:left w:val="nil"/>
              <w:bottom w:val="single" w:sz="4" w:space="0" w:color="auto"/>
              <w:right w:val="single" w:sz="4" w:space="0" w:color="auto"/>
            </w:tcBorders>
            <w:shd w:val="clear" w:color="auto" w:fill="auto"/>
            <w:noWrap/>
            <w:vAlign w:val="center"/>
            <w:hideMark/>
          </w:tcPr>
          <w:p w14:paraId="425DF6DC" w14:textId="2CB6C900" w:rsidR="001E2ADE" w:rsidRPr="001E2ADE" w:rsidRDefault="001E2ADE" w:rsidP="00032428">
            <w:pPr>
              <w:spacing w:line="240" w:lineRule="auto"/>
              <w:ind w:firstLine="0"/>
              <w:jc w:val="center"/>
              <w:rPr>
                <w:rFonts w:eastAsia="Times New Roman"/>
                <w:sz w:val="24"/>
                <w:szCs w:val="24"/>
                <w:lang w:eastAsia="ru-RU"/>
              </w:rPr>
            </w:pPr>
            <w:r w:rsidRPr="001E2ADE">
              <w:rPr>
                <w:rFonts w:eastAsia="Times New Roman"/>
                <w:sz w:val="24"/>
                <w:szCs w:val="24"/>
                <w:lang w:eastAsia="ru-RU"/>
              </w:rPr>
              <w:t>237</w:t>
            </w:r>
            <w:r w:rsidR="00032428">
              <w:rPr>
                <w:rFonts w:eastAsia="Times New Roman"/>
                <w:sz w:val="24"/>
                <w:szCs w:val="24"/>
                <w:lang w:eastAsia="ru-RU"/>
              </w:rPr>
              <w:t> </w:t>
            </w:r>
            <w:r w:rsidRPr="001E2ADE">
              <w:rPr>
                <w:rFonts w:eastAsia="Times New Roman"/>
                <w:sz w:val="24"/>
                <w:szCs w:val="24"/>
                <w:lang w:eastAsia="ru-RU"/>
              </w:rPr>
              <w:t>593</w:t>
            </w:r>
          </w:p>
        </w:tc>
      </w:tr>
    </w:tbl>
    <w:p w14:paraId="795F1989" w14:textId="77777777" w:rsidR="007339C9" w:rsidRPr="00EC70C3" w:rsidRDefault="007339C9" w:rsidP="007339C9">
      <w:pPr>
        <w:ind w:firstLine="0"/>
        <w:rPr>
          <w:color w:val="CC3399"/>
        </w:rPr>
      </w:pPr>
    </w:p>
    <w:p w14:paraId="5063916F" w14:textId="77777777" w:rsidR="007339C9" w:rsidRPr="00EC70C3" w:rsidRDefault="007339C9" w:rsidP="007339C9">
      <w:pPr>
        <w:rPr>
          <w:color w:val="CC3399"/>
        </w:rPr>
      </w:pPr>
    </w:p>
    <w:p w14:paraId="16CF221F" w14:textId="439289DC" w:rsidR="007339C9" w:rsidRPr="00EC70C3" w:rsidRDefault="00FF43E3" w:rsidP="009547D1">
      <w:pPr>
        <w:ind w:firstLine="0"/>
        <w:rPr>
          <w:color w:val="CC3399"/>
        </w:rPr>
      </w:pPr>
      <w:r>
        <w:rPr>
          <w:noProof/>
          <w:lang w:eastAsia="ru-RU"/>
        </w:rPr>
        <w:drawing>
          <wp:inline distT="0" distB="0" distL="0" distR="0" wp14:anchorId="67BF8A52" wp14:editId="25AC5911">
            <wp:extent cx="5940425" cy="4153535"/>
            <wp:effectExtent l="0" t="0" r="3175" b="184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5CCE17" w14:textId="11C6A619" w:rsidR="007339C9" w:rsidRPr="00D40A48" w:rsidRDefault="00F152C4" w:rsidP="00F152C4">
      <w:pPr>
        <w:pStyle w:val="a6"/>
      </w:pPr>
      <w:r w:rsidRPr="00D40A48">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D40A48">
        <w:rPr>
          <w:noProof/>
        </w:rPr>
        <w:t>4</w:t>
      </w:r>
      <w:r w:rsidR="00885498">
        <w:rPr>
          <w:noProof/>
        </w:rPr>
        <w:fldChar w:fldCharType="end"/>
      </w:r>
      <w:r w:rsidRPr="00D40A48">
        <w:t xml:space="preserve"> </w:t>
      </w:r>
      <w:r w:rsidR="00B42DB8" w:rsidRPr="00D40A48">
        <w:rPr>
          <w:noProof/>
        </w:rPr>
        <w:t xml:space="preserve">– </w:t>
      </w:r>
      <w:r w:rsidR="007339C9" w:rsidRPr="00D40A48">
        <w:t xml:space="preserve">Динамика потребления ТЭР </w:t>
      </w:r>
      <w:r w:rsidR="00D40A48" w:rsidRPr="00D40A48">
        <w:t>Зельвенским</w:t>
      </w:r>
      <w:r w:rsidR="00582ECC" w:rsidRPr="00D40A48">
        <w:t xml:space="preserve"> районом</w:t>
      </w:r>
      <w:r w:rsidR="007339C9" w:rsidRPr="00D40A48">
        <w:t xml:space="preserve"> по видам</w:t>
      </w:r>
      <w:r w:rsidR="00D40A48" w:rsidRPr="00D40A48">
        <w:t>, МВт·ч</w:t>
      </w:r>
    </w:p>
    <w:p w14:paraId="3A5AFF21" w14:textId="77777777" w:rsidR="00635503" w:rsidRPr="00EC70C3" w:rsidRDefault="00635503" w:rsidP="007339C9">
      <w:pPr>
        <w:pStyle w:val="a6"/>
        <w:rPr>
          <w:color w:val="CC3399"/>
        </w:rPr>
      </w:pPr>
    </w:p>
    <w:p w14:paraId="4FFA665C" w14:textId="604C1527" w:rsidR="007339C9" w:rsidRPr="00EC70C3" w:rsidRDefault="00FB0DE7" w:rsidP="00484F90">
      <w:pPr>
        <w:ind w:firstLine="0"/>
        <w:jc w:val="center"/>
        <w:rPr>
          <w:color w:val="CC3399"/>
        </w:rPr>
      </w:pPr>
      <w:r>
        <w:rPr>
          <w:noProof/>
          <w:color w:val="CC3399"/>
          <w:lang w:eastAsia="ru-RU"/>
        </w:rPr>
        <w:lastRenderedPageBreak/>
        <w:drawing>
          <wp:inline distT="0" distB="0" distL="0" distR="0" wp14:anchorId="4707BDA1" wp14:editId="6B7E1DDA">
            <wp:extent cx="4584700" cy="27559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24CCCC" w14:textId="38F55C2F" w:rsidR="00B42DB8" w:rsidRPr="00FB0DE7" w:rsidRDefault="00DE309A" w:rsidP="00484F90">
      <w:pPr>
        <w:pStyle w:val="a6"/>
        <w:jc w:val="center"/>
      </w:pPr>
      <w:r w:rsidRPr="00FB0DE7">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FB0DE7">
        <w:rPr>
          <w:noProof/>
        </w:rPr>
        <w:t>5</w:t>
      </w:r>
      <w:r w:rsidR="00885498">
        <w:rPr>
          <w:noProof/>
        </w:rPr>
        <w:fldChar w:fldCharType="end"/>
      </w:r>
      <w:r w:rsidRPr="00FB0DE7">
        <w:t xml:space="preserve"> </w:t>
      </w:r>
      <w:r w:rsidR="00B42DB8" w:rsidRPr="00FB0DE7">
        <w:rPr>
          <w:noProof/>
        </w:rPr>
        <w:t>–</w:t>
      </w:r>
      <w:r w:rsidR="007339C9" w:rsidRPr="00FB0DE7">
        <w:t xml:space="preserve"> Дина</w:t>
      </w:r>
      <w:r w:rsidR="00B42DB8" w:rsidRPr="00FB0DE7">
        <w:t>мика суммарного потребления ТЭР</w:t>
      </w:r>
    </w:p>
    <w:p w14:paraId="27243844" w14:textId="77777777" w:rsidR="00DE309A" w:rsidRPr="00EC70C3" w:rsidRDefault="00DE309A" w:rsidP="00B42DB8">
      <w:pPr>
        <w:spacing w:line="240" w:lineRule="auto"/>
        <w:rPr>
          <w:color w:val="CC3399"/>
        </w:rPr>
      </w:pPr>
    </w:p>
    <w:p w14:paraId="60B39ED4" w14:textId="7710179A" w:rsidR="00611086" w:rsidRPr="00FB0DE7" w:rsidRDefault="00EB5DA3" w:rsidP="00B42DB8">
      <w:pPr>
        <w:spacing w:line="240" w:lineRule="auto"/>
      </w:pPr>
      <w:r w:rsidRPr="00FB0DE7">
        <w:t xml:space="preserve">Как следует из представленных данных, </w:t>
      </w:r>
      <w:r w:rsidR="006707FC" w:rsidRPr="00FB0DE7">
        <w:t>суммарное потребление</w:t>
      </w:r>
      <w:r w:rsidRPr="00FB0DE7">
        <w:t xml:space="preserve"> ТЭР районом в </w:t>
      </w:r>
      <w:r w:rsidR="006707FC" w:rsidRPr="00FB0DE7">
        <w:t>период 201</w:t>
      </w:r>
      <w:r w:rsidR="00FB0DE7" w:rsidRPr="00FB0DE7">
        <w:t>8</w:t>
      </w:r>
      <w:r w:rsidRPr="00FB0DE7">
        <w:t>-201</w:t>
      </w:r>
      <w:r w:rsidR="00484F90" w:rsidRPr="00FB0DE7">
        <w:t>7</w:t>
      </w:r>
      <w:r w:rsidR="006707FC" w:rsidRPr="00FB0DE7">
        <w:t xml:space="preserve"> годы</w:t>
      </w:r>
      <w:r w:rsidRPr="00FB0DE7">
        <w:t xml:space="preserve"> </w:t>
      </w:r>
      <w:r w:rsidR="00F57EF2" w:rsidRPr="00FB0DE7">
        <w:t>постоянно снижалось, что</w:t>
      </w:r>
      <w:r w:rsidRPr="00FB0DE7">
        <w:t xml:space="preserve"> объясняется</w:t>
      </w:r>
      <w:r w:rsidR="00484F90" w:rsidRPr="00FB0DE7">
        <w:t xml:space="preserve">, в первую очередь, </w:t>
      </w:r>
      <w:r w:rsidRPr="00FB0DE7">
        <w:t xml:space="preserve">внедрением ряда энергосберегающих мероприятий, которые подробнее описываются в разделе </w:t>
      </w:r>
      <w:r w:rsidRPr="00FB0DE7">
        <w:fldChar w:fldCharType="begin"/>
      </w:r>
      <w:r w:rsidRPr="00FB0DE7">
        <w:instrText xml:space="preserve"> REF _Ref510611658 \r \h </w:instrText>
      </w:r>
      <w:r w:rsidR="00A94804" w:rsidRPr="00FB0DE7">
        <w:instrText xml:space="preserve"> \* MERGEFORMAT </w:instrText>
      </w:r>
      <w:r w:rsidRPr="00FB0DE7">
        <w:fldChar w:fldCharType="separate"/>
      </w:r>
      <w:r w:rsidR="00690DEC" w:rsidRPr="00FB0DE7">
        <w:t>4</w:t>
      </w:r>
      <w:r w:rsidRPr="00FB0DE7">
        <w:fldChar w:fldCharType="end"/>
      </w:r>
      <w:r w:rsidRPr="00FB0DE7">
        <w:t>.</w:t>
      </w:r>
      <w:r w:rsidR="00F57EF2" w:rsidRPr="00FB0DE7">
        <w:t xml:space="preserve"> </w:t>
      </w:r>
    </w:p>
    <w:p w14:paraId="0B73DCE0" w14:textId="77777777" w:rsidR="00484F90" w:rsidRPr="00EC70C3" w:rsidRDefault="00484F90" w:rsidP="00B42DB8">
      <w:pPr>
        <w:spacing w:line="240" w:lineRule="auto"/>
        <w:rPr>
          <w:color w:val="CC3399"/>
        </w:rPr>
      </w:pPr>
    </w:p>
    <w:p w14:paraId="65E10514" w14:textId="7F48A819" w:rsidR="005F4DA7" w:rsidRPr="00EF0A38" w:rsidRDefault="005F4DA7" w:rsidP="00B42DB8">
      <w:pPr>
        <w:spacing w:line="240" w:lineRule="auto"/>
      </w:pPr>
      <w:r w:rsidRPr="00EF0A38">
        <w:t>Сведения о структуре потребления энергоресурсов в базовом году п</w:t>
      </w:r>
      <w:r w:rsidR="0047124F" w:rsidRPr="00EF0A38">
        <w:t xml:space="preserve">редставлены </w:t>
      </w:r>
      <w:r w:rsidR="00F57EF2" w:rsidRPr="00EF0A38">
        <w:t>ниже.</w:t>
      </w:r>
    </w:p>
    <w:p w14:paraId="048CB6D9" w14:textId="3C24573B" w:rsidR="005F4DA7" w:rsidRPr="00EC70C3" w:rsidRDefault="00EF0A38" w:rsidP="00611086">
      <w:pPr>
        <w:rPr>
          <w:color w:val="CC3399"/>
        </w:rPr>
      </w:pPr>
      <w:r>
        <w:rPr>
          <w:noProof/>
          <w:color w:val="CC3399"/>
          <w:lang w:eastAsia="ru-RU"/>
        </w:rPr>
        <w:drawing>
          <wp:inline distT="0" distB="0" distL="0" distR="0" wp14:anchorId="6A3FBBFE" wp14:editId="0354A478">
            <wp:extent cx="5140809" cy="3569909"/>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7770" cy="3574743"/>
                    </a:xfrm>
                    <a:prstGeom prst="rect">
                      <a:avLst/>
                    </a:prstGeom>
                    <a:noFill/>
                  </pic:spPr>
                </pic:pic>
              </a:graphicData>
            </a:graphic>
          </wp:inline>
        </w:drawing>
      </w:r>
    </w:p>
    <w:p w14:paraId="7ABFE898" w14:textId="4930C5E9" w:rsidR="005F4DA7" w:rsidRPr="00EF0A38" w:rsidRDefault="00F57EF2" w:rsidP="00F57EF2">
      <w:pPr>
        <w:pStyle w:val="a6"/>
      </w:pPr>
      <w:r w:rsidRPr="00EF0A38">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EF0A38">
        <w:rPr>
          <w:noProof/>
        </w:rPr>
        <w:t>6</w:t>
      </w:r>
      <w:r w:rsidR="00885498">
        <w:rPr>
          <w:noProof/>
        </w:rPr>
        <w:fldChar w:fldCharType="end"/>
      </w:r>
      <w:r w:rsidRPr="00EF0A38">
        <w:t xml:space="preserve"> </w:t>
      </w:r>
      <w:r w:rsidR="00B42DB8" w:rsidRPr="00EF0A38">
        <w:rPr>
          <w:noProof/>
        </w:rPr>
        <w:t>–</w:t>
      </w:r>
      <w:r w:rsidR="005F4DA7" w:rsidRPr="00EF0A38">
        <w:t xml:space="preserve"> Структура потребления энергоресурсов в базовом году</w:t>
      </w:r>
      <w:r w:rsidR="001652E5">
        <w:t>, МВт·ч</w:t>
      </w:r>
    </w:p>
    <w:p w14:paraId="5A162F93" w14:textId="24569044" w:rsidR="00B75F06" w:rsidRPr="00F552BC" w:rsidRDefault="00B75F06" w:rsidP="001D58E1">
      <w:pPr>
        <w:pStyle w:val="3"/>
        <w:numPr>
          <w:ilvl w:val="2"/>
          <w:numId w:val="1"/>
        </w:numPr>
        <w:rPr>
          <w:rFonts w:eastAsia="Times New Roman"/>
          <w:bdr w:val="none" w:sz="0" w:space="0" w:color="auto" w:frame="1"/>
          <w:lang w:eastAsia="ru-RU"/>
        </w:rPr>
      </w:pPr>
      <w:bookmarkStart w:id="23" w:name="_Toc25552916"/>
      <w:r w:rsidRPr="00F552BC">
        <w:rPr>
          <w:rFonts w:eastAsia="Times New Roman"/>
          <w:bdr w:val="none" w:sz="0" w:space="0" w:color="auto" w:frame="1"/>
          <w:lang w:eastAsia="ru-RU"/>
        </w:rPr>
        <w:lastRenderedPageBreak/>
        <w:t>Котельно-печное топливо</w:t>
      </w:r>
      <w:bookmarkEnd w:id="23"/>
    </w:p>
    <w:p w14:paraId="202C02EE" w14:textId="15358C0D" w:rsidR="00B75F06" w:rsidRPr="00F552BC" w:rsidRDefault="00B75F06" w:rsidP="00B42DB8">
      <w:pPr>
        <w:spacing w:line="240" w:lineRule="auto"/>
        <w:rPr>
          <w:lang w:eastAsia="ru-RU"/>
        </w:rPr>
      </w:pPr>
      <w:r w:rsidRPr="00F552BC">
        <w:rPr>
          <w:lang w:eastAsia="ru-RU"/>
        </w:rPr>
        <w:t>Сведения о потреблении котельно-печного топлива по направлениям</w:t>
      </w:r>
      <w:r w:rsidR="00B42DB8" w:rsidRPr="00F552BC">
        <w:rPr>
          <w:lang w:eastAsia="ru-RU"/>
        </w:rPr>
        <w:t xml:space="preserve"> исполь</w:t>
      </w:r>
      <w:r w:rsidR="0047124F" w:rsidRPr="00F552BC">
        <w:rPr>
          <w:lang w:eastAsia="ru-RU"/>
        </w:rPr>
        <w:t xml:space="preserve">зования представлены </w:t>
      </w:r>
      <w:r w:rsidR="003E0AA0" w:rsidRPr="00F552BC">
        <w:rPr>
          <w:lang w:eastAsia="ru-RU"/>
        </w:rPr>
        <w:t>ниже</w:t>
      </w:r>
      <w:r w:rsidR="0047124F" w:rsidRPr="00F552BC">
        <w:rPr>
          <w:lang w:eastAsia="ru-RU"/>
        </w:rPr>
        <w:t>.</w:t>
      </w:r>
    </w:p>
    <w:p w14:paraId="537926D9" w14:textId="77777777" w:rsidR="00B75F06" w:rsidRPr="00F552BC" w:rsidRDefault="00B75F06" w:rsidP="0047124F">
      <w:pPr>
        <w:spacing w:line="240" w:lineRule="auto"/>
        <w:rPr>
          <w:lang w:eastAsia="ru-RU"/>
        </w:rPr>
      </w:pPr>
    </w:p>
    <w:p w14:paraId="69D42A1F" w14:textId="52CB4146" w:rsidR="004470C2" w:rsidRPr="00F552BC" w:rsidRDefault="003E0AA0" w:rsidP="003E0AA0">
      <w:pPr>
        <w:pStyle w:val="a6"/>
      </w:pPr>
      <w:r w:rsidRPr="00F552BC">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F552BC">
        <w:rPr>
          <w:noProof/>
        </w:rPr>
        <w:t>3</w:t>
      </w:r>
      <w:r w:rsidR="00885498">
        <w:rPr>
          <w:noProof/>
        </w:rPr>
        <w:fldChar w:fldCharType="end"/>
      </w:r>
      <w:r w:rsidRPr="00F552BC">
        <w:t xml:space="preserve"> </w:t>
      </w:r>
      <w:r w:rsidR="00B42DB8" w:rsidRPr="00F552BC">
        <w:t xml:space="preserve">– </w:t>
      </w:r>
      <w:r w:rsidR="004470C2" w:rsidRPr="00F552BC">
        <w:t xml:space="preserve">Динамика потребления котельно-печного топлива по направлениям использования, </w:t>
      </w:r>
      <w:r w:rsidR="0068693F" w:rsidRPr="00F552BC">
        <w:t>МВт·ч</w:t>
      </w:r>
    </w:p>
    <w:tbl>
      <w:tblPr>
        <w:tblW w:w="9274" w:type="dxa"/>
        <w:tblLook w:val="04A0" w:firstRow="1" w:lastRow="0" w:firstColumn="1" w:lastColumn="0" w:noHBand="0" w:noVBand="1"/>
      </w:tblPr>
      <w:tblGrid>
        <w:gridCol w:w="3114"/>
        <w:gridCol w:w="1200"/>
        <w:gridCol w:w="1200"/>
        <w:gridCol w:w="1200"/>
        <w:gridCol w:w="1300"/>
        <w:gridCol w:w="1260"/>
      </w:tblGrid>
      <w:tr w:rsidR="00F552BC" w:rsidRPr="00F552BC" w14:paraId="68CD0E4C" w14:textId="77777777" w:rsidTr="00F552BC">
        <w:trPr>
          <w:trHeight w:val="315"/>
          <w:tblHead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895F4" w14:textId="78595014" w:rsidR="00F552BC" w:rsidRPr="00F552BC" w:rsidRDefault="00F552BC" w:rsidP="00726B39">
            <w:pPr>
              <w:spacing w:line="240" w:lineRule="auto"/>
              <w:ind w:firstLine="0"/>
              <w:jc w:val="center"/>
              <w:rPr>
                <w:rFonts w:eastAsia="Times New Roman"/>
                <w:sz w:val="20"/>
                <w:szCs w:val="20"/>
                <w:lang w:val="be-BY" w:eastAsia="be-BY"/>
              </w:rPr>
            </w:pPr>
            <w:r w:rsidRPr="00F552BC">
              <w:rPr>
                <w:rFonts w:eastAsia="Times New Roman"/>
                <w:b/>
                <w:bCs/>
                <w:sz w:val="24"/>
                <w:szCs w:val="24"/>
                <w:lang w:val="be-BY" w:eastAsia="be-BY"/>
              </w:rPr>
              <w:t>Наименование</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8A606DC" w14:textId="77777777" w:rsidR="00F552BC" w:rsidRPr="00F552BC" w:rsidRDefault="00F552BC" w:rsidP="00726B39">
            <w:pPr>
              <w:spacing w:line="240" w:lineRule="auto"/>
              <w:ind w:firstLine="0"/>
              <w:jc w:val="center"/>
              <w:rPr>
                <w:rFonts w:eastAsia="Times New Roman"/>
                <w:b/>
                <w:bCs/>
                <w:sz w:val="24"/>
                <w:szCs w:val="24"/>
                <w:lang w:val="be-BY" w:eastAsia="be-BY"/>
              </w:rPr>
            </w:pPr>
            <w:r w:rsidRPr="00F552BC">
              <w:rPr>
                <w:rFonts w:eastAsia="Times New Roman"/>
                <w:b/>
                <w:bCs/>
                <w:sz w:val="24"/>
                <w:szCs w:val="24"/>
                <w:lang w:val="be-BY" w:eastAsia="be-BY"/>
              </w:rPr>
              <w:t>2013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461E1CB" w14:textId="77777777" w:rsidR="00F552BC" w:rsidRPr="00F552BC" w:rsidRDefault="00F552BC" w:rsidP="00726B39">
            <w:pPr>
              <w:spacing w:line="240" w:lineRule="auto"/>
              <w:ind w:firstLine="0"/>
              <w:jc w:val="center"/>
              <w:rPr>
                <w:rFonts w:eastAsia="Times New Roman"/>
                <w:b/>
                <w:bCs/>
                <w:sz w:val="24"/>
                <w:szCs w:val="24"/>
                <w:lang w:val="be-BY" w:eastAsia="be-BY"/>
              </w:rPr>
            </w:pPr>
            <w:r w:rsidRPr="00F552BC">
              <w:rPr>
                <w:rFonts w:eastAsia="Times New Roman"/>
                <w:b/>
                <w:bCs/>
                <w:sz w:val="24"/>
                <w:szCs w:val="24"/>
                <w:lang w:val="be-BY" w:eastAsia="be-BY"/>
              </w:rPr>
              <w:t>2014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A1FE13E" w14:textId="77777777" w:rsidR="00F552BC" w:rsidRPr="00F552BC" w:rsidRDefault="00F552BC" w:rsidP="00726B39">
            <w:pPr>
              <w:spacing w:line="240" w:lineRule="auto"/>
              <w:ind w:firstLine="0"/>
              <w:jc w:val="center"/>
              <w:rPr>
                <w:rFonts w:eastAsia="Times New Roman"/>
                <w:b/>
                <w:bCs/>
                <w:sz w:val="24"/>
                <w:szCs w:val="24"/>
                <w:lang w:val="be-BY" w:eastAsia="be-BY"/>
              </w:rPr>
            </w:pPr>
            <w:r w:rsidRPr="00F552BC">
              <w:rPr>
                <w:rFonts w:eastAsia="Times New Roman"/>
                <w:b/>
                <w:bCs/>
                <w:sz w:val="24"/>
                <w:szCs w:val="24"/>
                <w:lang w:val="be-BY" w:eastAsia="be-BY"/>
              </w:rPr>
              <w:t>2015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410DFB6" w14:textId="77777777" w:rsidR="00F552BC" w:rsidRPr="00F552BC" w:rsidRDefault="00F552BC" w:rsidP="00726B39">
            <w:pPr>
              <w:spacing w:line="240" w:lineRule="auto"/>
              <w:ind w:firstLine="0"/>
              <w:jc w:val="center"/>
              <w:rPr>
                <w:rFonts w:eastAsia="Times New Roman"/>
                <w:b/>
                <w:bCs/>
                <w:sz w:val="24"/>
                <w:szCs w:val="24"/>
                <w:lang w:val="be-BY" w:eastAsia="be-BY"/>
              </w:rPr>
            </w:pPr>
            <w:r w:rsidRPr="00F552BC">
              <w:rPr>
                <w:rFonts w:eastAsia="Times New Roman"/>
                <w:b/>
                <w:bCs/>
                <w:sz w:val="24"/>
                <w:szCs w:val="24"/>
                <w:lang w:val="be-BY" w:eastAsia="be-BY"/>
              </w:rPr>
              <w:t>2016</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663414D" w14:textId="77777777" w:rsidR="00F552BC" w:rsidRPr="00F552BC" w:rsidRDefault="00F552BC" w:rsidP="00726B39">
            <w:pPr>
              <w:spacing w:line="240" w:lineRule="auto"/>
              <w:ind w:firstLine="0"/>
              <w:jc w:val="center"/>
              <w:rPr>
                <w:rFonts w:eastAsia="Times New Roman"/>
                <w:b/>
                <w:bCs/>
                <w:sz w:val="24"/>
                <w:szCs w:val="24"/>
                <w:lang w:val="be-BY" w:eastAsia="be-BY"/>
              </w:rPr>
            </w:pPr>
            <w:r w:rsidRPr="00F552BC">
              <w:rPr>
                <w:rFonts w:eastAsia="Times New Roman"/>
                <w:b/>
                <w:bCs/>
                <w:sz w:val="24"/>
                <w:szCs w:val="24"/>
                <w:lang w:val="be-BY" w:eastAsia="be-BY"/>
              </w:rPr>
              <w:t>2017</w:t>
            </w:r>
          </w:p>
        </w:tc>
      </w:tr>
      <w:tr w:rsidR="00F552BC" w:rsidRPr="00F552BC" w14:paraId="69495AD8" w14:textId="77777777" w:rsidTr="00F552BC">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A65F5" w14:textId="3AA1667B" w:rsidR="00F552BC" w:rsidRPr="00F552BC" w:rsidRDefault="00F552BC" w:rsidP="00F552BC">
            <w:pPr>
              <w:spacing w:line="240" w:lineRule="auto"/>
              <w:ind w:firstLine="0"/>
              <w:jc w:val="left"/>
              <w:rPr>
                <w:rFonts w:eastAsia="Times New Roman"/>
                <w:sz w:val="24"/>
                <w:szCs w:val="24"/>
                <w:lang w:val="be-BY" w:eastAsia="be-BY"/>
              </w:rPr>
            </w:pPr>
            <w:r w:rsidRPr="00F552BC">
              <w:rPr>
                <w:rFonts w:eastAsia="Times New Roman"/>
                <w:sz w:val="24"/>
                <w:szCs w:val="24"/>
                <w:lang w:val="be-BY" w:eastAsia="be-BY"/>
              </w:rPr>
              <w:t>Муниципальный сектор</w:t>
            </w:r>
          </w:p>
        </w:tc>
        <w:tc>
          <w:tcPr>
            <w:tcW w:w="1200" w:type="dxa"/>
            <w:tcBorders>
              <w:top w:val="nil"/>
              <w:left w:val="nil"/>
              <w:bottom w:val="single" w:sz="4" w:space="0" w:color="auto"/>
              <w:right w:val="single" w:sz="4" w:space="0" w:color="auto"/>
            </w:tcBorders>
            <w:shd w:val="clear" w:color="auto" w:fill="auto"/>
            <w:noWrap/>
            <w:vAlign w:val="center"/>
            <w:hideMark/>
          </w:tcPr>
          <w:p w14:paraId="47E92429" w14:textId="2E426761"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2 231</w:t>
            </w:r>
          </w:p>
        </w:tc>
        <w:tc>
          <w:tcPr>
            <w:tcW w:w="1200" w:type="dxa"/>
            <w:tcBorders>
              <w:top w:val="nil"/>
              <w:left w:val="nil"/>
              <w:bottom w:val="single" w:sz="4" w:space="0" w:color="auto"/>
              <w:right w:val="single" w:sz="4" w:space="0" w:color="auto"/>
            </w:tcBorders>
            <w:shd w:val="clear" w:color="auto" w:fill="auto"/>
            <w:noWrap/>
            <w:vAlign w:val="center"/>
            <w:hideMark/>
          </w:tcPr>
          <w:p w14:paraId="561D16EE" w14:textId="349535F1"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1 881</w:t>
            </w:r>
          </w:p>
        </w:tc>
        <w:tc>
          <w:tcPr>
            <w:tcW w:w="1200" w:type="dxa"/>
            <w:tcBorders>
              <w:top w:val="nil"/>
              <w:left w:val="nil"/>
              <w:bottom w:val="single" w:sz="4" w:space="0" w:color="auto"/>
              <w:right w:val="single" w:sz="4" w:space="0" w:color="auto"/>
            </w:tcBorders>
            <w:shd w:val="clear" w:color="auto" w:fill="auto"/>
            <w:noWrap/>
            <w:vAlign w:val="center"/>
            <w:hideMark/>
          </w:tcPr>
          <w:p w14:paraId="350580BA" w14:textId="39AC8A78"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1 476</w:t>
            </w:r>
          </w:p>
        </w:tc>
        <w:tc>
          <w:tcPr>
            <w:tcW w:w="1300" w:type="dxa"/>
            <w:tcBorders>
              <w:top w:val="nil"/>
              <w:left w:val="nil"/>
              <w:bottom w:val="single" w:sz="4" w:space="0" w:color="auto"/>
              <w:right w:val="single" w:sz="4" w:space="0" w:color="auto"/>
            </w:tcBorders>
            <w:shd w:val="clear" w:color="auto" w:fill="auto"/>
            <w:noWrap/>
            <w:vAlign w:val="center"/>
            <w:hideMark/>
          </w:tcPr>
          <w:p w14:paraId="2F28385D" w14:textId="2AE71C60"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1 813</w:t>
            </w:r>
          </w:p>
        </w:tc>
        <w:tc>
          <w:tcPr>
            <w:tcW w:w="1260" w:type="dxa"/>
            <w:tcBorders>
              <w:top w:val="nil"/>
              <w:left w:val="nil"/>
              <w:bottom w:val="single" w:sz="4" w:space="0" w:color="auto"/>
              <w:right w:val="single" w:sz="4" w:space="0" w:color="auto"/>
            </w:tcBorders>
            <w:shd w:val="clear" w:color="auto" w:fill="auto"/>
            <w:noWrap/>
            <w:vAlign w:val="center"/>
            <w:hideMark/>
          </w:tcPr>
          <w:p w14:paraId="350704A1" w14:textId="2F52E5F8"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1 505</w:t>
            </w:r>
          </w:p>
        </w:tc>
      </w:tr>
      <w:tr w:rsidR="00F552BC" w:rsidRPr="00F552BC" w14:paraId="632AA3D1" w14:textId="77777777" w:rsidTr="00F552BC">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E2EFFD0" w14:textId="617ACF49" w:rsidR="00F552BC" w:rsidRPr="00F552BC" w:rsidRDefault="00F552BC" w:rsidP="00F552BC">
            <w:pPr>
              <w:spacing w:line="240" w:lineRule="auto"/>
              <w:ind w:firstLine="0"/>
              <w:jc w:val="left"/>
              <w:rPr>
                <w:rFonts w:eastAsia="Times New Roman"/>
                <w:sz w:val="24"/>
                <w:szCs w:val="24"/>
                <w:lang w:val="be-BY" w:eastAsia="be-BY"/>
              </w:rPr>
            </w:pPr>
            <w:r w:rsidRPr="00F552BC">
              <w:rPr>
                <w:rFonts w:eastAsia="Times New Roman"/>
                <w:sz w:val="24"/>
                <w:szCs w:val="24"/>
                <w:lang w:val="be-BY" w:eastAsia="be-BY"/>
              </w:rPr>
              <w:t>Третичный сектор</w:t>
            </w:r>
          </w:p>
        </w:tc>
        <w:tc>
          <w:tcPr>
            <w:tcW w:w="1200" w:type="dxa"/>
            <w:tcBorders>
              <w:top w:val="nil"/>
              <w:left w:val="nil"/>
              <w:bottom w:val="single" w:sz="4" w:space="0" w:color="auto"/>
              <w:right w:val="single" w:sz="4" w:space="0" w:color="auto"/>
            </w:tcBorders>
            <w:shd w:val="clear" w:color="auto" w:fill="auto"/>
            <w:noWrap/>
            <w:vAlign w:val="center"/>
            <w:hideMark/>
          </w:tcPr>
          <w:p w14:paraId="48888E85" w14:textId="1B962D4C"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52 663</w:t>
            </w:r>
          </w:p>
        </w:tc>
        <w:tc>
          <w:tcPr>
            <w:tcW w:w="1200" w:type="dxa"/>
            <w:tcBorders>
              <w:top w:val="nil"/>
              <w:left w:val="nil"/>
              <w:bottom w:val="single" w:sz="4" w:space="0" w:color="auto"/>
              <w:right w:val="single" w:sz="4" w:space="0" w:color="auto"/>
            </w:tcBorders>
            <w:shd w:val="clear" w:color="auto" w:fill="auto"/>
            <w:noWrap/>
            <w:vAlign w:val="center"/>
            <w:hideMark/>
          </w:tcPr>
          <w:p w14:paraId="39D07156" w14:textId="2298FF71"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51 870</w:t>
            </w:r>
          </w:p>
        </w:tc>
        <w:tc>
          <w:tcPr>
            <w:tcW w:w="1200" w:type="dxa"/>
            <w:tcBorders>
              <w:top w:val="nil"/>
              <w:left w:val="nil"/>
              <w:bottom w:val="single" w:sz="4" w:space="0" w:color="auto"/>
              <w:right w:val="single" w:sz="4" w:space="0" w:color="auto"/>
            </w:tcBorders>
            <w:shd w:val="clear" w:color="auto" w:fill="auto"/>
            <w:noWrap/>
            <w:vAlign w:val="center"/>
            <w:hideMark/>
          </w:tcPr>
          <w:p w14:paraId="0C98D519" w14:textId="3B511256"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52 724</w:t>
            </w:r>
          </w:p>
        </w:tc>
        <w:tc>
          <w:tcPr>
            <w:tcW w:w="1300" w:type="dxa"/>
            <w:tcBorders>
              <w:top w:val="nil"/>
              <w:left w:val="nil"/>
              <w:bottom w:val="single" w:sz="4" w:space="0" w:color="auto"/>
              <w:right w:val="single" w:sz="4" w:space="0" w:color="auto"/>
            </w:tcBorders>
            <w:shd w:val="clear" w:color="auto" w:fill="auto"/>
            <w:noWrap/>
            <w:vAlign w:val="center"/>
            <w:hideMark/>
          </w:tcPr>
          <w:p w14:paraId="5E33E64A" w14:textId="1DBCA115"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50 797</w:t>
            </w:r>
          </w:p>
        </w:tc>
        <w:tc>
          <w:tcPr>
            <w:tcW w:w="1260" w:type="dxa"/>
            <w:tcBorders>
              <w:top w:val="nil"/>
              <w:left w:val="nil"/>
              <w:bottom w:val="single" w:sz="4" w:space="0" w:color="auto"/>
              <w:right w:val="single" w:sz="4" w:space="0" w:color="auto"/>
            </w:tcBorders>
            <w:shd w:val="clear" w:color="auto" w:fill="auto"/>
            <w:noWrap/>
            <w:vAlign w:val="center"/>
            <w:hideMark/>
          </w:tcPr>
          <w:p w14:paraId="0816864B" w14:textId="083076C1"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44 910</w:t>
            </w:r>
          </w:p>
        </w:tc>
      </w:tr>
      <w:tr w:rsidR="00F552BC" w:rsidRPr="00F552BC" w14:paraId="22162381" w14:textId="77777777" w:rsidTr="00F552BC">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5DB6815" w14:textId="23BA98E7" w:rsidR="00F552BC" w:rsidRPr="00F552BC" w:rsidRDefault="00F552BC" w:rsidP="00F552BC">
            <w:pPr>
              <w:spacing w:line="240" w:lineRule="auto"/>
              <w:ind w:firstLine="0"/>
              <w:jc w:val="left"/>
              <w:rPr>
                <w:rFonts w:eastAsia="Times New Roman"/>
                <w:sz w:val="24"/>
                <w:szCs w:val="24"/>
                <w:lang w:val="be-BY" w:eastAsia="be-BY"/>
              </w:rPr>
            </w:pPr>
            <w:r w:rsidRPr="00F552BC">
              <w:rPr>
                <w:rFonts w:eastAsia="Times New Roman"/>
                <w:sz w:val="24"/>
                <w:szCs w:val="24"/>
                <w:lang w:val="be-BY" w:eastAsia="be-BY"/>
              </w:rPr>
              <w:t>Население</w:t>
            </w:r>
          </w:p>
        </w:tc>
        <w:tc>
          <w:tcPr>
            <w:tcW w:w="1200" w:type="dxa"/>
            <w:tcBorders>
              <w:top w:val="nil"/>
              <w:left w:val="nil"/>
              <w:bottom w:val="single" w:sz="4" w:space="0" w:color="auto"/>
              <w:right w:val="single" w:sz="4" w:space="0" w:color="auto"/>
            </w:tcBorders>
            <w:shd w:val="clear" w:color="auto" w:fill="auto"/>
            <w:noWrap/>
            <w:vAlign w:val="center"/>
            <w:hideMark/>
          </w:tcPr>
          <w:p w14:paraId="70C32B13" w14:textId="68C9FBB6"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67 273</w:t>
            </w:r>
          </w:p>
        </w:tc>
        <w:tc>
          <w:tcPr>
            <w:tcW w:w="1200" w:type="dxa"/>
            <w:tcBorders>
              <w:top w:val="nil"/>
              <w:left w:val="nil"/>
              <w:bottom w:val="single" w:sz="4" w:space="0" w:color="auto"/>
              <w:right w:val="single" w:sz="4" w:space="0" w:color="auto"/>
            </w:tcBorders>
            <w:shd w:val="clear" w:color="auto" w:fill="auto"/>
            <w:noWrap/>
            <w:vAlign w:val="center"/>
            <w:hideMark/>
          </w:tcPr>
          <w:p w14:paraId="0A5867C6" w14:textId="1A7FB96F"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65 337</w:t>
            </w:r>
          </w:p>
        </w:tc>
        <w:tc>
          <w:tcPr>
            <w:tcW w:w="1200" w:type="dxa"/>
            <w:tcBorders>
              <w:top w:val="nil"/>
              <w:left w:val="nil"/>
              <w:bottom w:val="single" w:sz="4" w:space="0" w:color="auto"/>
              <w:right w:val="single" w:sz="4" w:space="0" w:color="auto"/>
            </w:tcBorders>
            <w:shd w:val="clear" w:color="auto" w:fill="auto"/>
            <w:noWrap/>
            <w:vAlign w:val="center"/>
            <w:hideMark/>
          </w:tcPr>
          <w:p w14:paraId="7C91D1BF" w14:textId="709968C8"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57 994</w:t>
            </w:r>
          </w:p>
        </w:tc>
        <w:tc>
          <w:tcPr>
            <w:tcW w:w="1300" w:type="dxa"/>
            <w:tcBorders>
              <w:top w:val="nil"/>
              <w:left w:val="nil"/>
              <w:bottom w:val="single" w:sz="4" w:space="0" w:color="auto"/>
              <w:right w:val="single" w:sz="4" w:space="0" w:color="auto"/>
            </w:tcBorders>
            <w:shd w:val="clear" w:color="auto" w:fill="auto"/>
            <w:noWrap/>
            <w:vAlign w:val="center"/>
            <w:hideMark/>
          </w:tcPr>
          <w:p w14:paraId="01287CC9" w14:textId="18343EF4"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58 713</w:t>
            </w:r>
          </w:p>
        </w:tc>
        <w:tc>
          <w:tcPr>
            <w:tcW w:w="1260" w:type="dxa"/>
            <w:tcBorders>
              <w:top w:val="nil"/>
              <w:left w:val="nil"/>
              <w:bottom w:val="single" w:sz="4" w:space="0" w:color="auto"/>
              <w:right w:val="single" w:sz="4" w:space="0" w:color="auto"/>
            </w:tcBorders>
            <w:shd w:val="clear" w:color="auto" w:fill="auto"/>
            <w:noWrap/>
            <w:vAlign w:val="center"/>
            <w:hideMark/>
          </w:tcPr>
          <w:p w14:paraId="0947C9D2" w14:textId="234F3640"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65 231</w:t>
            </w:r>
          </w:p>
        </w:tc>
      </w:tr>
      <w:tr w:rsidR="00F552BC" w:rsidRPr="00F552BC" w14:paraId="0CC0FBB9" w14:textId="77777777" w:rsidTr="00F552BC">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65CE344" w14:textId="39ACB21F" w:rsidR="00F552BC" w:rsidRPr="00F552BC" w:rsidRDefault="00F552BC" w:rsidP="00F552BC">
            <w:pPr>
              <w:spacing w:line="240" w:lineRule="auto"/>
              <w:ind w:firstLine="0"/>
              <w:jc w:val="left"/>
              <w:rPr>
                <w:rFonts w:eastAsia="Times New Roman"/>
                <w:sz w:val="24"/>
                <w:szCs w:val="24"/>
                <w:lang w:val="be-BY" w:eastAsia="be-BY"/>
              </w:rPr>
            </w:pPr>
            <w:r w:rsidRPr="00F552BC">
              <w:rPr>
                <w:rFonts w:eastAsia="Times New Roman"/>
                <w:sz w:val="24"/>
                <w:szCs w:val="24"/>
                <w:lang w:val="be-BY" w:eastAsia="be-BY"/>
              </w:rPr>
              <w:t>Сельское хозяйство</w:t>
            </w:r>
          </w:p>
        </w:tc>
        <w:tc>
          <w:tcPr>
            <w:tcW w:w="1200" w:type="dxa"/>
            <w:tcBorders>
              <w:top w:val="nil"/>
              <w:left w:val="nil"/>
              <w:bottom w:val="single" w:sz="4" w:space="0" w:color="auto"/>
              <w:right w:val="single" w:sz="4" w:space="0" w:color="auto"/>
            </w:tcBorders>
            <w:shd w:val="clear" w:color="auto" w:fill="auto"/>
            <w:noWrap/>
            <w:vAlign w:val="center"/>
            <w:hideMark/>
          </w:tcPr>
          <w:p w14:paraId="0FB659B9" w14:textId="41F63A98"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16 624</w:t>
            </w:r>
          </w:p>
        </w:tc>
        <w:tc>
          <w:tcPr>
            <w:tcW w:w="1200" w:type="dxa"/>
            <w:tcBorders>
              <w:top w:val="nil"/>
              <w:left w:val="nil"/>
              <w:bottom w:val="single" w:sz="4" w:space="0" w:color="auto"/>
              <w:right w:val="single" w:sz="4" w:space="0" w:color="auto"/>
            </w:tcBorders>
            <w:shd w:val="clear" w:color="auto" w:fill="auto"/>
            <w:noWrap/>
            <w:vAlign w:val="center"/>
            <w:hideMark/>
          </w:tcPr>
          <w:p w14:paraId="619CB997" w14:textId="1757574B"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17 524</w:t>
            </w:r>
          </w:p>
        </w:tc>
        <w:tc>
          <w:tcPr>
            <w:tcW w:w="1200" w:type="dxa"/>
            <w:tcBorders>
              <w:top w:val="nil"/>
              <w:left w:val="nil"/>
              <w:bottom w:val="single" w:sz="4" w:space="0" w:color="auto"/>
              <w:right w:val="single" w:sz="4" w:space="0" w:color="auto"/>
            </w:tcBorders>
            <w:shd w:val="clear" w:color="auto" w:fill="auto"/>
            <w:noWrap/>
            <w:vAlign w:val="center"/>
            <w:hideMark/>
          </w:tcPr>
          <w:p w14:paraId="5488B636" w14:textId="3793F207"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11 920</w:t>
            </w:r>
          </w:p>
        </w:tc>
        <w:tc>
          <w:tcPr>
            <w:tcW w:w="1300" w:type="dxa"/>
            <w:tcBorders>
              <w:top w:val="nil"/>
              <w:left w:val="nil"/>
              <w:bottom w:val="single" w:sz="4" w:space="0" w:color="auto"/>
              <w:right w:val="single" w:sz="4" w:space="0" w:color="auto"/>
            </w:tcBorders>
            <w:shd w:val="clear" w:color="auto" w:fill="auto"/>
            <w:noWrap/>
            <w:vAlign w:val="center"/>
            <w:hideMark/>
          </w:tcPr>
          <w:p w14:paraId="1BC32616" w14:textId="68B7C170"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13 552</w:t>
            </w:r>
          </w:p>
        </w:tc>
        <w:tc>
          <w:tcPr>
            <w:tcW w:w="1260" w:type="dxa"/>
            <w:tcBorders>
              <w:top w:val="nil"/>
              <w:left w:val="nil"/>
              <w:bottom w:val="single" w:sz="4" w:space="0" w:color="auto"/>
              <w:right w:val="single" w:sz="4" w:space="0" w:color="auto"/>
            </w:tcBorders>
            <w:shd w:val="clear" w:color="auto" w:fill="auto"/>
            <w:noWrap/>
            <w:vAlign w:val="center"/>
            <w:hideMark/>
          </w:tcPr>
          <w:p w14:paraId="2898E61F" w14:textId="3E18B42B"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15 346</w:t>
            </w:r>
          </w:p>
        </w:tc>
      </w:tr>
      <w:tr w:rsidR="00F552BC" w:rsidRPr="00F552BC" w14:paraId="79A800E1" w14:textId="77777777" w:rsidTr="00F552BC">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2858E1E" w14:textId="1F1F5DEE" w:rsidR="00F552BC" w:rsidRPr="00F552BC" w:rsidRDefault="00F552BC" w:rsidP="00F552BC">
            <w:pPr>
              <w:spacing w:line="240" w:lineRule="auto"/>
              <w:ind w:firstLine="0"/>
              <w:jc w:val="left"/>
              <w:rPr>
                <w:rFonts w:eastAsia="Times New Roman"/>
                <w:sz w:val="24"/>
                <w:szCs w:val="24"/>
                <w:lang w:val="be-BY" w:eastAsia="be-BY"/>
              </w:rPr>
            </w:pPr>
            <w:r w:rsidRPr="00F552BC">
              <w:rPr>
                <w:rFonts w:eastAsia="Times New Roman"/>
                <w:sz w:val="24"/>
                <w:szCs w:val="24"/>
                <w:lang w:val="be-BY" w:eastAsia="be-BY"/>
              </w:rPr>
              <w:t>Всего</w:t>
            </w:r>
          </w:p>
        </w:tc>
        <w:tc>
          <w:tcPr>
            <w:tcW w:w="1200" w:type="dxa"/>
            <w:tcBorders>
              <w:top w:val="nil"/>
              <w:left w:val="nil"/>
              <w:bottom w:val="single" w:sz="4" w:space="0" w:color="auto"/>
              <w:right w:val="single" w:sz="4" w:space="0" w:color="auto"/>
            </w:tcBorders>
            <w:shd w:val="clear" w:color="auto" w:fill="auto"/>
            <w:noWrap/>
            <w:vAlign w:val="center"/>
            <w:hideMark/>
          </w:tcPr>
          <w:p w14:paraId="6F741E10" w14:textId="192D0C4D"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138 791</w:t>
            </w:r>
          </w:p>
        </w:tc>
        <w:tc>
          <w:tcPr>
            <w:tcW w:w="1200" w:type="dxa"/>
            <w:tcBorders>
              <w:top w:val="nil"/>
              <w:left w:val="nil"/>
              <w:bottom w:val="single" w:sz="4" w:space="0" w:color="auto"/>
              <w:right w:val="single" w:sz="4" w:space="0" w:color="auto"/>
            </w:tcBorders>
            <w:shd w:val="clear" w:color="auto" w:fill="auto"/>
            <w:noWrap/>
            <w:vAlign w:val="center"/>
            <w:hideMark/>
          </w:tcPr>
          <w:p w14:paraId="54B24951" w14:textId="060C6443"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136 612</w:t>
            </w:r>
          </w:p>
        </w:tc>
        <w:tc>
          <w:tcPr>
            <w:tcW w:w="1200" w:type="dxa"/>
            <w:tcBorders>
              <w:top w:val="nil"/>
              <w:left w:val="nil"/>
              <w:bottom w:val="single" w:sz="4" w:space="0" w:color="auto"/>
              <w:right w:val="single" w:sz="4" w:space="0" w:color="auto"/>
            </w:tcBorders>
            <w:shd w:val="clear" w:color="auto" w:fill="auto"/>
            <w:noWrap/>
            <w:vAlign w:val="center"/>
            <w:hideMark/>
          </w:tcPr>
          <w:p w14:paraId="56B38BDB" w14:textId="56DFB002"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124 114</w:t>
            </w:r>
          </w:p>
        </w:tc>
        <w:tc>
          <w:tcPr>
            <w:tcW w:w="1300" w:type="dxa"/>
            <w:tcBorders>
              <w:top w:val="nil"/>
              <w:left w:val="nil"/>
              <w:bottom w:val="single" w:sz="4" w:space="0" w:color="auto"/>
              <w:right w:val="single" w:sz="4" w:space="0" w:color="auto"/>
            </w:tcBorders>
            <w:shd w:val="clear" w:color="auto" w:fill="auto"/>
            <w:noWrap/>
            <w:vAlign w:val="center"/>
            <w:hideMark/>
          </w:tcPr>
          <w:p w14:paraId="41092BD2" w14:textId="0CA5CFC8"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124 875</w:t>
            </w:r>
          </w:p>
        </w:tc>
        <w:tc>
          <w:tcPr>
            <w:tcW w:w="1260" w:type="dxa"/>
            <w:tcBorders>
              <w:top w:val="nil"/>
              <w:left w:val="nil"/>
              <w:bottom w:val="single" w:sz="4" w:space="0" w:color="auto"/>
              <w:right w:val="single" w:sz="4" w:space="0" w:color="auto"/>
            </w:tcBorders>
            <w:shd w:val="clear" w:color="auto" w:fill="auto"/>
            <w:noWrap/>
            <w:vAlign w:val="center"/>
            <w:hideMark/>
          </w:tcPr>
          <w:p w14:paraId="17E2FA46" w14:textId="1AFCCBEB" w:rsidR="00F552BC" w:rsidRPr="00F552BC" w:rsidRDefault="00F552BC" w:rsidP="00F552BC">
            <w:pPr>
              <w:spacing w:line="240" w:lineRule="auto"/>
              <w:ind w:firstLine="0"/>
              <w:jc w:val="center"/>
              <w:rPr>
                <w:rFonts w:eastAsia="Times New Roman"/>
                <w:sz w:val="24"/>
                <w:szCs w:val="24"/>
                <w:lang w:val="be-BY" w:eastAsia="be-BY"/>
              </w:rPr>
            </w:pPr>
            <w:r w:rsidRPr="00F552BC">
              <w:rPr>
                <w:rFonts w:eastAsia="Times New Roman"/>
                <w:sz w:val="24"/>
                <w:szCs w:val="24"/>
                <w:lang w:val="be-BY" w:eastAsia="be-BY"/>
              </w:rPr>
              <w:t>126 992</w:t>
            </w:r>
          </w:p>
        </w:tc>
      </w:tr>
    </w:tbl>
    <w:p w14:paraId="5D668677" w14:textId="77777777" w:rsidR="00B75F06" w:rsidRPr="00EC70C3" w:rsidRDefault="00B75F06" w:rsidP="00B75F06">
      <w:pPr>
        <w:rPr>
          <w:color w:val="CC3399"/>
          <w:lang w:eastAsia="ru-RU"/>
        </w:rPr>
      </w:pPr>
    </w:p>
    <w:p w14:paraId="414164DD" w14:textId="16890A97" w:rsidR="004470C2" w:rsidRPr="00EC70C3" w:rsidRDefault="00F552BC" w:rsidP="00726B39">
      <w:pPr>
        <w:ind w:firstLine="0"/>
        <w:jc w:val="center"/>
        <w:rPr>
          <w:color w:val="CC3399"/>
          <w:lang w:eastAsia="ru-RU"/>
        </w:rPr>
      </w:pPr>
      <w:r>
        <w:rPr>
          <w:noProof/>
          <w:color w:val="CC3399"/>
          <w:lang w:eastAsia="ru-RU"/>
        </w:rPr>
        <w:drawing>
          <wp:inline distT="0" distB="0" distL="0" distR="0" wp14:anchorId="0D03661E" wp14:editId="0E691504">
            <wp:extent cx="5803900" cy="3394151"/>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1817" cy="3398781"/>
                    </a:xfrm>
                    <a:prstGeom prst="rect">
                      <a:avLst/>
                    </a:prstGeom>
                    <a:noFill/>
                  </pic:spPr>
                </pic:pic>
              </a:graphicData>
            </a:graphic>
          </wp:inline>
        </w:drawing>
      </w:r>
    </w:p>
    <w:p w14:paraId="04C73FC4" w14:textId="4C344E98" w:rsidR="00B75F06" w:rsidRPr="00F552BC" w:rsidRDefault="003E0AA0" w:rsidP="00726B39">
      <w:pPr>
        <w:pStyle w:val="a6"/>
        <w:jc w:val="center"/>
      </w:pPr>
      <w:r w:rsidRPr="00F552BC">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F552BC">
        <w:rPr>
          <w:noProof/>
        </w:rPr>
        <w:t>7</w:t>
      </w:r>
      <w:r w:rsidR="00885498">
        <w:rPr>
          <w:noProof/>
        </w:rPr>
        <w:fldChar w:fldCharType="end"/>
      </w:r>
      <w:r w:rsidRPr="00F552BC">
        <w:t xml:space="preserve"> </w:t>
      </w:r>
      <w:r w:rsidR="00B42DB8" w:rsidRPr="00F552BC">
        <w:t xml:space="preserve">– </w:t>
      </w:r>
      <w:r w:rsidR="004470C2" w:rsidRPr="00F552BC">
        <w:t>Динамика потребления котельно-печного топлива по направлениям использования</w:t>
      </w:r>
    </w:p>
    <w:p w14:paraId="6AE5EEA2" w14:textId="0E91746E" w:rsidR="00B75F06" w:rsidRPr="00EC70C3" w:rsidRDefault="00787762" w:rsidP="00726B39">
      <w:pPr>
        <w:jc w:val="center"/>
        <w:rPr>
          <w:color w:val="CC3399"/>
          <w:lang w:eastAsia="ru-RU"/>
        </w:rPr>
      </w:pPr>
      <w:r>
        <w:rPr>
          <w:noProof/>
          <w:color w:val="CC3399"/>
          <w:lang w:eastAsia="ru-RU"/>
        </w:rPr>
        <w:lastRenderedPageBreak/>
        <w:drawing>
          <wp:inline distT="0" distB="0" distL="0" distR="0" wp14:anchorId="73596BD2" wp14:editId="05DBBDD5">
            <wp:extent cx="4020185" cy="3358369"/>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0185" cy="3358369"/>
                    </a:xfrm>
                    <a:prstGeom prst="rect">
                      <a:avLst/>
                    </a:prstGeom>
                    <a:noFill/>
                  </pic:spPr>
                </pic:pic>
              </a:graphicData>
            </a:graphic>
          </wp:inline>
        </w:drawing>
      </w:r>
    </w:p>
    <w:p w14:paraId="3FBB06C5" w14:textId="2DEE8EBD" w:rsidR="00B75F06" w:rsidRPr="00435657" w:rsidRDefault="003E0AA0" w:rsidP="00726B39">
      <w:pPr>
        <w:pStyle w:val="a6"/>
        <w:jc w:val="center"/>
        <w:rPr>
          <w:lang w:eastAsia="ru-RU"/>
        </w:rPr>
      </w:pPr>
      <w:r w:rsidRPr="00435657">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435657">
        <w:rPr>
          <w:noProof/>
        </w:rPr>
        <w:t>8</w:t>
      </w:r>
      <w:r w:rsidR="00885498">
        <w:rPr>
          <w:noProof/>
        </w:rPr>
        <w:fldChar w:fldCharType="end"/>
      </w:r>
      <w:r w:rsidRPr="00435657">
        <w:t xml:space="preserve"> </w:t>
      </w:r>
      <w:r w:rsidR="00B42DB8" w:rsidRPr="00435657">
        <w:rPr>
          <w:noProof/>
        </w:rPr>
        <w:t>–</w:t>
      </w:r>
      <w:r w:rsidR="004470C2" w:rsidRPr="00435657">
        <w:t xml:space="preserve"> </w:t>
      </w:r>
      <w:r w:rsidR="00794476" w:rsidRPr="00435657">
        <w:t>Структура п</w:t>
      </w:r>
      <w:r w:rsidR="004470C2" w:rsidRPr="00435657">
        <w:t>отреблени</w:t>
      </w:r>
      <w:r w:rsidR="00794476" w:rsidRPr="00435657">
        <w:t>я</w:t>
      </w:r>
      <w:r w:rsidR="00B42DB8" w:rsidRPr="00435657">
        <w:t xml:space="preserve"> котельно-печного топлива в базо</w:t>
      </w:r>
      <w:r w:rsidR="004470C2" w:rsidRPr="00435657">
        <w:t>вом году</w:t>
      </w:r>
    </w:p>
    <w:p w14:paraId="6D578EF0" w14:textId="77777777" w:rsidR="003E0AA0" w:rsidRPr="00EC70C3" w:rsidRDefault="003E0AA0" w:rsidP="00B42DB8">
      <w:pPr>
        <w:spacing w:line="240" w:lineRule="auto"/>
        <w:rPr>
          <w:color w:val="CC3399"/>
        </w:rPr>
      </w:pPr>
    </w:p>
    <w:p w14:paraId="04FF84F1" w14:textId="3FBB5BDC" w:rsidR="00EB5DA3" w:rsidRPr="00787762" w:rsidRDefault="00C640FD" w:rsidP="00B42DB8">
      <w:pPr>
        <w:spacing w:line="240" w:lineRule="auto"/>
      </w:pPr>
      <w:r w:rsidRPr="00787762">
        <w:t xml:space="preserve">Основными </w:t>
      </w:r>
      <w:r w:rsidR="00B35F7A" w:rsidRPr="00787762">
        <w:t>потребителем</w:t>
      </w:r>
      <w:r w:rsidRPr="00787762">
        <w:t xml:space="preserve"> ко</w:t>
      </w:r>
      <w:r w:rsidR="00B42DB8" w:rsidRPr="00787762">
        <w:t>тельно-пе</w:t>
      </w:r>
      <w:r w:rsidR="00032428">
        <w:t>чного топлива</w:t>
      </w:r>
      <w:r w:rsidR="00B35F7A" w:rsidRPr="00787762">
        <w:t xml:space="preserve"> </w:t>
      </w:r>
      <w:r w:rsidR="00787762" w:rsidRPr="00787762">
        <w:t>является население</w:t>
      </w:r>
      <w:r w:rsidR="00726B39" w:rsidRPr="00787762">
        <w:t>, которы</w:t>
      </w:r>
      <w:r w:rsidR="00787762" w:rsidRPr="00787762">
        <w:t>е</w:t>
      </w:r>
      <w:r w:rsidR="00726B39" w:rsidRPr="00787762">
        <w:t xml:space="preserve"> использует топливо для генерации тепловой энергии.</w:t>
      </w:r>
      <w:r w:rsidR="00B35F7A" w:rsidRPr="00787762">
        <w:t xml:space="preserve"> </w:t>
      </w:r>
      <w:r w:rsidRPr="00787762">
        <w:t>В баз</w:t>
      </w:r>
      <w:r w:rsidR="00AF0660">
        <w:t>ов</w:t>
      </w:r>
      <w:r w:rsidRPr="00787762">
        <w:t>ом году доля потребления коте</w:t>
      </w:r>
      <w:r w:rsidR="0047124F" w:rsidRPr="00787762">
        <w:t xml:space="preserve">льно-печного топлива </w:t>
      </w:r>
      <w:r w:rsidR="00787762" w:rsidRPr="00787762">
        <w:t>населением</w:t>
      </w:r>
      <w:r w:rsidR="00726B39" w:rsidRPr="00787762">
        <w:t xml:space="preserve"> </w:t>
      </w:r>
      <w:r w:rsidRPr="00787762">
        <w:t xml:space="preserve">составляла </w:t>
      </w:r>
      <w:r w:rsidR="00787762" w:rsidRPr="00787762">
        <w:t>48</w:t>
      </w:r>
      <w:r w:rsidR="00B35F7A" w:rsidRPr="00787762">
        <w:t>%</w:t>
      </w:r>
      <w:r w:rsidR="00A95DAC" w:rsidRPr="00787762">
        <w:t>.</w:t>
      </w:r>
    </w:p>
    <w:p w14:paraId="0DACD7B9" w14:textId="77777777" w:rsidR="00EB5DA3" w:rsidRPr="00EC70C3" w:rsidRDefault="00EB5DA3" w:rsidP="0047124F">
      <w:pPr>
        <w:spacing w:line="240" w:lineRule="auto"/>
        <w:rPr>
          <w:color w:val="CC3399"/>
        </w:rPr>
      </w:pPr>
    </w:p>
    <w:p w14:paraId="3ADC87E8" w14:textId="55747817" w:rsidR="00A2378D" w:rsidRPr="00386258" w:rsidRDefault="00A2378D" w:rsidP="001D58E1">
      <w:pPr>
        <w:pStyle w:val="3"/>
        <w:numPr>
          <w:ilvl w:val="2"/>
          <w:numId w:val="1"/>
        </w:numPr>
        <w:rPr>
          <w:rFonts w:eastAsia="Times New Roman"/>
          <w:bdr w:val="none" w:sz="0" w:space="0" w:color="auto" w:frame="1"/>
          <w:lang w:eastAsia="ru-RU"/>
        </w:rPr>
      </w:pPr>
      <w:bookmarkStart w:id="24" w:name="_Toc25552917"/>
      <w:r w:rsidRPr="00386258">
        <w:rPr>
          <w:rFonts w:eastAsia="Times New Roman"/>
          <w:bdr w:val="none" w:sz="0" w:space="0" w:color="auto" w:frame="1"/>
          <w:lang w:eastAsia="ru-RU"/>
        </w:rPr>
        <w:t>Тепловая энергия</w:t>
      </w:r>
      <w:bookmarkEnd w:id="24"/>
    </w:p>
    <w:p w14:paraId="4E8B85F3" w14:textId="19B9A84F" w:rsidR="00A2378D" w:rsidRPr="00386258" w:rsidRDefault="00B42DB8" w:rsidP="00B42DB8">
      <w:pPr>
        <w:spacing w:line="240" w:lineRule="auto"/>
        <w:rPr>
          <w:lang w:eastAsia="ru-RU"/>
        </w:rPr>
      </w:pPr>
      <w:r w:rsidRPr="00386258">
        <w:rPr>
          <w:lang w:eastAsia="ru-RU"/>
        </w:rPr>
        <w:t xml:space="preserve">Сведения </w:t>
      </w:r>
      <w:r w:rsidR="00A2378D" w:rsidRPr="00386258">
        <w:rPr>
          <w:lang w:eastAsia="ru-RU"/>
        </w:rPr>
        <w:t>о потреблении тепловой энергии по направлениям</w:t>
      </w:r>
      <w:r w:rsidRPr="00386258">
        <w:rPr>
          <w:lang w:eastAsia="ru-RU"/>
        </w:rPr>
        <w:t xml:space="preserve"> исполь</w:t>
      </w:r>
      <w:r w:rsidR="0047124F" w:rsidRPr="00386258">
        <w:rPr>
          <w:lang w:eastAsia="ru-RU"/>
        </w:rPr>
        <w:t xml:space="preserve">зования представлены </w:t>
      </w:r>
      <w:r w:rsidR="00A94E33" w:rsidRPr="00386258">
        <w:rPr>
          <w:lang w:eastAsia="ru-RU"/>
        </w:rPr>
        <w:t>ниже</w:t>
      </w:r>
      <w:r w:rsidR="0047124F" w:rsidRPr="00386258">
        <w:rPr>
          <w:lang w:eastAsia="ru-RU"/>
        </w:rPr>
        <w:t>.</w:t>
      </w:r>
    </w:p>
    <w:p w14:paraId="3AAB416D" w14:textId="77777777" w:rsidR="00B42DB8" w:rsidRPr="00386258" w:rsidRDefault="00B42DB8" w:rsidP="0047124F">
      <w:pPr>
        <w:spacing w:line="240" w:lineRule="auto"/>
        <w:rPr>
          <w:lang w:eastAsia="ru-RU"/>
        </w:rPr>
      </w:pPr>
    </w:p>
    <w:p w14:paraId="7BD6F8B6" w14:textId="0D0A3C9F" w:rsidR="00A2378D" w:rsidRPr="00386258" w:rsidRDefault="00A94E33" w:rsidP="00A94E33">
      <w:pPr>
        <w:pStyle w:val="a6"/>
      </w:pPr>
      <w:r w:rsidRPr="00386258">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386258">
        <w:rPr>
          <w:noProof/>
        </w:rPr>
        <w:t>4</w:t>
      </w:r>
      <w:r w:rsidR="00885498">
        <w:rPr>
          <w:noProof/>
        </w:rPr>
        <w:fldChar w:fldCharType="end"/>
      </w:r>
      <w:r w:rsidRPr="00386258">
        <w:t xml:space="preserve">  </w:t>
      </w:r>
      <w:r w:rsidR="00B42DB8" w:rsidRPr="00386258">
        <w:rPr>
          <w:noProof/>
        </w:rPr>
        <w:t>–</w:t>
      </w:r>
      <w:r w:rsidR="00A2378D" w:rsidRPr="00386258">
        <w:t xml:space="preserve"> Динамика потребления тепловой энергии по направлениям использования, </w:t>
      </w:r>
      <w:r w:rsidR="0068693F" w:rsidRPr="00386258">
        <w:t>МВт·ч</w:t>
      </w:r>
    </w:p>
    <w:tbl>
      <w:tblPr>
        <w:tblW w:w="9416" w:type="dxa"/>
        <w:tblLook w:val="04A0" w:firstRow="1" w:lastRow="0" w:firstColumn="1" w:lastColumn="0" w:noHBand="0" w:noVBand="1"/>
      </w:tblPr>
      <w:tblGrid>
        <w:gridCol w:w="3256"/>
        <w:gridCol w:w="1200"/>
        <w:gridCol w:w="1200"/>
        <w:gridCol w:w="1200"/>
        <w:gridCol w:w="1300"/>
        <w:gridCol w:w="1260"/>
      </w:tblGrid>
      <w:tr w:rsidR="00386258" w:rsidRPr="00EC70C3" w14:paraId="5828592A" w14:textId="77777777" w:rsidTr="00386258">
        <w:trPr>
          <w:trHeight w:val="315"/>
          <w:tblHead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2D9C" w14:textId="1099B235" w:rsidR="00386258" w:rsidRPr="00386258" w:rsidRDefault="00386258" w:rsidP="00386258">
            <w:pPr>
              <w:spacing w:line="240" w:lineRule="auto"/>
              <w:ind w:firstLine="0"/>
              <w:jc w:val="center"/>
              <w:rPr>
                <w:rFonts w:eastAsia="Times New Roman"/>
                <w:b/>
                <w:sz w:val="24"/>
                <w:szCs w:val="24"/>
                <w:lang w:val="be-BY" w:eastAsia="be-BY"/>
              </w:rPr>
            </w:pPr>
            <w:r w:rsidRPr="00386258">
              <w:rPr>
                <w:rFonts w:eastAsia="Times New Roman"/>
                <w:b/>
                <w:sz w:val="24"/>
                <w:szCs w:val="24"/>
                <w:lang w:val="be-BY" w:eastAsia="be-BY"/>
              </w:rPr>
              <w:t>Наименование</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BE0A8" w14:textId="329F2194" w:rsidR="00386258" w:rsidRPr="00386258" w:rsidRDefault="00386258" w:rsidP="00386258">
            <w:pPr>
              <w:spacing w:line="240" w:lineRule="auto"/>
              <w:ind w:firstLine="0"/>
              <w:jc w:val="center"/>
              <w:rPr>
                <w:rFonts w:eastAsia="Times New Roman"/>
                <w:b/>
                <w:sz w:val="24"/>
                <w:szCs w:val="24"/>
                <w:lang w:val="be-BY" w:eastAsia="be-BY"/>
              </w:rPr>
            </w:pPr>
            <w:r w:rsidRPr="00386258">
              <w:rPr>
                <w:rFonts w:eastAsia="Times New Roman"/>
                <w:b/>
                <w:sz w:val="24"/>
                <w:szCs w:val="24"/>
                <w:lang w:val="be-BY" w:eastAsia="be-BY"/>
              </w:rPr>
              <w:t>2013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670E8" w14:textId="00F3B9FB" w:rsidR="00386258" w:rsidRPr="00386258" w:rsidRDefault="00386258" w:rsidP="00386258">
            <w:pPr>
              <w:spacing w:line="240" w:lineRule="auto"/>
              <w:ind w:firstLine="0"/>
              <w:jc w:val="center"/>
              <w:rPr>
                <w:rFonts w:eastAsia="Times New Roman"/>
                <w:b/>
                <w:sz w:val="24"/>
                <w:szCs w:val="24"/>
                <w:lang w:val="be-BY" w:eastAsia="be-BY"/>
              </w:rPr>
            </w:pPr>
            <w:r w:rsidRPr="00386258">
              <w:rPr>
                <w:rFonts w:eastAsia="Times New Roman"/>
                <w:b/>
                <w:sz w:val="24"/>
                <w:szCs w:val="24"/>
                <w:lang w:val="be-BY" w:eastAsia="be-BY"/>
              </w:rPr>
              <w:t>2014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6796D" w14:textId="27D471E0" w:rsidR="00386258" w:rsidRPr="00386258" w:rsidRDefault="00386258" w:rsidP="00386258">
            <w:pPr>
              <w:spacing w:line="240" w:lineRule="auto"/>
              <w:ind w:firstLine="0"/>
              <w:jc w:val="center"/>
              <w:rPr>
                <w:rFonts w:eastAsia="Times New Roman"/>
                <w:b/>
                <w:sz w:val="24"/>
                <w:szCs w:val="24"/>
                <w:lang w:val="be-BY" w:eastAsia="be-BY"/>
              </w:rPr>
            </w:pPr>
            <w:r w:rsidRPr="00386258">
              <w:rPr>
                <w:rFonts w:eastAsia="Times New Roman"/>
                <w:b/>
                <w:sz w:val="24"/>
                <w:szCs w:val="24"/>
                <w:lang w:val="be-BY" w:eastAsia="be-BY"/>
              </w:rPr>
              <w:t>2015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D4243" w14:textId="4782C074" w:rsidR="00386258" w:rsidRPr="00386258" w:rsidRDefault="00386258" w:rsidP="00386258">
            <w:pPr>
              <w:spacing w:line="240" w:lineRule="auto"/>
              <w:ind w:firstLine="0"/>
              <w:jc w:val="center"/>
              <w:rPr>
                <w:rFonts w:eastAsia="Times New Roman"/>
                <w:b/>
                <w:sz w:val="24"/>
                <w:szCs w:val="24"/>
                <w:lang w:val="be-BY" w:eastAsia="be-BY"/>
              </w:rPr>
            </w:pPr>
            <w:r w:rsidRPr="00386258">
              <w:rPr>
                <w:rFonts w:eastAsia="Times New Roman"/>
                <w:b/>
                <w:sz w:val="24"/>
                <w:szCs w:val="24"/>
                <w:lang w:val="be-BY" w:eastAsia="be-BY"/>
              </w:rPr>
              <w:t>2016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3BAF7" w14:textId="6187B4AA" w:rsidR="00386258" w:rsidRPr="00386258" w:rsidRDefault="00386258" w:rsidP="00386258">
            <w:pPr>
              <w:spacing w:line="240" w:lineRule="auto"/>
              <w:ind w:firstLine="0"/>
              <w:jc w:val="center"/>
              <w:rPr>
                <w:rFonts w:eastAsia="Times New Roman"/>
                <w:b/>
                <w:sz w:val="24"/>
                <w:szCs w:val="24"/>
                <w:lang w:val="be-BY" w:eastAsia="be-BY"/>
              </w:rPr>
            </w:pPr>
            <w:r w:rsidRPr="00386258">
              <w:rPr>
                <w:rFonts w:eastAsia="Times New Roman"/>
                <w:b/>
                <w:sz w:val="24"/>
                <w:szCs w:val="24"/>
                <w:lang w:val="be-BY" w:eastAsia="be-BY"/>
              </w:rPr>
              <w:t>2017</w:t>
            </w:r>
          </w:p>
        </w:tc>
      </w:tr>
      <w:tr w:rsidR="00386258" w:rsidRPr="00EC70C3" w14:paraId="00DDB9B3" w14:textId="77777777" w:rsidTr="00386258">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18C62" w14:textId="33FA0C4C" w:rsidR="00386258" w:rsidRPr="00386258" w:rsidRDefault="00386258" w:rsidP="00386258">
            <w:pPr>
              <w:spacing w:line="240" w:lineRule="auto"/>
              <w:ind w:firstLine="0"/>
              <w:jc w:val="left"/>
              <w:rPr>
                <w:rFonts w:eastAsia="Times New Roman"/>
                <w:sz w:val="24"/>
                <w:szCs w:val="24"/>
                <w:lang w:val="be-BY" w:eastAsia="be-BY"/>
              </w:rPr>
            </w:pPr>
            <w:r w:rsidRPr="00386258">
              <w:rPr>
                <w:rFonts w:eastAsia="Times New Roman"/>
                <w:sz w:val="24"/>
                <w:szCs w:val="24"/>
                <w:lang w:val="be-BY" w:eastAsia="be-BY"/>
              </w:rPr>
              <w:t>Муниципальный сектор</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955CCD4" w14:textId="089B8701"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8</w:t>
            </w:r>
            <w:r w:rsidR="00032428">
              <w:rPr>
                <w:rFonts w:eastAsia="Times New Roman"/>
                <w:sz w:val="24"/>
                <w:szCs w:val="24"/>
                <w:lang w:val="be-BY" w:eastAsia="be-BY"/>
              </w:rPr>
              <w:t> </w:t>
            </w:r>
            <w:r w:rsidRPr="00386258">
              <w:rPr>
                <w:rFonts w:eastAsia="Times New Roman"/>
                <w:sz w:val="24"/>
                <w:szCs w:val="24"/>
                <w:lang w:val="be-BY" w:eastAsia="be-BY"/>
              </w:rPr>
              <w:t>598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B9F9791" w14:textId="442AC4A6"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8</w:t>
            </w:r>
            <w:r w:rsidR="00032428">
              <w:rPr>
                <w:rFonts w:eastAsia="Times New Roman"/>
                <w:sz w:val="24"/>
                <w:szCs w:val="24"/>
                <w:lang w:val="be-BY" w:eastAsia="be-BY"/>
              </w:rPr>
              <w:t> </w:t>
            </w:r>
            <w:r w:rsidRPr="00386258">
              <w:rPr>
                <w:rFonts w:eastAsia="Times New Roman"/>
                <w:sz w:val="24"/>
                <w:szCs w:val="24"/>
                <w:lang w:val="be-BY" w:eastAsia="be-BY"/>
              </w:rPr>
              <w:t>026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4865226" w14:textId="50DCB707"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7</w:t>
            </w:r>
            <w:r w:rsidR="00032428">
              <w:rPr>
                <w:rFonts w:eastAsia="Times New Roman"/>
                <w:sz w:val="24"/>
                <w:szCs w:val="24"/>
                <w:lang w:val="be-BY" w:eastAsia="be-BY"/>
              </w:rPr>
              <w:t> </w:t>
            </w:r>
            <w:r w:rsidRPr="00386258">
              <w:rPr>
                <w:rFonts w:eastAsia="Times New Roman"/>
                <w:sz w:val="24"/>
                <w:szCs w:val="24"/>
                <w:lang w:val="be-BY" w:eastAsia="be-BY"/>
              </w:rPr>
              <w:t>462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00A1F52" w14:textId="4FA2404F"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7</w:t>
            </w:r>
            <w:r w:rsidR="00032428">
              <w:rPr>
                <w:rFonts w:eastAsia="Times New Roman"/>
                <w:sz w:val="24"/>
                <w:szCs w:val="24"/>
                <w:lang w:val="be-BY" w:eastAsia="be-BY"/>
              </w:rPr>
              <w:t> </w:t>
            </w:r>
            <w:r w:rsidRPr="00386258">
              <w:rPr>
                <w:rFonts w:eastAsia="Times New Roman"/>
                <w:sz w:val="24"/>
                <w:szCs w:val="24"/>
                <w:lang w:val="be-BY" w:eastAsia="be-BY"/>
              </w:rPr>
              <w:t>781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F606A61" w14:textId="6DB3AB3F"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8</w:t>
            </w:r>
            <w:r w:rsidR="00032428">
              <w:rPr>
                <w:rFonts w:eastAsia="Times New Roman"/>
                <w:sz w:val="24"/>
                <w:szCs w:val="24"/>
                <w:lang w:val="be-BY" w:eastAsia="be-BY"/>
              </w:rPr>
              <w:t> </w:t>
            </w:r>
            <w:r w:rsidRPr="00386258">
              <w:rPr>
                <w:rFonts w:eastAsia="Times New Roman"/>
                <w:sz w:val="24"/>
                <w:szCs w:val="24"/>
                <w:lang w:val="be-BY" w:eastAsia="be-BY"/>
              </w:rPr>
              <w:t>019</w:t>
            </w:r>
          </w:p>
        </w:tc>
      </w:tr>
      <w:tr w:rsidR="00386258" w:rsidRPr="00EC70C3" w14:paraId="712345F2" w14:textId="77777777" w:rsidTr="00386258">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529ACD1" w14:textId="67B13EE6" w:rsidR="00386258" w:rsidRPr="00386258" w:rsidRDefault="00386258" w:rsidP="00386258">
            <w:pPr>
              <w:spacing w:line="240" w:lineRule="auto"/>
              <w:ind w:firstLine="0"/>
              <w:jc w:val="left"/>
              <w:rPr>
                <w:rFonts w:eastAsia="Times New Roman"/>
                <w:sz w:val="24"/>
                <w:szCs w:val="24"/>
                <w:lang w:val="be-BY" w:eastAsia="be-BY"/>
              </w:rPr>
            </w:pPr>
            <w:r w:rsidRPr="00386258">
              <w:rPr>
                <w:rFonts w:eastAsia="Times New Roman"/>
                <w:sz w:val="24"/>
                <w:szCs w:val="24"/>
                <w:lang w:val="be-BY" w:eastAsia="be-BY"/>
              </w:rPr>
              <w:t>Третичный сектор</w:t>
            </w:r>
          </w:p>
        </w:tc>
        <w:tc>
          <w:tcPr>
            <w:tcW w:w="1200" w:type="dxa"/>
            <w:tcBorders>
              <w:top w:val="nil"/>
              <w:left w:val="nil"/>
              <w:bottom w:val="single" w:sz="4" w:space="0" w:color="auto"/>
              <w:right w:val="single" w:sz="4" w:space="0" w:color="auto"/>
            </w:tcBorders>
            <w:shd w:val="clear" w:color="auto" w:fill="auto"/>
            <w:noWrap/>
            <w:vAlign w:val="bottom"/>
            <w:hideMark/>
          </w:tcPr>
          <w:p w14:paraId="7F5CFB0D" w14:textId="10244796"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26</w:t>
            </w:r>
            <w:r w:rsidR="00032428">
              <w:rPr>
                <w:rFonts w:eastAsia="Times New Roman"/>
                <w:sz w:val="24"/>
                <w:szCs w:val="24"/>
                <w:lang w:val="be-BY" w:eastAsia="be-BY"/>
              </w:rPr>
              <w:t> </w:t>
            </w:r>
            <w:r w:rsidRPr="00386258">
              <w:rPr>
                <w:rFonts w:eastAsia="Times New Roman"/>
                <w:sz w:val="24"/>
                <w:szCs w:val="24"/>
                <w:lang w:val="be-BY" w:eastAsia="be-BY"/>
              </w:rPr>
              <w:t>864</w:t>
            </w:r>
          </w:p>
        </w:tc>
        <w:tc>
          <w:tcPr>
            <w:tcW w:w="1200" w:type="dxa"/>
            <w:tcBorders>
              <w:top w:val="nil"/>
              <w:left w:val="nil"/>
              <w:bottom w:val="single" w:sz="4" w:space="0" w:color="auto"/>
              <w:right w:val="single" w:sz="4" w:space="0" w:color="auto"/>
            </w:tcBorders>
            <w:shd w:val="clear" w:color="auto" w:fill="auto"/>
            <w:noWrap/>
            <w:vAlign w:val="bottom"/>
            <w:hideMark/>
          </w:tcPr>
          <w:p w14:paraId="2D181198" w14:textId="2DA1FB1D"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5</w:t>
            </w:r>
            <w:r w:rsidR="00032428">
              <w:rPr>
                <w:rFonts w:eastAsia="Times New Roman"/>
                <w:sz w:val="24"/>
                <w:szCs w:val="24"/>
                <w:lang w:val="be-BY" w:eastAsia="be-BY"/>
              </w:rPr>
              <w:t> </w:t>
            </w:r>
            <w:r w:rsidRPr="00386258">
              <w:rPr>
                <w:rFonts w:eastAsia="Times New Roman"/>
                <w:sz w:val="24"/>
                <w:szCs w:val="24"/>
                <w:lang w:val="be-BY" w:eastAsia="be-BY"/>
              </w:rPr>
              <w:t>604</w:t>
            </w:r>
          </w:p>
        </w:tc>
        <w:tc>
          <w:tcPr>
            <w:tcW w:w="1200" w:type="dxa"/>
            <w:tcBorders>
              <w:top w:val="nil"/>
              <w:left w:val="nil"/>
              <w:bottom w:val="single" w:sz="4" w:space="0" w:color="auto"/>
              <w:right w:val="single" w:sz="4" w:space="0" w:color="auto"/>
            </w:tcBorders>
            <w:shd w:val="clear" w:color="auto" w:fill="auto"/>
            <w:noWrap/>
            <w:vAlign w:val="bottom"/>
            <w:hideMark/>
          </w:tcPr>
          <w:p w14:paraId="0F67AF0A" w14:textId="4033735B"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5</w:t>
            </w:r>
            <w:r w:rsidR="00032428">
              <w:rPr>
                <w:rFonts w:eastAsia="Times New Roman"/>
                <w:sz w:val="24"/>
                <w:szCs w:val="24"/>
                <w:lang w:val="be-BY" w:eastAsia="be-BY"/>
              </w:rPr>
              <w:t> </w:t>
            </w:r>
            <w:r w:rsidRPr="00386258">
              <w:rPr>
                <w:rFonts w:eastAsia="Times New Roman"/>
                <w:sz w:val="24"/>
                <w:szCs w:val="24"/>
                <w:lang w:val="be-BY" w:eastAsia="be-BY"/>
              </w:rPr>
              <w:t>567</w:t>
            </w:r>
          </w:p>
        </w:tc>
        <w:tc>
          <w:tcPr>
            <w:tcW w:w="1300" w:type="dxa"/>
            <w:tcBorders>
              <w:top w:val="nil"/>
              <w:left w:val="nil"/>
              <w:bottom w:val="single" w:sz="4" w:space="0" w:color="auto"/>
              <w:right w:val="single" w:sz="4" w:space="0" w:color="auto"/>
            </w:tcBorders>
            <w:shd w:val="clear" w:color="auto" w:fill="auto"/>
            <w:noWrap/>
            <w:vAlign w:val="bottom"/>
            <w:hideMark/>
          </w:tcPr>
          <w:p w14:paraId="17B2DCAA" w14:textId="3F90CF1B"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4</w:t>
            </w:r>
            <w:r w:rsidR="00032428">
              <w:rPr>
                <w:rFonts w:eastAsia="Times New Roman"/>
                <w:sz w:val="24"/>
                <w:szCs w:val="24"/>
                <w:lang w:val="be-BY" w:eastAsia="be-BY"/>
              </w:rPr>
              <w:t> </w:t>
            </w:r>
            <w:r w:rsidRPr="00386258">
              <w:rPr>
                <w:rFonts w:eastAsia="Times New Roman"/>
                <w:sz w:val="24"/>
                <w:szCs w:val="24"/>
                <w:lang w:val="be-BY" w:eastAsia="be-BY"/>
              </w:rPr>
              <w:t>613</w:t>
            </w:r>
          </w:p>
        </w:tc>
        <w:tc>
          <w:tcPr>
            <w:tcW w:w="1260" w:type="dxa"/>
            <w:tcBorders>
              <w:top w:val="nil"/>
              <w:left w:val="nil"/>
              <w:bottom w:val="single" w:sz="4" w:space="0" w:color="auto"/>
              <w:right w:val="single" w:sz="4" w:space="0" w:color="auto"/>
            </w:tcBorders>
            <w:shd w:val="clear" w:color="auto" w:fill="auto"/>
            <w:noWrap/>
            <w:vAlign w:val="bottom"/>
            <w:hideMark/>
          </w:tcPr>
          <w:p w14:paraId="43C82AEB" w14:textId="7BEB0B59"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4</w:t>
            </w:r>
            <w:r w:rsidR="00032428">
              <w:rPr>
                <w:rFonts w:eastAsia="Times New Roman"/>
                <w:sz w:val="24"/>
                <w:szCs w:val="24"/>
                <w:lang w:val="be-BY" w:eastAsia="be-BY"/>
              </w:rPr>
              <w:t> </w:t>
            </w:r>
            <w:r w:rsidRPr="00386258">
              <w:rPr>
                <w:rFonts w:eastAsia="Times New Roman"/>
                <w:sz w:val="24"/>
                <w:szCs w:val="24"/>
                <w:lang w:val="be-BY" w:eastAsia="be-BY"/>
              </w:rPr>
              <w:t>772</w:t>
            </w:r>
          </w:p>
        </w:tc>
      </w:tr>
      <w:tr w:rsidR="00386258" w:rsidRPr="00EC70C3" w14:paraId="467DCA3B" w14:textId="77777777" w:rsidTr="00386258">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13F472D" w14:textId="0BD4263E" w:rsidR="00386258" w:rsidRPr="00386258" w:rsidRDefault="00386258" w:rsidP="00386258">
            <w:pPr>
              <w:spacing w:line="240" w:lineRule="auto"/>
              <w:ind w:firstLine="0"/>
              <w:jc w:val="left"/>
              <w:rPr>
                <w:rFonts w:eastAsia="Times New Roman"/>
                <w:sz w:val="24"/>
                <w:szCs w:val="24"/>
                <w:lang w:val="be-BY" w:eastAsia="be-BY"/>
              </w:rPr>
            </w:pPr>
            <w:r w:rsidRPr="00386258">
              <w:rPr>
                <w:rFonts w:eastAsia="Times New Roman"/>
                <w:sz w:val="24"/>
                <w:szCs w:val="24"/>
                <w:lang w:val="be-BY" w:eastAsia="be-BY"/>
              </w:rPr>
              <w:t>Сельское хозяйство</w:t>
            </w:r>
          </w:p>
        </w:tc>
        <w:tc>
          <w:tcPr>
            <w:tcW w:w="1200" w:type="dxa"/>
            <w:tcBorders>
              <w:top w:val="nil"/>
              <w:left w:val="nil"/>
              <w:bottom w:val="single" w:sz="4" w:space="0" w:color="auto"/>
              <w:right w:val="single" w:sz="4" w:space="0" w:color="auto"/>
            </w:tcBorders>
            <w:shd w:val="clear" w:color="auto" w:fill="auto"/>
            <w:noWrap/>
            <w:vAlign w:val="bottom"/>
            <w:hideMark/>
          </w:tcPr>
          <w:p w14:paraId="7AA177B5" w14:textId="3035D418" w:rsidR="00386258" w:rsidRPr="00386258" w:rsidRDefault="00386258" w:rsidP="0038625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180</w:t>
            </w:r>
          </w:p>
        </w:tc>
        <w:tc>
          <w:tcPr>
            <w:tcW w:w="1200" w:type="dxa"/>
            <w:tcBorders>
              <w:top w:val="nil"/>
              <w:left w:val="nil"/>
              <w:bottom w:val="single" w:sz="4" w:space="0" w:color="auto"/>
              <w:right w:val="single" w:sz="4" w:space="0" w:color="auto"/>
            </w:tcBorders>
            <w:shd w:val="clear" w:color="auto" w:fill="auto"/>
            <w:noWrap/>
            <w:vAlign w:val="bottom"/>
            <w:hideMark/>
          </w:tcPr>
          <w:p w14:paraId="1F7A593C" w14:textId="244AE392" w:rsidR="00386258" w:rsidRPr="00386258" w:rsidRDefault="00386258" w:rsidP="0038625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55</w:t>
            </w:r>
          </w:p>
        </w:tc>
        <w:tc>
          <w:tcPr>
            <w:tcW w:w="1200" w:type="dxa"/>
            <w:tcBorders>
              <w:top w:val="nil"/>
              <w:left w:val="nil"/>
              <w:bottom w:val="single" w:sz="4" w:space="0" w:color="auto"/>
              <w:right w:val="single" w:sz="4" w:space="0" w:color="auto"/>
            </w:tcBorders>
            <w:shd w:val="clear" w:color="auto" w:fill="auto"/>
            <w:noWrap/>
            <w:vAlign w:val="bottom"/>
            <w:hideMark/>
          </w:tcPr>
          <w:p w14:paraId="33BE1DA7" w14:textId="4363DB11" w:rsidR="00386258" w:rsidRPr="00386258" w:rsidRDefault="00386258" w:rsidP="0038625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38</w:t>
            </w:r>
          </w:p>
        </w:tc>
        <w:tc>
          <w:tcPr>
            <w:tcW w:w="1300" w:type="dxa"/>
            <w:tcBorders>
              <w:top w:val="nil"/>
              <w:left w:val="nil"/>
              <w:bottom w:val="single" w:sz="4" w:space="0" w:color="auto"/>
              <w:right w:val="single" w:sz="4" w:space="0" w:color="auto"/>
            </w:tcBorders>
            <w:shd w:val="clear" w:color="auto" w:fill="auto"/>
            <w:noWrap/>
            <w:vAlign w:val="bottom"/>
            <w:hideMark/>
          </w:tcPr>
          <w:p w14:paraId="1F8454C1" w14:textId="3F0AB5B2" w:rsidR="00386258" w:rsidRPr="00386258" w:rsidRDefault="00386258" w:rsidP="0038625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41</w:t>
            </w:r>
          </w:p>
        </w:tc>
        <w:tc>
          <w:tcPr>
            <w:tcW w:w="1260" w:type="dxa"/>
            <w:tcBorders>
              <w:top w:val="nil"/>
              <w:left w:val="nil"/>
              <w:bottom w:val="single" w:sz="4" w:space="0" w:color="auto"/>
              <w:right w:val="single" w:sz="4" w:space="0" w:color="auto"/>
            </w:tcBorders>
            <w:shd w:val="clear" w:color="auto" w:fill="auto"/>
            <w:noWrap/>
            <w:vAlign w:val="bottom"/>
            <w:hideMark/>
          </w:tcPr>
          <w:p w14:paraId="32B435B9" w14:textId="480CF5AC" w:rsidR="00386258" w:rsidRPr="00386258" w:rsidRDefault="00386258" w:rsidP="0038625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36</w:t>
            </w:r>
          </w:p>
        </w:tc>
      </w:tr>
      <w:tr w:rsidR="00386258" w:rsidRPr="00EC70C3" w14:paraId="22B9A875" w14:textId="77777777" w:rsidTr="00386258">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2C412F9" w14:textId="7860F90D" w:rsidR="00386258" w:rsidRPr="00386258" w:rsidRDefault="00386258" w:rsidP="00386258">
            <w:pPr>
              <w:spacing w:line="240" w:lineRule="auto"/>
              <w:ind w:firstLine="0"/>
              <w:jc w:val="left"/>
              <w:rPr>
                <w:rFonts w:eastAsia="Times New Roman"/>
                <w:sz w:val="24"/>
                <w:szCs w:val="24"/>
                <w:lang w:val="be-BY" w:eastAsia="be-BY"/>
              </w:rPr>
            </w:pPr>
            <w:r w:rsidRPr="00386258">
              <w:rPr>
                <w:rFonts w:eastAsia="Times New Roman"/>
                <w:sz w:val="24"/>
                <w:szCs w:val="24"/>
                <w:lang w:val="be-BY" w:eastAsia="be-BY"/>
              </w:rPr>
              <w:t>Всего</w:t>
            </w:r>
          </w:p>
        </w:tc>
        <w:tc>
          <w:tcPr>
            <w:tcW w:w="1200" w:type="dxa"/>
            <w:tcBorders>
              <w:top w:val="nil"/>
              <w:left w:val="nil"/>
              <w:bottom w:val="single" w:sz="4" w:space="0" w:color="auto"/>
              <w:right w:val="single" w:sz="4" w:space="0" w:color="auto"/>
            </w:tcBorders>
            <w:shd w:val="clear" w:color="auto" w:fill="auto"/>
            <w:noWrap/>
            <w:vAlign w:val="bottom"/>
            <w:hideMark/>
          </w:tcPr>
          <w:p w14:paraId="2A22B546" w14:textId="237C0B5C"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35</w:t>
            </w:r>
            <w:r w:rsidR="00032428">
              <w:rPr>
                <w:rFonts w:eastAsia="Times New Roman"/>
                <w:sz w:val="24"/>
                <w:szCs w:val="24"/>
                <w:lang w:val="be-BY" w:eastAsia="be-BY"/>
              </w:rPr>
              <w:t> </w:t>
            </w:r>
            <w:r w:rsidRPr="00386258">
              <w:rPr>
                <w:rFonts w:eastAsia="Times New Roman"/>
                <w:sz w:val="24"/>
                <w:szCs w:val="24"/>
                <w:lang w:val="be-BY" w:eastAsia="be-BY"/>
              </w:rPr>
              <w:t>642</w:t>
            </w:r>
          </w:p>
        </w:tc>
        <w:tc>
          <w:tcPr>
            <w:tcW w:w="1200" w:type="dxa"/>
            <w:tcBorders>
              <w:top w:val="nil"/>
              <w:left w:val="nil"/>
              <w:bottom w:val="single" w:sz="4" w:space="0" w:color="auto"/>
              <w:right w:val="single" w:sz="4" w:space="0" w:color="auto"/>
            </w:tcBorders>
            <w:shd w:val="clear" w:color="auto" w:fill="auto"/>
            <w:noWrap/>
            <w:vAlign w:val="bottom"/>
            <w:hideMark/>
          </w:tcPr>
          <w:p w14:paraId="10910B29" w14:textId="23274964"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13</w:t>
            </w:r>
            <w:r w:rsidR="00032428">
              <w:rPr>
                <w:rFonts w:eastAsia="Times New Roman"/>
                <w:sz w:val="24"/>
                <w:szCs w:val="24"/>
                <w:lang w:val="be-BY" w:eastAsia="be-BY"/>
              </w:rPr>
              <w:t> </w:t>
            </w:r>
            <w:r w:rsidRPr="00386258">
              <w:rPr>
                <w:rFonts w:eastAsia="Times New Roman"/>
                <w:sz w:val="24"/>
                <w:szCs w:val="24"/>
                <w:lang w:val="be-BY" w:eastAsia="be-BY"/>
              </w:rPr>
              <w:t>685</w:t>
            </w:r>
          </w:p>
        </w:tc>
        <w:tc>
          <w:tcPr>
            <w:tcW w:w="1200" w:type="dxa"/>
            <w:tcBorders>
              <w:top w:val="nil"/>
              <w:left w:val="nil"/>
              <w:bottom w:val="single" w:sz="4" w:space="0" w:color="auto"/>
              <w:right w:val="single" w:sz="4" w:space="0" w:color="auto"/>
            </w:tcBorders>
            <w:shd w:val="clear" w:color="auto" w:fill="auto"/>
            <w:noWrap/>
            <w:vAlign w:val="bottom"/>
            <w:hideMark/>
          </w:tcPr>
          <w:p w14:paraId="2765D75F" w14:textId="173C73C9"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13</w:t>
            </w:r>
            <w:r w:rsidR="00032428">
              <w:rPr>
                <w:rFonts w:eastAsia="Times New Roman"/>
                <w:sz w:val="24"/>
                <w:szCs w:val="24"/>
                <w:lang w:val="be-BY" w:eastAsia="be-BY"/>
              </w:rPr>
              <w:t> </w:t>
            </w:r>
            <w:r w:rsidRPr="00386258">
              <w:rPr>
                <w:rFonts w:eastAsia="Times New Roman"/>
                <w:sz w:val="24"/>
                <w:szCs w:val="24"/>
                <w:lang w:val="be-BY" w:eastAsia="be-BY"/>
              </w:rPr>
              <w:t>067</w:t>
            </w:r>
          </w:p>
        </w:tc>
        <w:tc>
          <w:tcPr>
            <w:tcW w:w="1300" w:type="dxa"/>
            <w:tcBorders>
              <w:top w:val="nil"/>
              <w:left w:val="nil"/>
              <w:bottom w:val="single" w:sz="4" w:space="0" w:color="auto"/>
              <w:right w:val="single" w:sz="4" w:space="0" w:color="auto"/>
            </w:tcBorders>
            <w:shd w:val="clear" w:color="auto" w:fill="auto"/>
            <w:noWrap/>
            <w:vAlign w:val="bottom"/>
            <w:hideMark/>
          </w:tcPr>
          <w:p w14:paraId="09042930" w14:textId="6955B572"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12</w:t>
            </w:r>
            <w:r w:rsidR="00032428">
              <w:rPr>
                <w:rFonts w:eastAsia="Times New Roman"/>
                <w:sz w:val="24"/>
                <w:szCs w:val="24"/>
                <w:lang w:val="be-BY" w:eastAsia="be-BY"/>
              </w:rPr>
              <w:t> </w:t>
            </w:r>
            <w:r w:rsidRPr="00386258">
              <w:rPr>
                <w:rFonts w:eastAsia="Times New Roman"/>
                <w:sz w:val="24"/>
                <w:szCs w:val="24"/>
                <w:lang w:val="be-BY" w:eastAsia="be-BY"/>
              </w:rPr>
              <w:t>435</w:t>
            </w:r>
          </w:p>
        </w:tc>
        <w:tc>
          <w:tcPr>
            <w:tcW w:w="1260" w:type="dxa"/>
            <w:tcBorders>
              <w:top w:val="nil"/>
              <w:left w:val="nil"/>
              <w:bottom w:val="single" w:sz="4" w:space="0" w:color="auto"/>
              <w:right w:val="single" w:sz="4" w:space="0" w:color="auto"/>
            </w:tcBorders>
            <w:shd w:val="clear" w:color="auto" w:fill="auto"/>
            <w:noWrap/>
            <w:vAlign w:val="bottom"/>
            <w:hideMark/>
          </w:tcPr>
          <w:p w14:paraId="7FACC976" w14:textId="51C2A5D4" w:rsidR="00386258" w:rsidRPr="00386258" w:rsidRDefault="00386258" w:rsidP="00032428">
            <w:pPr>
              <w:spacing w:line="240" w:lineRule="auto"/>
              <w:ind w:firstLine="0"/>
              <w:jc w:val="center"/>
              <w:rPr>
                <w:rFonts w:eastAsia="Times New Roman"/>
                <w:sz w:val="24"/>
                <w:szCs w:val="24"/>
                <w:lang w:val="be-BY" w:eastAsia="be-BY"/>
              </w:rPr>
            </w:pPr>
            <w:r w:rsidRPr="00386258">
              <w:rPr>
                <w:rFonts w:eastAsia="Times New Roman"/>
                <w:sz w:val="24"/>
                <w:szCs w:val="24"/>
                <w:lang w:val="be-BY" w:eastAsia="be-BY"/>
              </w:rPr>
              <w:t>12</w:t>
            </w:r>
            <w:r w:rsidR="00032428">
              <w:rPr>
                <w:rFonts w:eastAsia="Times New Roman"/>
                <w:sz w:val="24"/>
                <w:szCs w:val="24"/>
                <w:lang w:val="be-BY" w:eastAsia="be-BY"/>
              </w:rPr>
              <w:t> </w:t>
            </w:r>
            <w:r w:rsidRPr="00386258">
              <w:rPr>
                <w:rFonts w:eastAsia="Times New Roman"/>
                <w:sz w:val="24"/>
                <w:szCs w:val="24"/>
                <w:lang w:val="be-BY" w:eastAsia="be-BY"/>
              </w:rPr>
              <w:t>827</w:t>
            </w:r>
          </w:p>
        </w:tc>
      </w:tr>
    </w:tbl>
    <w:p w14:paraId="67B12F84" w14:textId="77777777" w:rsidR="00A94E33" w:rsidRPr="00EC70C3" w:rsidRDefault="00A94E33" w:rsidP="00611086">
      <w:pPr>
        <w:rPr>
          <w:color w:val="CC3399"/>
        </w:rPr>
      </w:pPr>
    </w:p>
    <w:p w14:paraId="01104F30" w14:textId="38C6DD71" w:rsidR="00A2378D" w:rsidRPr="00EC70C3" w:rsidRDefault="00386258" w:rsidP="00886783">
      <w:pPr>
        <w:ind w:firstLine="0"/>
        <w:jc w:val="center"/>
        <w:rPr>
          <w:color w:val="CC3399"/>
        </w:rPr>
      </w:pPr>
      <w:r>
        <w:rPr>
          <w:noProof/>
          <w:color w:val="CC3399"/>
          <w:lang w:eastAsia="ru-RU"/>
        </w:rPr>
        <w:lastRenderedPageBreak/>
        <w:drawing>
          <wp:inline distT="0" distB="0" distL="0" distR="0" wp14:anchorId="26529637" wp14:editId="6C98B0E3">
            <wp:extent cx="5267325" cy="285940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859405"/>
                    </a:xfrm>
                    <a:prstGeom prst="rect">
                      <a:avLst/>
                    </a:prstGeom>
                    <a:noFill/>
                  </pic:spPr>
                </pic:pic>
              </a:graphicData>
            </a:graphic>
          </wp:inline>
        </w:drawing>
      </w:r>
    </w:p>
    <w:p w14:paraId="69BA9BA8" w14:textId="30986C86" w:rsidR="00A2378D" w:rsidRPr="00386258" w:rsidRDefault="00A94E33" w:rsidP="00886783">
      <w:pPr>
        <w:pStyle w:val="a6"/>
        <w:jc w:val="center"/>
      </w:pPr>
      <w:r w:rsidRPr="00386258">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386258">
        <w:rPr>
          <w:noProof/>
        </w:rPr>
        <w:t>9</w:t>
      </w:r>
      <w:r w:rsidR="00885498">
        <w:rPr>
          <w:noProof/>
        </w:rPr>
        <w:fldChar w:fldCharType="end"/>
      </w:r>
      <w:r w:rsidRPr="00386258">
        <w:t xml:space="preserve"> </w:t>
      </w:r>
      <w:r w:rsidR="00B42DB8" w:rsidRPr="00386258">
        <w:t xml:space="preserve">– </w:t>
      </w:r>
      <w:r w:rsidR="00A2378D" w:rsidRPr="00386258">
        <w:t>Динамика потребления тепловой энергии по направлениям использования</w:t>
      </w:r>
    </w:p>
    <w:p w14:paraId="36F27737" w14:textId="40D85B8E" w:rsidR="00A2378D" w:rsidRPr="00EC70C3" w:rsidRDefault="00386258" w:rsidP="00886783">
      <w:pPr>
        <w:ind w:firstLine="0"/>
        <w:jc w:val="center"/>
        <w:rPr>
          <w:color w:val="CC3399"/>
        </w:rPr>
      </w:pPr>
      <w:r>
        <w:rPr>
          <w:noProof/>
          <w:color w:val="CC3399"/>
          <w:lang w:eastAsia="ru-RU"/>
        </w:rPr>
        <w:drawing>
          <wp:inline distT="0" distB="0" distL="0" distR="0" wp14:anchorId="5E86D860" wp14:editId="6CEFDE12">
            <wp:extent cx="4257675" cy="2912024"/>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b="14509"/>
                    <a:stretch/>
                  </pic:blipFill>
                  <pic:spPr bwMode="auto">
                    <a:xfrm>
                      <a:off x="0" y="0"/>
                      <a:ext cx="4273023" cy="2922521"/>
                    </a:xfrm>
                    <a:prstGeom prst="rect">
                      <a:avLst/>
                    </a:prstGeom>
                    <a:noFill/>
                    <a:ln>
                      <a:noFill/>
                    </a:ln>
                    <a:extLst>
                      <a:ext uri="{53640926-AAD7-44D8-BBD7-CCE9431645EC}">
                        <a14:shadowObscured xmlns:a14="http://schemas.microsoft.com/office/drawing/2010/main"/>
                      </a:ext>
                    </a:extLst>
                  </pic:spPr>
                </pic:pic>
              </a:graphicData>
            </a:graphic>
          </wp:inline>
        </w:drawing>
      </w:r>
    </w:p>
    <w:p w14:paraId="01FE7987" w14:textId="318FC45D" w:rsidR="00A2378D" w:rsidRPr="00386258" w:rsidRDefault="00A94E33" w:rsidP="00886783">
      <w:pPr>
        <w:pStyle w:val="a6"/>
        <w:jc w:val="center"/>
      </w:pPr>
      <w:r w:rsidRPr="00386258">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386258">
        <w:rPr>
          <w:noProof/>
        </w:rPr>
        <w:t>10</w:t>
      </w:r>
      <w:r w:rsidR="00885498">
        <w:rPr>
          <w:noProof/>
        </w:rPr>
        <w:fldChar w:fldCharType="end"/>
      </w:r>
      <w:r w:rsidRPr="00386258">
        <w:t xml:space="preserve"> </w:t>
      </w:r>
      <w:r w:rsidR="00B42DB8" w:rsidRPr="00386258">
        <w:rPr>
          <w:noProof/>
        </w:rPr>
        <w:t>–</w:t>
      </w:r>
      <w:r w:rsidR="00A2378D" w:rsidRPr="00386258">
        <w:t xml:space="preserve"> Структура потребления </w:t>
      </w:r>
      <w:r w:rsidR="00EA736A" w:rsidRPr="00386258">
        <w:t>тепловой</w:t>
      </w:r>
      <w:r w:rsidR="00A2378D" w:rsidRPr="00386258">
        <w:t xml:space="preserve"> энергии в базовом году</w:t>
      </w:r>
    </w:p>
    <w:p w14:paraId="5AC082FA" w14:textId="77777777" w:rsidR="00886783" w:rsidRPr="00386258" w:rsidRDefault="00886783" w:rsidP="00B42DB8">
      <w:pPr>
        <w:spacing w:line="240" w:lineRule="auto"/>
      </w:pPr>
    </w:p>
    <w:p w14:paraId="1A88D476" w14:textId="4B5757C8" w:rsidR="00A2378D" w:rsidRPr="00AF0660" w:rsidRDefault="00A91228" w:rsidP="00B42DB8">
      <w:pPr>
        <w:spacing w:line="240" w:lineRule="auto"/>
        <w:rPr>
          <w:color w:val="FF0000"/>
        </w:rPr>
      </w:pPr>
      <w:r w:rsidRPr="00386258">
        <w:t>В структуре</w:t>
      </w:r>
      <w:r w:rsidR="00B42DB8" w:rsidRPr="00386258">
        <w:t xml:space="preserve"> потребления тепловой</w:t>
      </w:r>
      <w:r w:rsidRPr="00386258">
        <w:t xml:space="preserve"> энергии наибольшую долю занимает </w:t>
      </w:r>
      <w:r w:rsidR="00386258" w:rsidRPr="00386258">
        <w:t>третичный сектор</w:t>
      </w:r>
      <w:r w:rsidR="00B42DB8" w:rsidRPr="00386258">
        <w:t xml:space="preserve"> – </w:t>
      </w:r>
      <w:r w:rsidR="00886783" w:rsidRPr="00386258">
        <w:t>7</w:t>
      </w:r>
      <w:r w:rsidR="00386258" w:rsidRPr="00386258">
        <w:t>5</w:t>
      </w:r>
      <w:r w:rsidR="00B42DB8" w:rsidRPr="00386258">
        <w:t>%. Доля</w:t>
      </w:r>
      <w:r w:rsidRPr="00386258">
        <w:t xml:space="preserve"> </w:t>
      </w:r>
      <w:r w:rsidR="00050A3B" w:rsidRPr="00386258">
        <w:t xml:space="preserve">муниципального сектора </w:t>
      </w:r>
      <w:r w:rsidR="002948DF" w:rsidRPr="00386258">
        <w:t xml:space="preserve">в </w:t>
      </w:r>
      <w:r w:rsidR="00050A3B" w:rsidRPr="00386258">
        <w:t>тепло</w:t>
      </w:r>
      <w:r w:rsidR="002948DF" w:rsidRPr="00386258">
        <w:t xml:space="preserve">потреблении – </w:t>
      </w:r>
      <w:r w:rsidR="00886783" w:rsidRPr="00386258">
        <w:t>2</w:t>
      </w:r>
      <w:r w:rsidR="00386258" w:rsidRPr="00386258">
        <w:t>4</w:t>
      </w:r>
      <w:r w:rsidR="002948DF" w:rsidRPr="00386258">
        <w:t>%</w:t>
      </w:r>
      <w:r w:rsidRPr="00386258">
        <w:t xml:space="preserve">. </w:t>
      </w:r>
      <w:r w:rsidR="00050A3B" w:rsidRPr="00386258">
        <w:t>Менее с</w:t>
      </w:r>
      <w:r w:rsidRPr="00386258">
        <w:t>ущественную долю в структуре расхода тепловой энер</w:t>
      </w:r>
      <w:r w:rsidR="002948DF" w:rsidRPr="00386258">
        <w:t>гии в базовом году занимал</w:t>
      </w:r>
      <w:r w:rsidR="00386258" w:rsidRPr="00386258">
        <w:t xml:space="preserve">о сельское хозяйство </w:t>
      </w:r>
      <w:r w:rsidR="002948DF" w:rsidRPr="00386258">
        <w:t xml:space="preserve">– </w:t>
      </w:r>
      <w:r w:rsidR="00386258" w:rsidRPr="00386258">
        <w:t>1</w:t>
      </w:r>
      <w:r w:rsidRPr="00386258">
        <w:t>%.</w:t>
      </w:r>
      <w:r w:rsidR="00386258" w:rsidRPr="00386258">
        <w:t xml:space="preserve"> </w:t>
      </w:r>
    </w:p>
    <w:p w14:paraId="0E4B70FD" w14:textId="6C1B1A32" w:rsidR="00A91228" w:rsidRPr="00386258" w:rsidRDefault="00A91228" w:rsidP="00B42DB8">
      <w:pPr>
        <w:spacing w:line="240" w:lineRule="auto"/>
      </w:pPr>
      <w:r w:rsidRPr="00386258">
        <w:t>В период 201</w:t>
      </w:r>
      <w:r w:rsidR="00386258" w:rsidRPr="00386258">
        <w:t>3</w:t>
      </w:r>
      <w:r w:rsidRPr="00386258">
        <w:t>-201</w:t>
      </w:r>
      <w:r w:rsidR="00386258" w:rsidRPr="00386258">
        <w:t>7</w:t>
      </w:r>
      <w:r w:rsidRPr="00386258">
        <w:t xml:space="preserve"> гг. наблюдается устойчивая т</w:t>
      </w:r>
      <w:r w:rsidR="0047124F" w:rsidRPr="00386258">
        <w:t xml:space="preserve">енденция к снижению потребления </w:t>
      </w:r>
      <w:r w:rsidRPr="00386258">
        <w:t xml:space="preserve">тепловой энергии за счет </w:t>
      </w:r>
      <w:r w:rsidR="00050A3B" w:rsidRPr="00386258">
        <w:t>внедрения энергосберегающих мероприятий</w:t>
      </w:r>
      <w:r w:rsidR="00886783" w:rsidRPr="00386258">
        <w:t xml:space="preserve"> в муниципальном секторе</w:t>
      </w:r>
      <w:r w:rsidRPr="00386258">
        <w:t>.</w:t>
      </w:r>
      <w:r w:rsidR="00050A3B" w:rsidRPr="00386258">
        <w:t xml:space="preserve"> </w:t>
      </w:r>
      <w:r w:rsidR="00386258" w:rsidRPr="00386258">
        <w:t>Скачок</w:t>
      </w:r>
      <w:r w:rsidR="00050A3B" w:rsidRPr="00386258">
        <w:t xml:space="preserve"> теплопотребления в 201</w:t>
      </w:r>
      <w:r w:rsidR="00386258" w:rsidRPr="00386258">
        <w:t>3</w:t>
      </w:r>
      <w:r w:rsidR="00050A3B" w:rsidRPr="00386258">
        <w:t xml:space="preserve"> году обусловлен длительностью отопительного периода</w:t>
      </w:r>
      <w:r w:rsidR="00386258" w:rsidRPr="00386258">
        <w:t xml:space="preserve"> и его средней температурой</w:t>
      </w:r>
      <w:r w:rsidR="00050A3B" w:rsidRPr="00386258">
        <w:t>.</w:t>
      </w:r>
    </w:p>
    <w:p w14:paraId="7BC014BC" w14:textId="77777777" w:rsidR="00A91228" w:rsidRPr="00EC70C3" w:rsidRDefault="00A91228" w:rsidP="0047124F">
      <w:pPr>
        <w:spacing w:line="240" w:lineRule="auto"/>
        <w:rPr>
          <w:color w:val="CC3399"/>
        </w:rPr>
      </w:pPr>
    </w:p>
    <w:p w14:paraId="12E874B3" w14:textId="021FCFC3" w:rsidR="00CA6634" w:rsidRPr="00F10553" w:rsidRDefault="00CA6634" w:rsidP="001D58E1">
      <w:pPr>
        <w:pStyle w:val="3"/>
        <w:numPr>
          <w:ilvl w:val="2"/>
          <w:numId w:val="1"/>
        </w:numPr>
        <w:rPr>
          <w:rFonts w:eastAsia="Times New Roman"/>
          <w:bdr w:val="none" w:sz="0" w:space="0" w:color="auto" w:frame="1"/>
          <w:lang w:eastAsia="ru-RU"/>
        </w:rPr>
      </w:pPr>
      <w:bookmarkStart w:id="25" w:name="_Toc25552918"/>
      <w:r w:rsidRPr="00F10553">
        <w:rPr>
          <w:rFonts w:eastAsia="Times New Roman"/>
          <w:bdr w:val="none" w:sz="0" w:space="0" w:color="auto" w:frame="1"/>
          <w:lang w:eastAsia="ru-RU"/>
        </w:rPr>
        <w:lastRenderedPageBreak/>
        <w:t>Электрическая энергия</w:t>
      </w:r>
      <w:bookmarkEnd w:id="25"/>
    </w:p>
    <w:p w14:paraId="584D6B1F" w14:textId="7D2D1856" w:rsidR="00CA6634" w:rsidRPr="00F10553" w:rsidRDefault="00B42DB8" w:rsidP="0047124F">
      <w:pPr>
        <w:spacing w:line="240" w:lineRule="auto"/>
        <w:rPr>
          <w:lang w:eastAsia="ru-RU"/>
        </w:rPr>
      </w:pPr>
      <w:r w:rsidRPr="00F10553">
        <w:rPr>
          <w:lang w:eastAsia="ru-RU"/>
        </w:rPr>
        <w:t xml:space="preserve">Сведения </w:t>
      </w:r>
      <w:r w:rsidR="00CA6634" w:rsidRPr="00F10553">
        <w:rPr>
          <w:lang w:eastAsia="ru-RU"/>
        </w:rPr>
        <w:t>о потреблении электрической энергии по направлениям</w:t>
      </w:r>
      <w:r w:rsidRPr="00F10553">
        <w:rPr>
          <w:lang w:eastAsia="ru-RU"/>
        </w:rPr>
        <w:t xml:space="preserve"> исполь</w:t>
      </w:r>
      <w:r w:rsidR="0047124F" w:rsidRPr="00F10553">
        <w:rPr>
          <w:lang w:eastAsia="ru-RU"/>
        </w:rPr>
        <w:t xml:space="preserve">зования представлены в таблице </w:t>
      </w:r>
      <w:r w:rsidR="00C557CB" w:rsidRPr="00F10553">
        <w:rPr>
          <w:lang w:eastAsia="ru-RU"/>
        </w:rPr>
        <w:t>ниже</w:t>
      </w:r>
      <w:r w:rsidR="0047124F" w:rsidRPr="00F10553">
        <w:rPr>
          <w:lang w:eastAsia="ru-RU"/>
        </w:rPr>
        <w:t>.</w:t>
      </w:r>
    </w:p>
    <w:p w14:paraId="627F3B5C" w14:textId="77777777" w:rsidR="0047124F" w:rsidRPr="00F10553" w:rsidRDefault="0047124F" w:rsidP="0047124F">
      <w:pPr>
        <w:spacing w:line="240" w:lineRule="auto"/>
        <w:rPr>
          <w:lang w:eastAsia="ru-RU"/>
        </w:rPr>
      </w:pPr>
    </w:p>
    <w:p w14:paraId="2D13637F" w14:textId="509A2032" w:rsidR="00226621" w:rsidRPr="00F10553" w:rsidRDefault="00234400" w:rsidP="00234400">
      <w:pPr>
        <w:pStyle w:val="a6"/>
      </w:pPr>
      <w:r w:rsidRPr="00F10553">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F10553">
        <w:rPr>
          <w:noProof/>
        </w:rPr>
        <w:t>5</w:t>
      </w:r>
      <w:r w:rsidR="00885498">
        <w:rPr>
          <w:noProof/>
        </w:rPr>
        <w:fldChar w:fldCharType="end"/>
      </w:r>
      <w:r w:rsidRPr="00F10553">
        <w:t xml:space="preserve"> </w:t>
      </w:r>
      <w:r w:rsidR="00B42DB8" w:rsidRPr="00F10553">
        <w:rPr>
          <w:noProof/>
        </w:rPr>
        <w:t>–</w:t>
      </w:r>
      <w:r w:rsidR="00794476" w:rsidRPr="00F10553">
        <w:t xml:space="preserve"> Динамика потребления электрической энергии по направлениям использования, </w:t>
      </w:r>
      <w:r w:rsidR="0068693F" w:rsidRPr="00F10553">
        <w:t>МВт·ч</w:t>
      </w:r>
    </w:p>
    <w:tbl>
      <w:tblPr>
        <w:tblW w:w="9416" w:type="dxa"/>
        <w:tblLook w:val="04A0" w:firstRow="1" w:lastRow="0" w:firstColumn="1" w:lastColumn="0" w:noHBand="0" w:noVBand="1"/>
      </w:tblPr>
      <w:tblGrid>
        <w:gridCol w:w="3256"/>
        <w:gridCol w:w="1200"/>
        <w:gridCol w:w="1200"/>
        <w:gridCol w:w="1200"/>
        <w:gridCol w:w="1300"/>
        <w:gridCol w:w="1260"/>
      </w:tblGrid>
      <w:tr w:rsidR="00F10553" w:rsidRPr="00EC70C3" w14:paraId="09CEF0A4" w14:textId="77777777" w:rsidTr="00F10553">
        <w:trPr>
          <w:trHeight w:val="315"/>
          <w:tblHead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CF5B" w14:textId="77777777" w:rsidR="00F10553" w:rsidRPr="00F10553" w:rsidRDefault="00F10553" w:rsidP="00C557CB">
            <w:pPr>
              <w:spacing w:line="240" w:lineRule="auto"/>
              <w:ind w:firstLine="0"/>
              <w:jc w:val="center"/>
              <w:rPr>
                <w:rFonts w:eastAsia="Times New Roman"/>
                <w:b/>
                <w:bCs/>
                <w:sz w:val="24"/>
                <w:szCs w:val="24"/>
                <w:lang w:val="be-BY" w:eastAsia="be-BY"/>
              </w:rPr>
            </w:pPr>
            <w:r w:rsidRPr="00F10553">
              <w:rPr>
                <w:rFonts w:eastAsia="Times New Roman"/>
                <w:b/>
                <w:bCs/>
                <w:sz w:val="24"/>
                <w:szCs w:val="24"/>
                <w:lang w:val="be-BY" w:eastAsia="be-BY"/>
              </w:rPr>
              <w:t>Наименование</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1C4FB44" w14:textId="77777777" w:rsidR="00F10553" w:rsidRPr="00F10553" w:rsidRDefault="00F10553" w:rsidP="00C557CB">
            <w:pPr>
              <w:spacing w:line="240" w:lineRule="auto"/>
              <w:ind w:firstLine="0"/>
              <w:jc w:val="center"/>
              <w:rPr>
                <w:rFonts w:eastAsia="Times New Roman"/>
                <w:b/>
                <w:bCs/>
                <w:sz w:val="24"/>
                <w:szCs w:val="24"/>
                <w:lang w:val="be-BY" w:eastAsia="be-BY"/>
              </w:rPr>
            </w:pPr>
            <w:r w:rsidRPr="00F10553">
              <w:rPr>
                <w:rFonts w:eastAsia="Times New Roman"/>
                <w:b/>
                <w:bCs/>
                <w:sz w:val="24"/>
                <w:szCs w:val="24"/>
                <w:lang w:val="be-BY" w:eastAsia="be-BY"/>
              </w:rPr>
              <w:t>2013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CE830B4" w14:textId="77777777" w:rsidR="00F10553" w:rsidRPr="00F10553" w:rsidRDefault="00F10553" w:rsidP="00C557CB">
            <w:pPr>
              <w:spacing w:line="240" w:lineRule="auto"/>
              <w:ind w:firstLine="0"/>
              <w:jc w:val="center"/>
              <w:rPr>
                <w:rFonts w:eastAsia="Times New Roman"/>
                <w:b/>
                <w:bCs/>
                <w:sz w:val="24"/>
                <w:szCs w:val="24"/>
                <w:lang w:val="be-BY" w:eastAsia="be-BY"/>
              </w:rPr>
            </w:pPr>
            <w:r w:rsidRPr="00F10553">
              <w:rPr>
                <w:rFonts w:eastAsia="Times New Roman"/>
                <w:b/>
                <w:bCs/>
                <w:sz w:val="24"/>
                <w:szCs w:val="24"/>
                <w:lang w:val="be-BY" w:eastAsia="be-BY"/>
              </w:rPr>
              <w:t>2014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2A12A6E" w14:textId="77777777" w:rsidR="00F10553" w:rsidRPr="00F10553" w:rsidRDefault="00F10553" w:rsidP="00C557CB">
            <w:pPr>
              <w:spacing w:line="240" w:lineRule="auto"/>
              <w:ind w:firstLine="0"/>
              <w:jc w:val="center"/>
              <w:rPr>
                <w:rFonts w:eastAsia="Times New Roman"/>
                <w:b/>
                <w:bCs/>
                <w:sz w:val="24"/>
                <w:szCs w:val="24"/>
                <w:lang w:val="be-BY" w:eastAsia="be-BY"/>
              </w:rPr>
            </w:pPr>
            <w:r w:rsidRPr="00F10553">
              <w:rPr>
                <w:rFonts w:eastAsia="Times New Roman"/>
                <w:b/>
                <w:bCs/>
                <w:sz w:val="24"/>
                <w:szCs w:val="24"/>
                <w:lang w:val="be-BY" w:eastAsia="be-BY"/>
              </w:rPr>
              <w:t>2015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BE58AEA" w14:textId="77777777" w:rsidR="00F10553" w:rsidRPr="00F10553" w:rsidRDefault="00F10553" w:rsidP="00C557CB">
            <w:pPr>
              <w:spacing w:line="240" w:lineRule="auto"/>
              <w:ind w:firstLine="0"/>
              <w:jc w:val="center"/>
              <w:rPr>
                <w:rFonts w:eastAsia="Times New Roman"/>
                <w:b/>
                <w:bCs/>
                <w:sz w:val="24"/>
                <w:szCs w:val="24"/>
                <w:lang w:val="be-BY" w:eastAsia="be-BY"/>
              </w:rPr>
            </w:pPr>
            <w:r w:rsidRPr="00F10553">
              <w:rPr>
                <w:rFonts w:eastAsia="Times New Roman"/>
                <w:b/>
                <w:bCs/>
                <w:sz w:val="24"/>
                <w:szCs w:val="24"/>
                <w:lang w:val="be-BY" w:eastAsia="be-BY"/>
              </w:rPr>
              <w:t>2016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00EFB63" w14:textId="77777777" w:rsidR="00F10553" w:rsidRPr="00F10553" w:rsidRDefault="00F10553" w:rsidP="00C557CB">
            <w:pPr>
              <w:spacing w:line="240" w:lineRule="auto"/>
              <w:ind w:firstLine="0"/>
              <w:jc w:val="center"/>
              <w:rPr>
                <w:rFonts w:eastAsia="Times New Roman"/>
                <w:b/>
                <w:bCs/>
                <w:sz w:val="24"/>
                <w:szCs w:val="24"/>
                <w:lang w:val="be-BY" w:eastAsia="be-BY"/>
              </w:rPr>
            </w:pPr>
            <w:r w:rsidRPr="00F10553">
              <w:rPr>
                <w:rFonts w:eastAsia="Times New Roman"/>
                <w:b/>
                <w:bCs/>
                <w:sz w:val="24"/>
                <w:szCs w:val="24"/>
                <w:lang w:val="be-BY" w:eastAsia="be-BY"/>
              </w:rPr>
              <w:t>2017</w:t>
            </w:r>
          </w:p>
        </w:tc>
      </w:tr>
      <w:tr w:rsidR="00F10553" w:rsidRPr="00EC70C3" w14:paraId="62C0BB05" w14:textId="77777777" w:rsidTr="00F1055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048F0BA" w14:textId="3290CAAB" w:rsidR="00F10553" w:rsidRPr="00F10553" w:rsidRDefault="00F10553" w:rsidP="00F10553">
            <w:pPr>
              <w:spacing w:line="240" w:lineRule="auto"/>
              <w:ind w:firstLine="0"/>
              <w:jc w:val="left"/>
              <w:rPr>
                <w:rFonts w:eastAsia="Times New Roman"/>
                <w:sz w:val="24"/>
                <w:szCs w:val="24"/>
                <w:lang w:val="be-BY" w:eastAsia="be-BY"/>
              </w:rPr>
            </w:pPr>
            <w:r w:rsidRPr="00F10553">
              <w:rPr>
                <w:rFonts w:eastAsia="Times New Roman"/>
                <w:sz w:val="24"/>
                <w:szCs w:val="24"/>
                <w:lang w:val="be-BY" w:eastAsia="be-BY"/>
              </w:rPr>
              <w:t>Муниципальный сектор</w:t>
            </w:r>
          </w:p>
        </w:tc>
        <w:tc>
          <w:tcPr>
            <w:tcW w:w="1200" w:type="dxa"/>
            <w:tcBorders>
              <w:top w:val="nil"/>
              <w:left w:val="nil"/>
              <w:bottom w:val="single" w:sz="4" w:space="0" w:color="auto"/>
              <w:right w:val="single" w:sz="4" w:space="0" w:color="auto"/>
            </w:tcBorders>
            <w:shd w:val="clear" w:color="auto" w:fill="auto"/>
            <w:noWrap/>
            <w:vAlign w:val="center"/>
            <w:hideMark/>
          </w:tcPr>
          <w:p w14:paraId="56D512B0" w14:textId="2A31A91C"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w:t>
            </w:r>
            <w:r w:rsidR="00E81311">
              <w:rPr>
                <w:rFonts w:eastAsia="Times New Roman"/>
                <w:sz w:val="24"/>
                <w:szCs w:val="24"/>
                <w:lang w:val="be-BY" w:eastAsia="be-BY"/>
              </w:rPr>
              <w:t> </w:t>
            </w:r>
            <w:r w:rsidRPr="00F10553">
              <w:rPr>
                <w:rFonts w:eastAsia="Times New Roman"/>
                <w:sz w:val="24"/>
                <w:szCs w:val="24"/>
                <w:lang w:val="be-BY" w:eastAsia="be-BY"/>
              </w:rPr>
              <w:t>004</w:t>
            </w:r>
          </w:p>
        </w:tc>
        <w:tc>
          <w:tcPr>
            <w:tcW w:w="1200" w:type="dxa"/>
            <w:tcBorders>
              <w:top w:val="nil"/>
              <w:left w:val="nil"/>
              <w:bottom w:val="single" w:sz="4" w:space="0" w:color="auto"/>
              <w:right w:val="single" w:sz="4" w:space="0" w:color="auto"/>
            </w:tcBorders>
            <w:shd w:val="clear" w:color="auto" w:fill="auto"/>
            <w:noWrap/>
            <w:vAlign w:val="center"/>
            <w:hideMark/>
          </w:tcPr>
          <w:p w14:paraId="473ABF48" w14:textId="4A4589FB"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w:t>
            </w:r>
            <w:r w:rsidR="00E81311">
              <w:rPr>
                <w:rFonts w:eastAsia="Times New Roman"/>
                <w:sz w:val="24"/>
                <w:szCs w:val="24"/>
                <w:lang w:val="be-BY" w:eastAsia="be-BY"/>
              </w:rPr>
              <w:t> </w:t>
            </w:r>
            <w:r w:rsidRPr="00F10553">
              <w:rPr>
                <w:rFonts w:eastAsia="Times New Roman"/>
                <w:sz w:val="24"/>
                <w:szCs w:val="24"/>
                <w:lang w:val="be-BY" w:eastAsia="be-BY"/>
              </w:rPr>
              <w:t>021</w:t>
            </w:r>
          </w:p>
        </w:tc>
        <w:tc>
          <w:tcPr>
            <w:tcW w:w="1200" w:type="dxa"/>
            <w:tcBorders>
              <w:top w:val="nil"/>
              <w:left w:val="nil"/>
              <w:bottom w:val="single" w:sz="4" w:space="0" w:color="auto"/>
              <w:right w:val="single" w:sz="4" w:space="0" w:color="auto"/>
            </w:tcBorders>
            <w:shd w:val="clear" w:color="auto" w:fill="auto"/>
            <w:noWrap/>
            <w:vAlign w:val="center"/>
            <w:hideMark/>
          </w:tcPr>
          <w:p w14:paraId="33C902BA" w14:textId="1D6152E4" w:rsidR="00F10553" w:rsidRPr="00F10553" w:rsidRDefault="00F10553" w:rsidP="00F10553">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992</w:t>
            </w:r>
          </w:p>
        </w:tc>
        <w:tc>
          <w:tcPr>
            <w:tcW w:w="1300" w:type="dxa"/>
            <w:tcBorders>
              <w:top w:val="nil"/>
              <w:left w:val="nil"/>
              <w:bottom w:val="single" w:sz="4" w:space="0" w:color="auto"/>
              <w:right w:val="single" w:sz="4" w:space="0" w:color="auto"/>
            </w:tcBorders>
            <w:shd w:val="clear" w:color="auto" w:fill="auto"/>
            <w:noWrap/>
            <w:vAlign w:val="center"/>
            <w:hideMark/>
          </w:tcPr>
          <w:p w14:paraId="417A5DAE" w14:textId="6DFEA280"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w:t>
            </w:r>
            <w:r w:rsidR="00E81311">
              <w:rPr>
                <w:rFonts w:eastAsia="Times New Roman"/>
                <w:sz w:val="24"/>
                <w:szCs w:val="24"/>
                <w:lang w:val="be-BY" w:eastAsia="be-BY"/>
              </w:rPr>
              <w:t> </w:t>
            </w:r>
            <w:r w:rsidRPr="00F10553">
              <w:rPr>
                <w:rFonts w:eastAsia="Times New Roman"/>
                <w:sz w:val="24"/>
                <w:szCs w:val="24"/>
                <w:lang w:val="be-BY" w:eastAsia="be-BY"/>
              </w:rPr>
              <w:t>002</w:t>
            </w:r>
          </w:p>
        </w:tc>
        <w:tc>
          <w:tcPr>
            <w:tcW w:w="1260" w:type="dxa"/>
            <w:tcBorders>
              <w:top w:val="nil"/>
              <w:left w:val="nil"/>
              <w:bottom w:val="single" w:sz="4" w:space="0" w:color="auto"/>
              <w:right w:val="single" w:sz="4" w:space="0" w:color="auto"/>
            </w:tcBorders>
            <w:shd w:val="clear" w:color="auto" w:fill="auto"/>
            <w:noWrap/>
            <w:vAlign w:val="center"/>
            <w:hideMark/>
          </w:tcPr>
          <w:p w14:paraId="0E68BA53" w14:textId="0AE420ED" w:rsidR="00F10553" w:rsidRPr="00F10553" w:rsidRDefault="00F10553" w:rsidP="00F10553">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979</w:t>
            </w:r>
          </w:p>
        </w:tc>
      </w:tr>
      <w:tr w:rsidR="00F10553" w:rsidRPr="00EC70C3" w14:paraId="23E2D6B7" w14:textId="77777777" w:rsidTr="00F1055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6D3A9DA" w14:textId="7C20677A" w:rsidR="00F10553" w:rsidRPr="00F10553" w:rsidRDefault="00F10553" w:rsidP="00F10553">
            <w:pPr>
              <w:spacing w:line="240" w:lineRule="auto"/>
              <w:ind w:firstLine="0"/>
              <w:jc w:val="left"/>
              <w:rPr>
                <w:rFonts w:eastAsia="Times New Roman"/>
                <w:sz w:val="24"/>
                <w:szCs w:val="24"/>
                <w:lang w:val="be-BY" w:eastAsia="be-BY"/>
              </w:rPr>
            </w:pPr>
            <w:r w:rsidRPr="00F10553">
              <w:rPr>
                <w:rFonts w:eastAsia="Times New Roman"/>
                <w:sz w:val="24"/>
                <w:szCs w:val="24"/>
                <w:lang w:val="be-BY" w:eastAsia="be-BY"/>
              </w:rPr>
              <w:t>Третичный сектор</w:t>
            </w:r>
          </w:p>
        </w:tc>
        <w:tc>
          <w:tcPr>
            <w:tcW w:w="1200" w:type="dxa"/>
            <w:tcBorders>
              <w:top w:val="nil"/>
              <w:left w:val="nil"/>
              <w:bottom w:val="single" w:sz="4" w:space="0" w:color="auto"/>
              <w:right w:val="single" w:sz="4" w:space="0" w:color="auto"/>
            </w:tcBorders>
            <w:shd w:val="clear" w:color="auto" w:fill="auto"/>
            <w:noWrap/>
            <w:vAlign w:val="center"/>
            <w:hideMark/>
          </w:tcPr>
          <w:p w14:paraId="7F001E57" w14:textId="316516D5"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w:t>
            </w:r>
            <w:r w:rsidR="00E81311">
              <w:rPr>
                <w:rFonts w:eastAsia="Times New Roman"/>
                <w:sz w:val="24"/>
                <w:szCs w:val="24"/>
                <w:lang w:val="be-BY" w:eastAsia="be-BY"/>
              </w:rPr>
              <w:t> </w:t>
            </w:r>
            <w:r w:rsidRPr="00F10553">
              <w:rPr>
                <w:rFonts w:eastAsia="Times New Roman"/>
                <w:sz w:val="24"/>
                <w:szCs w:val="24"/>
                <w:lang w:val="be-BY" w:eastAsia="be-BY"/>
              </w:rPr>
              <w:t>642</w:t>
            </w:r>
          </w:p>
        </w:tc>
        <w:tc>
          <w:tcPr>
            <w:tcW w:w="1200" w:type="dxa"/>
            <w:tcBorders>
              <w:top w:val="nil"/>
              <w:left w:val="nil"/>
              <w:bottom w:val="single" w:sz="4" w:space="0" w:color="auto"/>
              <w:right w:val="single" w:sz="4" w:space="0" w:color="auto"/>
            </w:tcBorders>
            <w:shd w:val="clear" w:color="auto" w:fill="auto"/>
            <w:noWrap/>
            <w:vAlign w:val="center"/>
            <w:hideMark/>
          </w:tcPr>
          <w:p w14:paraId="4298F0B5" w14:textId="4F61904D"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w:t>
            </w:r>
            <w:r w:rsidR="00E81311">
              <w:rPr>
                <w:rFonts w:eastAsia="Times New Roman"/>
                <w:sz w:val="24"/>
                <w:szCs w:val="24"/>
                <w:lang w:val="be-BY" w:eastAsia="be-BY"/>
              </w:rPr>
              <w:t> </w:t>
            </w:r>
            <w:r w:rsidRPr="00F10553">
              <w:rPr>
                <w:rFonts w:eastAsia="Times New Roman"/>
                <w:sz w:val="24"/>
                <w:szCs w:val="24"/>
                <w:lang w:val="be-BY" w:eastAsia="be-BY"/>
              </w:rPr>
              <w:t>348</w:t>
            </w:r>
          </w:p>
        </w:tc>
        <w:tc>
          <w:tcPr>
            <w:tcW w:w="1200" w:type="dxa"/>
            <w:tcBorders>
              <w:top w:val="nil"/>
              <w:left w:val="nil"/>
              <w:bottom w:val="single" w:sz="4" w:space="0" w:color="auto"/>
              <w:right w:val="single" w:sz="4" w:space="0" w:color="auto"/>
            </w:tcBorders>
            <w:shd w:val="clear" w:color="auto" w:fill="auto"/>
            <w:noWrap/>
            <w:vAlign w:val="center"/>
            <w:hideMark/>
          </w:tcPr>
          <w:p w14:paraId="00572866" w14:textId="7157150A"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w:t>
            </w:r>
            <w:r w:rsidR="00E81311">
              <w:rPr>
                <w:rFonts w:eastAsia="Times New Roman"/>
                <w:sz w:val="24"/>
                <w:szCs w:val="24"/>
                <w:lang w:val="be-BY" w:eastAsia="be-BY"/>
              </w:rPr>
              <w:t> </w:t>
            </w:r>
            <w:r w:rsidRPr="00F10553">
              <w:rPr>
                <w:rFonts w:eastAsia="Times New Roman"/>
                <w:sz w:val="24"/>
                <w:szCs w:val="24"/>
                <w:lang w:val="be-BY" w:eastAsia="be-BY"/>
              </w:rPr>
              <w:t>235</w:t>
            </w:r>
          </w:p>
        </w:tc>
        <w:tc>
          <w:tcPr>
            <w:tcW w:w="1300" w:type="dxa"/>
            <w:tcBorders>
              <w:top w:val="nil"/>
              <w:left w:val="nil"/>
              <w:bottom w:val="single" w:sz="4" w:space="0" w:color="auto"/>
              <w:right w:val="single" w:sz="4" w:space="0" w:color="auto"/>
            </w:tcBorders>
            <w:shd w:val="clear" w:color="auto" w:fill="auto"/>
            <w:noWrap/>
            <w:vAlign w:val="center"/>
            <w:hideMark/>
          </w:tcPr>
          <w:p w14:paraId="2AB57FF6" w14:textId="68E67B95"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w:t>
            </w:r>
            <w:r w:rsidR="00E81311">
              <w:rPr>
                <w:rFonts w:eastAsia="Times New Roman"/>
                <w:sz w:val="24"/>
                <w:szCs w:val="24"/>
                <w:lang w:val="be-BY" w:eastAsia="be-BY"/>
              </w:rPr>
              <w:t> </w:t>
            </w:r>
            <w:r w:rsidRPr="00F10553">
              <w:rPr>
                <w:rFonts w:eastAsia="Times New Roman"/>
                <w:sz w:val="24"/>
                <w:szCs w:val="24"/>
                <w:lang w:val="be-BY" w:eastAsia="be-BY"/>
              </w:rPr>
              <w:t>150</w:t>
            </w:r>
          </w:p>
        </w:tc>
        <w:tc>
          <w:tcPr>
            <w:tcW w:w="1260" w:type="dxa"/>
            <w:tcBorders>
              <w:top w:val="nil"/>
              <w:left w:val="nil"/>
              <w:bottom w:val="single" w:sz="4" w:space="0" w:color="auto"/>
              <w:right w:val="single" w:sz="4" w:space="0" w:color="auto"/>
            </w:tcBorders>
            <w:shd w:val="clear" w:color="auto" w:fill="auto"/>
            <w:noWrap/>
            <w:vAlign w:val="center"/>
            <w:hideMark/>
          </w:tcPr>
          <w:p w14:paraId="0FFACEF9" w14:textId="1CEDD1B9"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w:t>
            </w:r>
            <w:r w:rsidR="00E81311">
              <w:rPr>
                <w:rFonts w:eastAsia="Times New Roman"/>
                <w:sz w:val="24"/>
                <w:szCs w:val="24"/>
                <w:lang w:val="be-BY" w:eastAsia="be-BY"/>
              </w:rPr>
              <w:t> </w:t>
            </w:r>
            <w:r w:rsidRPr="00F10553">
              <w:rPr>
                <w:rFonts w:eastAsia="Times New Roman"/>
                <w:sz w:val="24"/>
                <w:szCs w:val="24"/>
                <w:lang w:val="be-BY" w:eastAsia="be-BY"/>
              </w:rPr>
              <w:t>133</w:t>
            </w:r>
          </w:p>
        </w:tc>
      </w:tr>
      <w:tr w:rsidR="00F10553" w:rsidRPr="00EC70C3" w14:paraId="0513E281" w14:textId="77777777" w:rsidTr="00F1055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053DD0E" w14:textId="53B2B88C" w:rsidR="00F10553" w:rsidRPr="00F10553" w:rsidRDefault="00F10553" w:rsidP="00F10553">
            <w:pPr>
              <w:spacing w:line="240" w:lineRule="auto"/>
              <w:ind w:firstLine="0"/>
              <w:jc w:val="left"/>
              <w:rPr>
                <w:rFonts w:eastAsia="Times New Roman"/>
                <w:sz w:val="24"/>
                <w:szCs w:val="24"/>
                <w:lang w:val="be-BY" w:eastAsia="be-BY"/>
              </w:rPr>
            </w:pPr>
            <w:r w:rsidRPr="00F10553">
              <w:rPr>
                <w:rFonts w:eastAsia="Times New Roman"/>
                <w:sz w:val="24"/>
                <w:szCs w:val="24"/>
                <w:lang w:val="be-BY" w:eastAsia="be-BY"/>
              </w:rPr>
              <w:t>Население</w:t>
            </w:r>
          </w:p>
        </w:tc>
        <w:tc>
          <w:tcPr>
            <w:tcW w:w="1200" w:type="dxa"/>
            <w:tcBorders>
              <w:top w:val="nil"/>
              <w:left w:val="nil"/>
              <w:bottom w:val="single" w:sz="4" w:space="0" w:color="auto"/>
              <w:right w:val="single" w:sz="4" w:space="0" w:color="auto"/>
            </w:tcBorders>
            <w:shd w:val="clear" w:color="auto" w:fill="auto"/>
            <w:noWrap/>
            <w:vAlign w:val="center"/>
            <w:hideMark/>
          </w:tcPr>
          <w:p w14:paraId="0A09BC8E" w14:textId="6C1C75D6"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10</w:t>
            </w:r>
            <w:r w:rsidR="00E81311">
              <w:rPr>
                <w:rFonts w:eastAsia="Times New Roman"/>
                <w:sz w:val="24"/>
                <w:szCs w:val="24"/>
                <w:lang w:val="be-BY" w:eastAsia="be-BY"/>
              </w:rPr>
              <w:t> </w:t>
            </w:r>
            <w:r w:rsidRPr="00F10553">
              <w:rPr>
                <w:rFonts w:eastAsia="Times New Roman"/>
                <w:sz w:val="24"/>
                <w:szCs w:val="24"/>
                <w:lang w:val="be-BY" w:eastAsia="be-BY"/>
              </w:rPr>
              <w:t>840</w:t>
            </w:r>
          </w:p>
        </w:tc>
        <w:tc>
          <w:tcPr>
            <w:tcW w:w="1200" w:type="dxa"/>
            <w:tcBorders>
              <w:top w:val="nil"/>
              <w:left w:val="nil"/>
              <w:bottom w:val="single" w:sz="4" w:space="0" w:color="auto"/>
              <w:right w:val="single" w:sz="4" w:space="0" w:color="auto"/>
            </w:tcBorders>
            <w:shd w:val="clear" w:color="auto" w:fill="auto"/>
            <w:noWrap/>
            <w:vAlign w:val="center"/>
            <w:hideMark/>
          </w:tcPr>
          <w:p w14:paraId="329336F4" w14:textId="1BC84E84"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10</w:t>
            </w:r>
            <w:r w:rsidR="00E81311">
              <w:rPr>
                <w:rFonts w:eastAsia="Times New Roman"/>
                <w:sz w:val="24"/>
                <w:szCs w:val="24"/>
                <w:lang w:val="be-BY" w:eastAsia="be-BY"/>
              </w:rPr>
              <w:t> </w:t>
            </w:r>
            <w:r w:rsidRPr="00F10553">
              <w:rPr>
                <w:rFonts w:eastAsia="Times New Roman"/>
                <w:sz w:val="24"/>
                <w:szCs w:val="24"/>
                <w:lang w:val="be-BY" w:eastAsia="be-BY"/>
              </w:rPr>
              <w:t>912</w:t>
            </w:r>
          </w:p>
        </w:tc>
        <w:tc>
          <w:tcPr>
            <w:tcW w:w="1200" w:type="dxa"/>
            <w:tcBorders>
              <w:top w:val="nil"/>
              <w:left w:val="nil"/>
              <w:bottom w:val="single" w:sz="4" w:space="0" w:color="auto"/>
              <w:right w:val="single" w:sz="4" w:space="0" w:color="auto"/>
            </w:tcBorders>
            <w:shd w:val="clear" w:color="auto" w:fill="auto"/>
            <w:noWrap/>
            <w:vAlign w:val="center"/>
            <w:hideMark/>
          </w:tcPr>
          <w:p w14:paraId="54AFFE4A" w14:textId="0A9B486D"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10</w:t>
            </w:r>
            <w:r w:rsidR="00E81311">
              <w:rPr>
                <w:rFonts w:eastAsia="Times New Roman"/>
                <w:sz w:val="24"/>
                <w:szCs w:val="24"/>
                <w:lang w:val="be-BY" w:eastAsia="be-BY"/>
              </w:rPr>
              <w:t> </w:t>
            </w:r>
            <w:r w:rsidRPr="00F10553">
              <w:rPr>
                <w:rFonts w:eastAsia="Times New Roman"/>
                <w:sz w:val="24"/>
                <w:szCs w:val="24"/>
                <w:lang w:val="be-BY" w:eastAsia="be-BY"/>
              </w:rPr>
              <w:t>829</w:t>
            </w:r>
          </w:p>
        </w:tc>
        <w:tc>
          <w:tcPr>
            <w:tcW w:w="1300" w:type="dxa"/>
            <w:tcBorders>
              <w:top w:val="nil"/>
              <w:left w:val="nil"/>
              <w:bottom w:val="single" w:sz="4" w:space="0" w:color="auto"/>
              <w:right w:val="single" w:sz="4" w:space="0" w:color="auto"/>
            </w:tcBorders>
            <w:shd w:val="clear" w:color="auto" w:fill="auto"/>
            <w:noWrap/>
            <w:vAlign w:val="center"/>
            <w:hideMark/>
          </w:tcPr>
          <w:p w14:paraId="7EBB39F1" w14:textId="0F07B8AC"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10</w:t>
            </w:r>
            <w:r w:rsidR="00E81311">
              <w:rPr>
                <w:rFonts w:eastAsia="Times New Roman"/>
                <w:sz w:val="24"/>
                <w:szCs w:val="24"/>
                <w:lang w:val="be-BY" w:eastAsia="be-BY"/>
              </w:rPr>
              <w:t> </w:t>
            </w:r>
            <w:r w:rsidRPr="00F10553">
              <w:rPr>
                <w:rFonts w:eastAsia="Times New Roman"/>
                <w:sz w:val="24"/>
                <w:szCs w:val="24"/>
                <w:lang w:val="be-BY" w:eastAsia="be-BY"/>
              </w:rPr>
              <w:t>544</w:t>
            </w:r>
          </w:p>
        </w:tc>
        <w:tc>
          <w:tcPr>
            <w:tcW w:w="1260" w:type="dxa"/>
            <w:tcBorders>
              <w:top w:val="nil"/>
              <w:left w:val="nil"/>
              <w:bottom w:val="single" w:sz="4" w:space="0" w:color="auto"/>
              <w:right w:val="single" w:sz="4" w:space="0" w:color="auto"/>
            </w:tcBorders>
            <w:shd w:val="clear" w:color="auto" w:fill="auto"/>
            <w:noWrap/>
            <w:vAlign w:val="center"/>
            <w:hideMark/>
          </w:tcPr>
          <w:p w14:paraId="6FAAC351" w14:textId="3A3DC276"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10</w:t>
            </w:r>
            <w:r w:rsidR="00E81311">
              <w:rPr>
                <w:rFonts w:eastAsia="Times New Roman"/>
                <w:sz w:val="24"/>
                <w:szCs w:val="24"/>
                <w:lang w:val="be-BY" w:eastAsia="be-BY"/>
              </w:rPr>
              <w:t> </w:t>
            </w:r>
            <w:r w:rsidRPr="00F10553">
              <w:rPr>
                <w:rFonts w:eastAsia="Times New Roman"/>
                <w:sz w:val="24"/>
                <w:szCs w:val="24"/>
                <w:lang w:val="be-BY" w:eastAsia="be-BY"/>
              </w:rPr>
              <w:t>401</w:t>
            </w:r>
          </w:p>
        </w:tc>
      </w:tr>
      <w:tr w:rsidR="00F10553" w:rsidRPr="00EC70C3" w14:paraId="3E30DCAB" w14:textId="77777777" w:rsidTr="00F1055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6E52DE0" w14:textId="6F6CFCAC" w:rsidR="00F10553" w:rsidRPr="00F10553" w:rsidRDefault="00F10553" w:rsidP="00F10553">
            <w:pPr>
              <w:spacing w:line="240" w:lineRule="auto"/>
              <w:ind w:firstLine="0"/>
              <w:jc w:val="left"/>
              <w:rPr>
                <w:rFonts w:eastAsia="Times New Roman"/>
                <w:sz w:val="24"/>
                <w:szCs w:val="24"/>
                <w:lang w:val="be-BY" w:eastAsia="be-BY"/>
              </w:rPr>
            </w:pPr>
            <w:r w:rsidRPr="00F10553">
              <w:rPr>
                <w:rFonts w:eastAsia="Times New Roman"/>
                <w:sz w:val="24"/>
                <w:szCs w:val="24"/>
                <w:lang w:val="be-BY" w:eastAsia="be-BY"/>
              </w:rPr>
              <w:t>Сельское хозяйство</w:t>
            </w:r>
          </w:p>
        </w:tc>
        <w:tc>
          <w:tcPr>
            <w:tcW w:w="1200" w:type="dxa"/>
            <w:tcBorders>
              <w:top w:val="nil"/>
              <w:left w:val="nil"/>
              <w:bottom w:val="single" w:sz="4" w:space="0" w:color="auto"/>
              <w:right w:val="single" w:sz="4" w:space="0" w:color="auto"/>
            </w:tcBorders>
            <w:shd w:val="clear" w:color="auto" w:fill="auto"/>
            <w:noWrap/>
            <w:vAlign w:val="center"/>
            <w:hideMark/>
          </w:tcPr>
          <w:p w14:paraId="725B7158" w14:textId="6AAC312E"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6</w:t>
            </w:r>
            <w:r w:rsidR="00E81311">
              <w:rPr>
                <w:rFonts w:eastAsia="Times New Roman"/>
                <w:sz w:val="24"/>
                <w:szCs w:val="24"/>
                <w:lang w:val="be-BY" w:eastAsia="be-BY"/>
              </w:rPr>
              <w:t> </w:t>
            </w:r>
            <w:r w:rsidRPr="00F10553">
              <w:rPr>
                <w:rFonts w:eastAsia="Times New Roman"/>
                <w:sz w:val="24"/>
                <w:szCs w:val="24"/>
                <w:lang w:val="be-BY" w:eastAsia="be-BY"/>
              </w:rPr>
              <w:t>283</w:t>
            </w:r>
          </w:p>
        </w:tc>
        <w:tc>
          <w:tcPr>
            <w:tcW w:w="1200" w:type="dxa"/>
            <w:tcBorders>
              <w:top w:val="nil"/>
              <w:left w:val="nil"/>
              <w:bottom w:val="single" w:sz="4" w:space="0" w:color="auto"/>
              <w:right w:val="single" w:sz="4" w:space="0" w:color="auto"/>
            </w:tcBorders>
            <w:shd w:val="clear" w:color="auto" w:fill="auto"/>
            <w:noWrap/>
            <w:vAlign w:val="center"/>
            <w:hideMark/>
          </w:tcPr>
          <w:p w14:paraId="39181E87" w14:textId="4DBE53A7"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6</w:t>
            </w:r>
            <w:r w:rsidR="00E81311">
              <w:rPr>
                <w:rFonts w:eastAsia="Times New Roman"/>
                <w:sz w:val="24"/>
                <w:szCs w:val="24"/>
                <w:lang w:val="be-BY" w:eastAsia="be-BY"/>
              </w:rPr>
              <w:t> </w:t>
            </w:r>
            <w:r w:rsidRPr="00F10553">
              <w:rPr>
                <w:rFonts w:eastAsia="Times New Roman"/>
                <w:sz w:val="24"/>
                <w:szCs w:val="24"/>
                <w:lang w:val="be-BY" w:eastAsia="be-BY"/>
              </w:rPr>
              <w:t>137</w:t>
            </w:r>
          </w:p>
        </w:tc>
        <w:tc>
          <w:tcPr>
            <w:tcW w:w="1200" w:type="dxa"/>
            <w:tcBorders>
              <w:top w:val="nil"/>
              <w:left w:val="nil"/>
              <w:bottom w:val="single" w:sz="4" w:space="0" w:color="auto"/>
              <w:right w:val="single" w:sz="4" w:space="0" w:color="auto"/>
            </w:tcBorders>
            <w:shd w:val="clear" w:color="auto" w:fill="auto"/>
            <w:noWrap/>
            <w:vAlign w:val="center"/>
            <w:hideMark/>
          </w:tcPr>
          <w:p w14:paraId="6D57F316" w14:textId="107E7A7F"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5</w:t>
            </w:r>
            <w:r w:rsidR="00E81311">
              <w:rPr>
                <w:rFonts w:eastAsia="Times New Roman"/>
                <w:sz w:val="24"/>
                <w:szCs w:val="24"/>
                <w:lang w:val="be-BY" w:eastAsia="be-BY"/>
              </w:rPr>
              <w:t> </w:t>
            </w:r>
            <w:r w:rsidRPr="00F10553">
              <w:rPr>
                <w:rFonts w:eastAsia="Times New Roman"/>
                <w:sz w:val="24"/>
                <w:szCs w:val="24"/>
                <w:lang w:val="be-BY" w:eastAsia="be-BY"/>
              </w:rPr>
              <w:t>715</w:t>
            </w:r>
          </w:p>
        </w:tc>
        <w:tc>
          <w:tcPr>
            <w:tcW w:w="1300" w:type="dxa"/>
            <w:tcBorders>
              <w:top w:val="nil"/>
              <w:left w:val="nil"/>
              <w:bottom w:val="single" w:sz="4" w:space="0" w:color="auto"/>
              <w:right w:val="single" w:sz="4" w:space="0" w:color="auto"/>
            </w:tcBorders>
            <w:shd w:val="clear" w:color="auto" w:fill="auto"/>
            <w:noWrap/>
            <w:vAlign w:val="center"/>
            <w:hideMark/>
          </w:tcPr>
          <w:p w14:paraId="62158F39" w14:textId="53D206DA"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5</w:t>
            </w:r>
            <w:r w:rsidR="00E81311">
              <w:rPr>
                <w:rFonts w:eastAsia="Times New Roman"/>
                <w:sz w:val="24"/>
                <w:szCs w:val="24"/>
                <w:lang w:val="be-BY" w:eastAsia="be-BY"/>
              </w:rPr>
              <w:t> </w:t>
            </w:r>
            <w:r w:rsidRPr="00F10553">
              <w:rPr>
                <w:rFonts w:eastAsia="Times New Roman"/>
                <w:sz w:val="24"/>
                <w:szCs w:val="24"/>
                <w:lang w:val="be-BY" w:eastAsia="be-BY"/>
              </w:rPr>
              <w:t>955</w:t>
            </w:r>
          </w:p>
        </w:tc>
        <w:tc>
          <w:tcPr>
            <w:tcW w:w="1260" w:type="dxa"/>
            <w:tcBorders>
              <w:top w:val="nil"/>
              <w:left w:val="nil"/>
              <w:bottom w:val="single" w:sz="4" w:space="0" w:color="auto"/>
              <w:right w:val="single" w:sz="4" w:space="0" w:color="auto"/>
            </w:tcBorders>
            <w:shd w:val="clear" w:color="auto" w:fill="auto"/>
            <w:noWrap/>
            <w:vAlign w:val="center"/>
            <w:hideMark/>
          </w:tcPr>
          <w:p w14:paraId="70245DD6" w14:textId="46653FC6"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5</w:t>
            </w:r>
            <w:r w:rsidR="00E81311">
              <w:rPr>
                <w:rFonts w:eastAsia="Times New Roman"/>
                <w:sz w:val="24"/>
                <w:szCs w:val="24"/>
                <w:lang w:val="be-BY" w:eastAsia="be-BY"/>
              </w:rPr>
              <w:t> </w:t>
            </w:r>
            <w:r w:rsidRPr="00F10553">
              <w:rPr>
                <w:rFonts w:eastAsia="Times New Roman"/>
                <w:sz w:val="24"/>
                <w:szCs w:val="24"/>
                <w:lang w:val="be-BY" w:eastAsia="be-BY"/>
              </w:rPr>
              <w:t>563</w:t>
            </w:r>
          </w:p>
        </w:tc>
      </w:tr>
      <w:tr w:rsidR="00F10553" w:rsidRPr="00EC70C3" w14:paraId="06E72BA2" w14:textId="77777777" w:rsidTr="00F1055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38E64C2" w14:textId="2C39E9FC" w:rsidR="00F10553" w:rsidRPr="00F10553" w:rsidRDefault="00F10553" w:rsidP="00F10553">
            <w:pPr>
              <w:spacing w:line="240" w:lineRule="auto"/>
              <w:ind w:firstLine="0"/>
              <w:jc w:val="left"/>
              <w:rPr>
                <w:rFonts w:eastAsia="Times New Roman"/>
                <w:sz w:val="24"/>
                <w:szCs w:val="24"/>
                <w:lang w:val="be-BY" w:eastAsia="be-BY"/>
              </w:rPr>
            </w:pPr>
            <w:r w:rsidRPr="00F10553">
              <w:rPr>
                <w:rFonts w:eastAsia="Times New Roman"/>
                <w:sz w:val="24"/>
                <w:szCs w:val="24"/>
                <w:lang w:val="be-BY" w:eastAsia="be-BY"/>
              </w:rPr>
              <w:t>Всего</w:t>
            </w:r>
          </w:p>
        </w:tc>
        <w:tc>
          <w:tcPr>
            <w:tcW w:w="1200" w:type="dxa"/>
            <w:tcBorders>
              <w:top w:val="nil"/>
              <w:left w:val="nil"/>
              <w:bottom w:val="single" w:sz="4" w:space="0" w:color="auto"/>
              <w:right w:val="single" w:sz="4" w:space="0" w:color="auto"/>
            </w:tcBorders>
            <w:shd w:val="clear" w:color="auto" w:fill="auto"/>
            <w:noWrap/>
            <w:vAlign w:val="center"/>
            <w:hideMark/>
          </w:tcPr>
          <w:p w14:paraId="2E0C9AEC" w14:textId="1A5FD585"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20</w:t>
            </w:r>
            <w:r w:rsidR="00E81311">
              <w:rPr>
                <w:rFonts w:eastAsia="Times New Roman"/>
                <w:sz w:val="24"/>
                <w:szCs w:val="24"/>
                <w:lang w:val="be-BY" w:eastAsia="be-BY"/>
              </w:rPr>
              <w:t> </w:t>
            </w:r>
            <w:r w:rsidRPr="00F10553">
              <w:rPr>
                <w:rFonts w:eastAsia="Times New Roman"/>
                <w:sz w:val="24"/>
                <w:szCs w:val="24"/>
                <w:lang w:val="be-BY" w:eastAsia="be-BY"/>
              </w:rPr>
              <w:t>769</w:t>
            </w:r>
          </w:p>
        </w:tc>
        <w:tc>
          <w:tcPr>
            <w:tcW w:w="1200" w:type="dxa"/>
            <w:tcBorders>
              <w:top w:val="nil"/>
              <w:left w:val="nil"/>
              <w:bottom w:val="single" w:sz="4" w:space="0" w:color="auto"/>
              <w:right w:val="single" w:sz="4" w:space="0" w:color="auto"/>
            </w:tcBorders>
            <w:shd w:val="clear" w:color="auto" w:fill="auto"/>
            <w:noWrap/>
            <w:vAlign w:val="center"/>
            <w:hideMark/>
          </w:tcPr>
          <w:p w14:paraId="34A025E7" w14:textId="06E33491"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20</w:t>
            </w:r>
            <w:r w:rsidR="00E81311">
              <w:rPr>
                <w:rFonts w:eastAsia="Times New Roman"/>
                <w:sz w:val="24"/>
                <w:szCs w:val="24"/>
                <w:lang w:val="be-BY" w:eastAsia="be-BY"/>
              </w:rPr>
              <w:t> </w:t>
            </w:r>
            <w:r w:rsidRPr="00F10553">
              <w:rPr>
                <w:rFonts w:eastAsia="Times New Roman"/>
                <w:sz w:val="24"/>
                <w:szCs w:val="24"/>
                <w:lang w:val="be-BY" w:eastAsia="be-BY"/>
              </w:rPr>
              <w:t>418</w:t>
            </w:r>
          </w:p>
        </w:tc>
        <w:tc>
          <w:tcPr>
            <w:tcW w:w="1200" w:type="dxa"/>
            <w:tcBorders>
              <w:top w:val="nil"/>
              <w:left w:val="nil"/>
              <w:bottom w:val="single" w:sz="4" w:space="0" w:color="auto"/>
              <w:right w:val="single" w:sz="4" w:space="0" w:color="auto"/>
            </w:tcBorders>
            <w:shd w:val="clear" w:color="auto" w:fill="auto"/>
            <w:noWrap/>
            <w:vAlign w:val="center"/>
            <w:hideMark/>
          </w:tcPr>
          <w:p w14:paraId="7EDAE468" w14:textId="2867673B"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19</w:t>
            </w:r>
            <w:r w:rsidR="00E81311">
              <w:rPr>
                <w:rFonts w:eastAsia="Times New Roman"/>
                <w:sz w:val="24"/>
                <w:szCs w:val="24"/>
                <w:lang w:val="be-BY" w:eastAsia="be-BY"/>
              </w:rPr>
              <w:t> </w:t>
            </w:r>
            <w:r w:rsidRPr="00F10553">
              <w:rPr>
                <w:rFonts w:eastAsia="Times New Roman"/>
                <w:sz w:val="24"/>
                <w:szCs w:val="24"/>
                <w:lang w:val="be-BY" w:eastAsia="be-BY"/>
              </w:rPr>
              <w:t>771</w:t>
            </w:r>
          </w:p>
        </w:tc>
        <w:tc>
          <w:tcPr>
            <w:tcW w:w="1300" w:type="dxa"/>
            <w:tcBorders>
              <w:top w:val="nil"/>
              <w:left w:val="nil"/>
              <w:bottom w:val="single" w:sz="4" w:space="0" w:color="auto"/>
              <w:right w:val="single" w:sz="4" w:space="0" w:color="auto"/>
            </w:tcBorders>
            <w:shd w:val="clear" w:color="auto" w:fill="auto"/>
            <w:noWrap/>
            <w:vAlign w:val="center"/>
            <w:hideMark/>
          </w:tcPr>
          <w:p w14:paraId="2E7973A7" w14:textId="7F264EA2"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19</w:t>
            </w:r>
            <w:r w:rsidR="00E81311">
              <w:t> </w:t>
            </w:r>
            <w:r w:rsidRPr="00F10553">
              <w:rPr>
                <w:rFonts w:eastAsia="Times New Roman"/>
                <w:sz w:val="24"/>
                <w:szCs w:val="24"/>
                <w:lang w:val="be-BY" w:eastAsia="be-BY"/>
              </w:rPr>
              <w:t>651</w:t>
            </w:r>
          </w:p>
        </w:tc>
        <w:tc>
          <w:tcPr>
            <w:tcW w:w="1260" w:type="dxa"/>
            <w:tcBorders>
              <w:top w:val="nil"/>
              <w:left w:val="nil"/>
              <w:bottom w:val="single" w:sz="4" w:space="0" w:color="auto"/>
              <w:right w:val="single" w:sz="4" w:space="0" w:color="auto"/>
            </w:tcBorders>
            <w:shd w:val="clear" w:color="auto" w:fill="auto"/>
            <w:noWrap/>
            <w:vAlign w:val="center"/>
            <w:hideMark/>
          </w:tcPr>
          <w:p w14:paraId="0456898A" w14:textId="5C5F6901" w:rsidR="00F10553" w:rsidRPr="00F10553" w:rsidRDefault="00F10553" w:rsidP="00E81311">
            <w:pPr>
              <w:spacing w:line="240" w:lineRule="auto"/>
              <w:ind w:firstLine="0"/>
              <w:jc w:val="center"/>
              <w:rPr>
                <w:rFonts w:eastAsia="Times New Roman"/>
                <w:sz w:val="24"/>
                <w:szCs w:val="24"/>
                <w:lang w:val="be-BY" w:eastAsia="be-BY"/>
              </w:rPr>
            </w:pPr>
            <w:r w:rsidRPr="00F10553">
              <w:rPr>
                <w:rFonts w:eastAsia="Times New Roman"/>
                <w:sz w:val="24"/>
                <w:szCs w:val="24"/>
                <w:lang w:val="be-BY" w:eastAsia="be-BY"/>
              </w:rPr>
              <w:t>19</w:t>
            </w:r>
            <w:r w:rsidR="00E81311">
              <w:rPr>
                <w:rFonts w:eastAsia="Times New Roman"/>
                <w:sz w:val="24"/>
                <w:szCs w:val="24"/>
                <w:lang w:val="be-BY" w:eastAsia="be-BY"/>
              </w:rPr>
              <w:t> </w:t>
            </w:r>
            <w:r w:rsidRPr="00F10553">
              <w:rPr>
                <w:rFonts w:eastAsia="Times New Roman"/>
                <w:sz w:val="24"/>
                <w:szCs w:val="24"/>
                <w:lang w:val="be-BY" w:eastAsia="be-BY"/>
              </w:rPr>
              <w:t>076</w:t>
            </w:r>
          </w:p>
        </w:tc>
      </w:tr>
    </w:tbl>
    <w:p w14:paraId="404C26A3" w14:textId="77777777" w:rsidR="00C03F89" w:rsidRPr="00EC70C3" w:rsidRDefault="00C03F89" w:rsidP="00C03F89">
      <w:pPr>
        <w:rPr>
          <w:color w:val="CC3399"/>
        </w:rPr>
      </w:pPr>
    </w:p>
    <w:p w14:paraId="44731D72" w14:textId="26020840" w:rsidR="00794476" w:rsidRPr="00EC70C3" w:rsidRDefault="00F10553" w:rsidP="002D465E">
      <w:pPr>
        <w:ind w:firstLine="0"/>
        <w:jc w:val="center"/>
        <w:rPr>
          <w:color w:val="CC3399"/>
        </w:rPr>
      </w:pPr>
      <w:r>
        <w:rPr>
          <w:noProof/>
          <w:color w:val="CC3399"/>
          <w:lang w:eastAsia="ru-RU"/>
        </w:rPr>
        <w:drawing>
          <wp:inline distT="0" distB="0" distL="0" distR="0" wp14:anchorId="3C47DBC3" wp14:editId="762D4844">
            <wp:extent cx="6199563" cy="3048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650" cy="3048534"/>
                    </a:xfrm>
                    <a:prstGeom prst="rect">
                      <a:avLst/>
                    </a:prstGeom>
                    <a:noFill/>
                  </pic:spPr>
                </pic:pic>
              </a:graphicData>
            </a:graphic>
          </wp:inline>
        </w:drawing>
      </w:r>
    </w:p>
    <w:p w14:paraId="0F3D7D47" w14:textId="1B6CFC72" w:rsidR="00794476" w:rsidRPr="00F10553" w:rsidRDefault="00234400" w:rsidP="00C557CB">
      <w:pPr>
        <w:pStyle w:val="a6"/>
        <w:jc w:val="center"/>
      </w:pPr>
      <w:r w:rsidRPr="00F10553">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F10553">
        <w:rPr>
          <w:noProof/>
        </w:rPr>
        <w:t>11</w:t>
      </w:r>
      <w:r w:rsidR="00885498">
        <w:rPr>
          <w:noProof/>
        </w:rPr>
        <w:fldChar w:fldCharType="end"/>
      </w:r>
      <w:r w:rsidRPr="00F10553">
        <w:t xml:space="preserve"> </w:t>
      </w:r>
      <w:r w:rsidR="00B42DB8" w:rsidRPr="00F10553">
        <w:rPr>
          <w:noProof/>
        </w:rPr>
        <w:t>–</w:t>
      </w:r>
      <w:r w:rsidR="00794476" w:rsidRPr="00F10553">
        <w:t xml:space="preserve"> Динамика потребления электрической энергии по направлениям использования</w:t>
      </w:r>
    </w:p>
    <w:p w14:paraId="44FBBE9F" w14:textId="244EFC6A" w:rsidR="00794476" w:rsidRPr="00EC70C3" w:rsidRDefault="00F10553" w:rsidP="00F32ED3">
      <w:pPr>
        <w:ind w:firstLine="0"/>
        <w:jc w:val="center"/>
        <w:rPr>
          <w:color w:val="CC3399"/>
        </w:rPr>
      </w:pPr>
      <w:r>
        <w:rPr>
          <w:noProof/>
          <w:color w:val="CC3399"/>
          <w:lang w:eastAsia="ru-RU"/>
        </w:rPr>
        <w:lastRenderedPageBreak/>
        <w:drawing>
          <wp:inline distT="0" distB="0" distL="0" distR="0" wp14:anchorId="4588DCFF" wp14:editId="75E189F6">
            <wp:extent cx="4725035" cy="3257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b="7866"/>
                    <a:stretch/>
                  </pic:blipFill>
                  <pic:spPr bwMode="auto">
                    <a:xfrm>
                      <a:off x="0" y="0"/>
                      <a:ext cx="4725035"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2EDF5A75" w14:textId="38DD1C6C" w:rsidR="00CA6634" w:rsidRPr="00F10553" w:rsidRDefault="00234400" w:rsidP="00C557CB">
      <w:pPr>
        <w:pStyle w:val="a6"/>
        <w:jc w:val="center"/>
      </w:pPr>
      <w:r w:rsidRPr="00F10553">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F10553">
        <w:rPr>
          <w:noProof/>
        </w:rPr>
        <w:t>12</w:t>
      </w:r>
      <w:r w:rsidR="00885498">
        <w:rPr>
          <w:noProof/>
        </w:rPr>
        <w:fldChar w:fldCharType="end"/>
      </w:r>
      <w:r w:rsidRPr="00F10553">
        <w:t xml:space="preserve"> </w:t>
      </w:r>
      <w:r w:rsidR="00B42DB8" w:rsidRPr="00F10553">
        <w:t xml:space="preserve">– </w:t>
      </w:r>
      <w:r w:rsidR="00794476" w:rsidRPr="00F10553">
        <w:t>Структура потребления электрической энергии в базовом году</w:t>
      </w:r>
    </w:p>
    <w:p w14:paraId="499E007D" w14:textId="3F33328F" w:rsidR="00CA6634" w:rsidRPr="00F10553" w:rsidRDefault="00F7320E" w:rsidP="00B42DB8">
      <w:pPr>
        <w:spacing w:line="240" w:lineRule="auto"/>
      </w:pPr>
      <w:r w:rsidRPr="00F10553">
        <w:t>В структуре потребления электрической эне</w:t>
      </w:r>
      <w:r w:rsidR="0047124F" w:rsidRPr="00F10553">
        <w:t xml:space="preserve">ргии доминирующую долю занимает </w:t>
      </w:r>
      <w:r w:rsidR="00F10553" w:rsidRPr="00F10553">
        <w:t xml:space="preserve"> население</w:t>
      </w:r>
      <w:r w:rsidRPr="00F10553">
        <w:t xml:space="preserve"> – </w:t>
      </w:r>
      <w:r w:rsidR="00F10553" w:rsidRPr="00F10553">
        <w:t>52</w:t>
      </w:r>
      <w:r w:rsidRPr="00F10553">
        <w:t xml:space="preserve">%. Доля потребления </w:t>
      </w:r>
      <w:r w:rsidR="00B42DB8" w:rsidRPr="00F10553">
        <w:t xml:space="preserve">сектора </w:t>
      </w:r>
      <w:r w:rsidR="00C557CB" w:rsidRPr="00F10553">
        <w:t>сельского, лесного и рыбного хозяйства</w:t>
      </w:r>
      <w:r w:rsidR="00B42DB8" w:rsidRPr="00F10553">
        <w:t>–</w:t>
      </w:r>
      <w:r w:rsidR="002948DF" w:rsidRPr="00F10553">
        <w:t xml:space="preserve"> </w:t>
      </w:r>
      <w:r w:rsidR="00C557CB" w:rsidRPr="00F10553">
        <w:t>3</w:t>
      </w:r>
      <w:r w:rsidR="00F10553" w:rsidRPr="00F10553">
        <w:t>0</w:t>
      </w:r>
      <w:r w:rsidRPr="00F10553">
        <w:t>%.</w:t>
      </w:r>
    </w:p>
    <w:p w14:paraId="4D8587E9" w14:textId="27CBF010" w:rsidR="00F7320E" w:rsidRPr="00F10553" w:rsidRDefault="00F7320E" w:rsidP="00B42DB8">
      <w:pPr>
        <w:spacing w:line="240" w:lineRule="auto"/>
      </w:pPr>
      <w:r w:rsidRPr="00F10553">
        <w:t xml:space="preserve">За рассматриваемый период потребление электрической энергии юридическими лицами </w:t>
      </w:r>
      <w:r w:rsidR="007339E2" w:rsidRPr="00F10553">
        <w:t xml:space="preserve">и населением </w:t>
      </w:r>
      <w:r w:rsidR="00C557CB" w:rsidRPr="00F10553">
        <w:t>постоянно снижалось, что обусловлено системным проведением политики энергосбережения</w:t>
      </w:r>
      <w:r w:rsidRPr="00F10553">
        <w:t xml:space="preserve">. </w:t>
      </w:r>
    </w:p>
    <w:p w14:paraId="16BBE0F2" w14:textId="77777777" w:rsidR="00E97B3D" w:rsidRPr="00642DDD" w:rsidRDefault="00E97B3D" w:rsidP="00611086"/>
    <w:p w14:paraId="40B15B96" w14:textId="2CF2A553" w:rsidR="00E97B3D" w:rsidRPr="00642DDD" w:rsidRDefault="00E97B3D" w:rsidP="001D58E1">
      <w:pPr>
        <w:pStyle w:val="3"/>
        <w:numPr>
          <w:ilvl w:val="2"/>
          <w:numId w:val="1"/>
        </w:numPr>
        <w:rPr>
          <w:rFonts w:eastAsia="Times New Roman"/>
          <w:bdr w:val="none" w:sz="0" w:space="0" w:color="auto" w:frame="1"/>
          <w:lang w:eastAsia="ru-RU"/>
        </w:rPr>
      </w:pPr>
      <w:bookmarkStart w:id="26" w:name="_Toc25552919"/>
      <w:r w:rsidRPr="00642DDD">
        <w:rPr>
          <w:rFonts w:eastAsia="Times New Roman"/>
          <w:bdr w:val="none" w:sz="0" w:space="0" w:color="auto" w:frame="1"/>
          <w:lang w:eastAsia="ru-RU"/>
        </w:rPr>
        <w:t>Транспорт</w:t>
      </w:r>
      <w:bookmarkEnd w:id="26"/>
    </w:p>
    <w:p w14:paraId="6F1361C1" w14:textId="4AB6F65C" w:rsidR="00E97B3D" w:rsidRPr="00642DDD" w:rsidRDefault="00FA4963" w:rsidP="00B42DB8">
      <w:pPr>
        <w:spacing w:line="240" w:lineRule="auto"/>
      </w:pPr>
      <w:r w:rsidRPr="00642DDD">
        <w:t xml:space="preserve">В качестве моторного топлива в </w:t>
      </w:r>
      <w:r w:rsidR="008607A5">
        <w:t>Зельвенском</w:t>
      </w:r>
      <w:r w:rsidR="00336361" w:rsidRPr="00642DDD">
        <w:t xml:space="preserve"> районе</w:t>
      </w:r>
      <w:r w:rsidRPr="00642DDD">
        <w:t xml:space="preserve"> используются: бензин</w:t>
      </w:r>
      <w:r w:rsidR="00642DDD" w:rsidRPr="00642DDD">
        <w:t xml:space="preserve"> и </w:t>
      </w:r>
      <w:r w:rsidRPr="00642DDD">
        <w:t>дизель</w:t>
      </w:r>
      <w:r w:rsidR="00642DDD" w:rsidRPr="00642DDD">
        <w:t xml:space="preserve"> (включая биодизель)</w:t>
      </w:r>
      <w:r w:rsidRPr="00642DDD">
        <w:t>. Сведения о потреблении мот</w:t>
      </w:r>
      <w:r w:rsidR="00B42DB8" w:rsidRPr="00642DDD">
        <w:t xml:space="preserve">орного </w:t>
      </w:r>
      <w:r w:rsidR="0047124F" w:rsidRPr="00642DDD">
        <w:t xml:space="preserve">топлива представлены </w:t>
      </w:r>
      <w:r w:rsidR="00FB63FE" w:rsidRPr="00642DDD">
        <w:t>ниже</w:t>
      </w:r>
      <w:r w:rsidR="0047124F" w:rsidRPr="00642DDD">
        <w:t>.</w:t>
      </w:r>
    </w:p>
    <w:p w14:paraId="559A2844" w14:textId="77777777" w:rsidR="00FA4963" w:rsidRPr="00642DDD" w:rsidRDefault="00FA4963" w:rsidP="0047124F">
      <w:pPr>
        <w:spacing w:line="240" w:lineRule="auto"/>
        <w:ind w:firstLine="0"/>
      </w:pPr>
    </w:p>
    <w:p w14:paraId="16079BFC" w14:textId="25A3C292" w:rsidR="00FA4963" w:rsidRPr="00642DDD" w:rsidRDefault="00FB63FE" w:rsidP="00FB63FE">
      <w:pPr>
        <w:pStyle w:val="a6"/>
      </w:pPr>
      <w:r w:rsidRPr="00642DDD">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642DDD">
        <w:rPr>
          <w:noProof/>
        </w:rPr>
        <w:t>6</w:t>
      </w:r>
      <w:r w:rsidR="00885498">
        <w:rPr>
          <w:noProof/>
        </w:rPr>
        <w:fldChar w:fldCharType="end"/>
      </w:r>
      <w:r w:rsidRPr="00642DDD">
        <w:t xml:space="preserve"> </w:t>
      </w:r>
      <w:r w:rsidR="00B42DB8" w:rsidRPr="00642DDD">
        <w:rPr>
          <w:noProof/>
        </w:rPr>
        <w:t>–</w:t>
      </w:r>
      <w:r w:rsidR="009534CE" w:rsidRPr="00642DDD">
        <w:t xml:space="preserve"> Динамика потребления моторного топлива, </w:t>
      </w:r>
      <w:r w:rsidR="0068693F" w:rsidRPr="00642DDD">
        <w:t>МВт·ч</w:t>
      </w:r>
    </w:p>
    <w:tbl>
      <w:tblPr>
        <w:tblW w:w="9209" w:type="dxa"/>
        <w:tblLayout w:type="fixed"/>
        <w:tblLook w:val="04A0" w:firstRow="1" w:lastRow="0" w:firstColumn="1" w:lastColumn="0" w:noHBand="0" w:noVBand="1"/>
      </w:tblPr>
      <w:tblGrid>
        <w:gridCol w:w="3397"/>
        <w:gridCol w:w="1453"/>
        <w:gridCol w:w="1453"/>
        <w:gridCol w:w="1453"/>
        <w:gridCol w:w="1453"/>
      </w:tblGrid>
      <w:tr w:rsidR="00642DDD" w:rsidRPr="00642DDD" w14:paraId="77B7F071" w14:textId="77777777" w:rsidTr="00642DDD">
        <w:trPr>
          <w:trHeight w:val="315"/>
          <w:tblHead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AE545" w14:textId="77777777" w:rsidR="00642DDD" w:rsidRPr="00642DDD" w:rsidRDefault="00642DDD" w:rsidP="00336361">
            <w:pPr>
              <w:spacing w:line="240" w:lineRule="auto"/>
              <w:ind w:firstLine="0"/>
              <w:jc w:val="left"/>
              <w:rPr>
                <w:rFonts w:eastAsia="Times New Roman"/>
                <w:b/>
                <w:bCs/>
                <w:sz w:val="24"/>
                <w:szCs w:val="24"/>
                <w:lang w:val="be-BY" w:eastAsia="be-BY"/>
              </w:rPr>
            </w:pPr>
            <w:r w:rsidRPr="00642DDD">
              <w:rPr>
                <w:rFonts w:eastAsia="Times New Roman"/>
                <w:b/>
                <w:bCs/>
                <w:sz w:val="24"/>
                <w:szCs w:val="24"/>
                <w:lang w:val="be-BY" w:eastAsia="be-BY"/>
              </w:rPr>
              <w:t>Наименование</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7A960BF7" w14:textId="77777777" w:rsidR="00642DDD" w:rsidRPr="00642DDD" w:rsidRDefault="00642DDD" w:rsidP="00336361">
            <w:pPr>
              <w:spacing w:line="240" w:lineRule="auto"/>
              <w:ind w:firstLine="0"/>
              <w:jc w:val="center"/>
              <w:rPr>
                <w:rFonts w:eastAsia="Times New Roman"/>
                <w:b/>
                <w:sz w:val="24"/>
                <w:szCs w:val="24"/>
                <w:lang w:val="be-BY" w:eastAsia="be-BY"/>
              </w:rPr>
            </w:pPr>
            <w:r w:rsidRPr="00642DDD">
              <w:rPr>
                <w:rFonts w:eastAsia="Times New Roman"/>
                <w:b/>
                <w:sz w:val="24"/>
                <w:szCs w:val="24"/>
                <w:lang w:val="be-BY" w:eastAsia="be-BY"/>
              </w:rPr>
              <w:t>2013</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24CF5028" w14:textId="77777777" w:rsidR="00642DDD" w:rsidRPr="00642DDD" w:rsidRDefault="00642DDD" w:rsidP="00336361">
            <w:pPr>
              <w:spacing w:line="240" w:lineRule="auto"/>
              <w:ind w:firstLine="0"/>
              <w:jc w:val="center"/>
              <w:rPr>
                <w:rFonts w:eastAsia="Times New Roman"/>
                <w:b/>
                <w:sz w:val="24"/>
                <w:szCs w:val="24"/>
                <w:lang w:val="be-BY" w:eastAsia="be-BY"/>
              </w:rPr>
            </w:pPr>
            <w:r w:rsidRPr="00642DDD">
              <w:rPr>
                <w:rFonts w:eastAsia="Times New Roman"/>
                <w:b/>
                <w:sz w:val="24"/>
                <w:szCs w:val="24"/>
                <w:lang w:val="be-BY" w:eastAsia="be-BY"/>
              </w:rPr>
              <w:t>2015</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4042E2E7" w14:textId="77777777" w:rsidR="00642DDD" w:rsidRPr="00642DDD" w:rsidRDefault="00642DDD" w:rsidP="00336361">
            <w:pPr>
              <w:spacing w:line="240" w:lineRule="auto"/>
              <w:ind w:firstLine="0"/>
              <w:jc w:val="center"/>
              <w:rPr>
                <w:rFonts w:eastAsia="Times New Roman"/>
                <w:b/>
                <w:sz w:val="24"/>
                <w:szCs w:val="24"/>
                <w:lang w:val="be-BY" w:eastAsia="be-BY"/>
              </w:rPr>
            </w:pPr>
            <w:r w:rsidRPr="00642DDD">
              <w:rPr>
                <w:rFonts w:eastAsia="Times New Roman"/>
                <w:b/>
                <w:sz w:val="24"/>
                <w:szCs w:val="24"/>
                <w:lang w:val="be-BY" w:eastAsia="be-BY"/>
              </w:rPr>
              <w:t>2016</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61077F9F" w14:textId="77777777" w:rsidR="00642DDD" w:rsidRPr="00642DDD" w:rsidRDefault="00642DDD" w:rsidP="00336361">
            <w:pPr>
              <w:spacing w:line="240" w:lineRule="auto"/>
              <w:ind w:firstLine="0"/>
              <w:jc w:val="center"/>
              <w:rPr>
                <w:rFonts w:eastAsia="Times New Roman"/>
                <w:b/>
                <w:sz w:val="24"/>
                <w:szCs w:val="24"/>
                <w:lang w:val="be-BY" w:eastAsia="be-BY"/>
              </w:rPr>
            </w:pPr>
            <w:r w:rsidRPr="00642DDD">
              <w:rPr>
                <w:rFonts w:eastAsia="Times New Roman"/>
                <w:b/>
                <w:sz w:val="24"/>
                <w:szCs w:val="24"/>
                <w:lang w:val="be-BY" w:eastAsia="be-BY"/>
              </w:rPr>
              <w:t>2017</w:t>
            </w:r>
          </w:p>
        </w:tc>
      </w:tr>
      <w:tr w:rsidR="00642DDD" w:rsidRPr="00642DDD" w14:paraId="697F2581" w14:textId="77777777" w:rsidTr="00642DDD">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6901EA7" w14:textId="77777777" w:rsidR="00642DDD" w:rsidRPr="00642DDD" w:rsidRDefault="00642DDD" w:rsidP="00336361">
            <w:pPr>
              <w:spacing w:line="240" w:lineRule="auto"/>
              <w:ind w:firstLine="0"/>
              <w:jc w:val="left"/>
              <w:rPr>
                <w:rFonts w:eastAsia="Times New Roman"/>
                <w:sz w:val="24"/>
                <w:szCs w:val="24"/>
                <w:lang w:val="be-BY" w:eastAsia="be-BY"/>
              </w:rPr>
            </w:pPr>
            <w:r w:rsidRPr="00642DDD">
              <w:rPr>
                <w:rFonts w:eastAsia="Times New Roman"/>
                <w:sz w:val="24"/>
                <w:szCs w:val="24"/>
                <w:lang w:val="be-BY" w:eastAsia="be-BY"/>
              </w:rPr>
              <w:t>Природный газ</w:t>
            </w:r>
          </w:p>
        </w:tc>
        <w:tc>
          <w:tcPr>
            <w:tcW w:w="1453" w:type="dxa"/>
            <w:tcBorders>
              <w:top w:val="nil"/>
              <w:left w:val="nil"/>
              <w:bottom w:val="single" w:sz="4" w:space="0" w:color="auto"/>
              <w:right w:val="single" w:sz="4" w:space="0" w:color="auto"/>
            </w:tcBorders>
            <w:shd w:val="clear" w:color="auto" w:fill="auto"/>
            <w:noWrap/>
            <w:vAlign w:val="bottom"/>
            <w:hideMark/>
          </w:tcPr>
          <w:p w14:paraId="685EA4A7" w14:textId="201894A4"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5</w:t>
            </w:r>
            <w:r w:rsidR="00E81311">
              <w:rPr>
                <w:rFonts w:eastAsia="Times New Roman"/>
                <w:sz w:val="24"/>
                <w:szCs w:val="24"/>
                <w:lang w:val="be-BY" w:eastAsia="be-BY"/>
              </w:rPr>
              <w:t> </w:t>
            </w:r>
            <w:r w:rsidRPr="00642DDD">
              <w:rPr>
                <w:rFonts w:eastAsia="Times New Roman"/>
                <w:sz w:val="24"/>
                <w:szCs w:val="24"/>
                <w:lang w:val="be-BY" w:eastAsia="be-BY"/>
              </w:rPr>
              <w:t>688</w:t>
            </w:r>
          </w:p>
        </w:tc>
        <w:tc>
          <w:tcPr>
            <w:tcW w:w="1453" w:type="dxa"/>
            <w:tcBorders>
              <w:top w:val="nil"/>
              <w:left w:val="nil"/>
              <w:bottom w:val="single" w:sz="4" w:space="0" w:color="auto"/>
              <w:right w:val="single" w:sz="4" w:space="0" w:color="auto"/>
            </w:tcBorders>
            <w:shd w:val="clear" w:color="auto" w:fill="auto"/>
            <w:noWrap/>
            <w:vAlign w:val="bottom"/>
            <w:hideMark/>
          </w:tcPr>
          <w:p w14:paraId="47768F04" w14:textId="49530E02"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2</w:t>
            </w:r>
            <w:r w:rsidR="00E81311">
              <w:rPr>
                <w:rFonts w:eastAsia="Times New Roman"/>
                <w:sz w:val="24"/>
                <w:szCs w:val="24"/>
                <w:lang w:val="be-BY" w:eastAsia="be-BY"/>
              </w:rPr>
              <w:t> </w:t>
            </w:r>
            <w:r w:rsidRPr="00642DDD">
              <w:rPr>
                <w:rFonts w:eastAsia="Times New Roman"/>
                <w:sz w:val="24"/>
                <w:szCs w:val="24"/>
                <w:lang w:val="be-BY" w:eastAsia="be-BY"/>
              </w:rPr>
              <w:t>198</w:t>
            </w:r>
          </w:p>
        </w:tc>
        <w:tc>
          <w:tcPr>
            <w:tcW w:w="1453" w:type="dxa"/>
            <w:tcBorders>
              <w:top w:val="nil"/>
              <w:left w:val="nil"/>
              <w:bottom w:val="single" w:sz="4" w:space="0" w:color="auto"/>
              <w:right w:val="single" w:sz="4" w:space="0" w:color="auto"/>
            </w:tcBorders>
            <w:shd w:val="clear" w:color="auto" w:fill="auto"/>
            <w:noWrap/>
            <w:vAlign w:val="bottom"/>
            <w:hideMark/>
          </w:tcPr>
          <w:p w14:paraId="2A59604D" w14:textId="68AD7AC9"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1</w:t>
            </w:r>
            <w:r w:rsidR="00E81311">
              <w:rPr>
                <w:rFonts w:eastAsia="Times New Roman"/>
                <w:sz w:val="24"/>
                <w:szCs w:val="24"/>
                <w:lang w:val="be-BY" w:eastAsia="be-BY"/>
              </w:rPr>
              <w:t> </w:t>
            </w:r>
            <w:r w:rsidRPr="00642DDD">
              <w:rPr>
                <w:rFonts w:eastAsia="Times New Roman"/>
                <w:sz w:val="24"/>
                <w:szCs w:val="24"/>
                <w:lang w:val="be-BY" w:eastAsia="be-BY"/>
              </w:rPr>
              <w:t>649</w:t>
            </w:r>
          </w:p>
        </w:tc>
        <w:tc>
          <w:tcPr>
            <w:tcW w:w="1453" w:type="dxa"/>
            <w:tcBorders>
              <w:top w:val="nil"/>
              <w:left w:val="nil"/>
              <w:bottom w:val="single" w:sz="4" w:space="0" w:color="auto"/>
              <w:right w:val="single" w:sz="4" w:space="0" w:color="auto"/>
            </w:tcBorders>
            <w:shd w:val="clear" w:color="auto" w:fill="auto"/>
            <w:noWrap/>
            <w:vAlign w:val="bottom"/>
            <w:hideMark/>
          </w:tcPr>
          <w:p w14:paraId="41D02744" w14:textId="6677C6F3"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1</w:t>
            </w:r>
            <w:r w:rsidR="00E81311">
              <w:rPr>
                <w:rFonts w:eastAsia="Times New Roman"/>
                <w:sz w:val="24"/>
                <w:szCs w:val="24"/>
                <w:lang w:val="be-BY" w:eastAsia="be-BY"/>
              </w:rPr>
              <w:t> </w:t>
            </w:r>
            <w:r w:rsidRPr="00642DDD">
              <w:rPr>
                <w:rFonts w:eastAsia="Times New Roman"/>
                <w:sz w:val="24"/>
                <w:szCs w:val="24"/>
                <w:lang w:val="be-BY" w:eastAsia="be-BY"/>
              </w:rPr>
              <w:t>444</w:t>
            </w:r>
          </w:p>
        </w:tc>
      </w:tr>
      <w:tr w:rsidR="00642DDD" w:rsidRPr="00642DDD" w14:paraId="30E3A01C" w14:textId="77777777" w:rsidTr="00642DDD">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DCEC2D8" w14:textId="77777777" w:rsidR="00642DDD" w:rsidRPr="00642DDD" w:rsidRDefault="00642DDD" w:rsidP="00336361">
            <w:pPr>
              <w:spacing w:line="240" w:lineRule="auto"/>
              <w:ind w:firstLine="0"/>
              <w:jc w:val="left"/>
              <w:rPr>
                <w:rFonts w:eastAsia="Times New Roman"/>
                <w:sz w:val="24"/>
                <w:szCs w:val="24"/>
                <w:lang w:val="be-BY" w:eastAsia="be-BY"/>
              </w:rPr>
            </w:pPr>
            <w:r w:rsidRPr="00642DDD">
              <w:rPr>
                <w:rFonts w:eastAsia="Times New Roman"/>
                <w:sz w:val="24"/>
                <w:szCs w:val="24"/>
                <w:lang w:val="be-BY" w:eastAsia="be-BY"/>
              </w:rPr>
              <w:t>Сжиженный газ</w:t>
            </w:r>
          </w:p>
        </w:tc>
        <w:tc>
          <w:tcPr>
            <w:tcW w:w="1453" w:type="dxa"/>
            <w:tcBorders>
              <w:top w:val="nil"/>
              <w:left w:val="nil"/>
              <w:bottom w:val="single" w:sz="4" w:space="0" w:color="auto"/>
              <w:right w:val="single" w:sz="4" w:space="0" w:color="auto"/>
            </w:tcBorders>
            <w:shd w:val="clear" w:color="auto" w:fill="auto"/>
            <w:noWrap/>
            <w:vAlign w:val="bottom"/>
            <w:hideMark/>
          </w:tcPr>
          <w:p w14:paraId="2B43D3ED" w14:textId="6A83D9FC"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1</w:t>
            </w:r>
            <w:r w:rsidR="00E81311">
              <w:rPr>
                <w:rFonts w:eastAsia="Times New Roman"/>
                <w:sz w:val="24"/>
                <w:szCs w:val="24"/>
                <w:lang w:val="be-BY" w:eastAsia="be-BY"/>
              </w:rPr>
              <w:t> </w:t>
            </w:r>
            <w:r w:rsidRPr="00642DDD">
              <w:rPr>
                <w:rFonts w:eastAsia="Times New Roman"/>
                <w:sz w:val="24"/>
                <w:szCs w:val="24"/>
                <w:lang w:val="be-BY" w:eastAsia="be-BY"/>
              </w:rPr>
              <w:t>662</w:t>
            </w:r>
          </w:p>
        </w:tc>
        <w:tc>
          <w:tcPr>
            <w:tcW w:w="1453" w:type="dxa"/>
            <w:tcBorders>
              <w:top w:val="nil"/>
              <w:left w:val="nil"/>
              <w:bottom w:val="single" w:sz="4" w:space="0" w:color="auto"/>
              <w:right w:val="single" w:sz="4" w:space="0" w:color="auto"/>
            </w:tcBorders>
            <w:shd w:val="clear" w:color="auto" w:fill="auto"/>
            <w:noWrap/>
            <w:vAlign w:val="bottom"/>
            <w:hideMark/>
          </w:tcPr>
          <w:p w14:paraId="1D70ACB6" w14:textId="79B3ED41"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1</w:t>
            </w:r>
            <w:r w:rsidR="00E81311">
              <w:rPr>
                <w:rFonts w:eastAsia="Times New Roman"/>
                <w:sz w:val="24"/>
                <w:szCs w:val="24"/>
                <w:lang w:val="be-BY" w:eastAsia="be-BY"/>
              </w:rPr>
              <w:t> </w:t>
            </w:r>
            <w:r w:rsidRPr="00642DDD">
              <w:rPr>
                <w:rFonts w:eastAsia="Times New Roman"/>
                <w:sz w:val="24"/>
                <w:szCs w:val="24"/>
                <w:lang w:val="be-BY" w:eastAsia="be-BY"/>
              </w:rPr>
              <w:t>751</w:t>
            </w:r>
          </w:p>
        </w:tc>
        <w:tc>
          <w:tcPr>
            <w:tcW w:w="1453" w:type="dxa"/>
            <w:tcBorders>
              <w:top w:val="nil"/>
              <w:left w:val="nil"/>
              <w:bottom w:val="single" w:sz="4" w:space="0" w:color="auto"/>
              <w:right w:val="single" w:sz="4" w:space="0" w:color="auto"/>
            </w:tcBorders>
            <w:shd w:val="clear" w:color="auto" w:fill="auto"/>
            <w:noWrap/>
            <w:vAlign w:val="bottom"/>
            <w:hideMark/>
          </w:tcPr>
          <w:p w14:paraId="069E91C5" w14:textId="145AA395"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1</w:t>
            </w:r>
            <w:r w:rsidR="00E81311">
              <w:rPr>
                <w:rFonts w:eastAsia="Times New Roman"/>
                <w:sz w:val="24"/>
                <w:szCs w:val="24"/>
                <w:lang w:val="be-BY" w:eastAsia="be-BY"/>
              </w:rPr>
              <w:t> </w:t>
            </w:r>
            <w:r w:rsidRPr="00642DDD">
              <w:rPr>
                <w:rFonts w:eastAsia="Times New Roman"/>
                <w:sz w:val="24"/>
                <w:szCs w:val="24"/>
                <w:lang w:val="be-BY" w:eastAsia="be-BY"/>
              </w:rPr>
              <w:t>329</w:t>
            </w:r>
          </w:p>
        </w:tc>
        <w:tc>
          <w:tcPr>
            <w:tcW w:w="1453" w:type="dxa"/>
            <w:tcBorders>
              <w:top w:val="nil"/>
              <w:left w:val="nil"/>
              <w:bottom w:val="single" w:sz="4" w:space="0" w:color="auto"/>
              <w:right w:val="single" w:sz="4" w:space="0" w:color="auto"/>
            </w:tcBorders>
            <w:shd w:val="clear" w:color="auto" w:fill="auto"/>
            <w:noWrap/>
            <w:vAlign w:val="bottom"/>
            <w:hideMark/>
          </w:tcPr>
          <w:p w14:paraId="0C4AE944" w14:textId="26A70FFD"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1</w:t>
            </w:r>
            <w:r w:rsidR="00E81311">
              <w:rPr>
                <w:rFonts w:eastAsia="Times New Roman"/>
                <w:sz w:val="24"/>
                <w:szCs w:val="24"/>
                <w:lang w:val="be-BY" w:eastAsia="be-BY"/>
              </w:rPr>
              <w:t> </w:t>
            </w:r>
            <w:r w:rsidRPr="00642DDD">
              <w:rPr>
                <w:rFonts w:eastAsia="Times New Roman"/>
                <w:sz w:val="24"/>
                <w:szCs w:val="24"/>
                <w:lang w:val="be-BY" w:eastAsia="be-BY"/>
              </w:rPr>
              <w:t>674</w:t>
            </w:r>
          </w:p>
        </w:tc>
      </w:tr>
      <w:tr w:rsidR="00642DDD" w:rsidRPr="00642DDD" w14:paraId="0AEB887E" w14:textId="77777777" w:rsidTr="00642DDD">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78213D0" w14:textId="77777777" w:rsidR="00642DDD" w:rsidRPr="00642DDD" w:rsidRDefault="00642DDD" w:rsidP="00642DDD">
            <w:pPr>
              <w:spacing w:line="240" w:lineRule="auto"/>
              <w:ind w:firstLine="0"/>
              <w:jc w:val="left"/>
              <w:rPr>
                <w:rFonts w:eastAsia="Times New Roman"/>
                <w:sz w:val="24"/>
                <w:szCs w:val="24"/>
                <w:lang w:val="be-BY" w:eastAsia="be-BY"/>
              </w:rPr>
            </w:pPr>
            <w:r w:rsidRPr="00642DDD">
              <w:rPr>
                <w:rFonts w:eastAsia="Times New Roman"/>
                <w:sz w:val="24"/>
                <w:szCs w:val="24"/>
                <w:lang w:val="be-BY" w:eastAsia="be-BY"/>
              </w:rPr>
              <w:t>Дизель</w:t>
            </w:r>
          </w:p>
        </w:tc>
        <w:tc>
          <w:tcPr>
            <w:tcW w:w="1453" w:type="dxa"/>
            <w:tcBorders>
              <w:top w:val="nil"/>
              <w:left w:val="nil"/>
              <w:bottom w:val="single" w:sz="4" w:space="0" w:color="auto"/>
              <w:right w:val="single" w:sz="4" w:space="0" w:color="auto"/>
            </w:tcBorders>
            <w:shd w:val="clear" w:color="auto" w:fill="auto"/>
            <w:noWrap/>
            <w:vAlign w:val="bottom"/>
            <w:hideMark/>
          </w:tcPr>
          <w:p w14:paraId="37ECB78C" w14:textId="0162CEE1"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75</w:t>
            </w:r>
            <w:r w:rsidR="00E81311">
              <w:rPr>
                <w:rFonts w:eastAsia="Times New Roman"/>
                <w:sz w:val="24"/>
                <w:szCs w:val="24"/>
                <w:lang w:val="be-BY" w:eastAsia="be-BY"/>
              </w:rPr>
              <w:t> </w:t>
            </w:r>
            <w:r w:rsidRPr="00642DDD">
              <w:rPr>
                <w:rFonts w:eastAsia="Times New Roman"/>
                <w:sz w:val="24"/>
                <w:szCs w:val="24"/>
                <w:lang w:val="be-BY" w:eastAsia="be-BY"/>
              </w:rPr>
              <w:t>332</w:t>
            </w:r>
          </w:p>
        </w:tc>
        <w:tc>
          <w:tcPr>
            <w:tcW w:w="1453" w:type="dxa"/>
            <w:tcBorders>
              <w:top w:val="nil"/>
              <w:left w:val="nil"/>
              <w:bottom w:val="single" w:sz="4" w:space="0" w:color="auto"/>
              <w:right w:val="single" w:sz="4" w:space="0" w:color="auto"/>
            </w:tcBorders>
            <w:shd w:val="clear" w:color="auto" w:fill="auto"/>
            <w:noWrap/>
            <w:vAlign w:val="bottom"/>
            <w:hideMark/>
          </w:tcPr>
          <w:p w14:paraId="2E3FB5F6" w14:textId="41A8119E"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68</w:t>
            </w:r>
            <w:r w:rsidR="00E81311">
              <w:rPr>
                <w:rFonts w:eastAsia="Times New Roman"/>
                <w:sz w:val="24"/>
                <w:szCs w:val="24"/>
                <w:lang w:val="be-BY" w:eastAsia="be-BY"/>
              </w:rPr>
              <w:t> </w:t>
            </w:r>
            <w:r w:rsidRPr="00642DDD">
              <w:rPr>
                <w:rFonts w:eastAsia="Times New Roman"/>
                <w:sz w:val="24"/>
                <w:szCs w:val="24"/>
                <w:lang w:val="be-BY" w:eastAsia="be-BY"/>
              </w:rPr>
              <w:t>546</w:t>
            </w:r>
          </w:p>
        </w:tc>
        <w:tc>
          <w:tcPr>
            <w:tcW w:w="1453" w:type="dxa"/>
            <w:tcBorders>
              <w:top w:val="nil"/>
              <w:left w:val="nil"/>
              <w:bottom w:val="single" w:sz="4" w:space="0" w:color="auto"/>
              <w:right w:val="single" w:sz="4" w:space="0" w:color="auto"/>
            </w:tcBorders>
            <w:shd w:val="clear" w:color="auto" w:fill="auto"/>
            <w:noWrap/>
            <w:vAlign w:val="bottom"/>
            <w:hideMark/>
          </w:tcPr>
          <w:p w14:paraId="5D347D00" w14:textId="4C8D4916"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66</w:t>
            </w:r>
            <w:r w:rsidR="00E81311">
              <w:rPr>
                <w:rFonts w:eastAsia="Times New Roman"/>
                <w:sz w:val="24"/>
                <w:szCs w:val="24"/>
                <w:lang w:val="be-BY" w:eastAsia="be-BY"/>
              </w:rPr>
              <w:t> </w:t>
            </w:r>
            <w:r w:rsidRPr="00642DDD">
              <w:rPr>
                <w:rFonts w:eastAsia="Times New Roman"/>
                <w:sz w:val="24"/>
                <w:szCs w:val="24"/>
                <w:lang w:val="be-BY" w:eastAsia="be-BY"/>
              </w:rPr>
              <w:t>824</w:t>
            </w:r>
          </w:p>
        </w:tc>
        <w:tc>
          <w:tcPr>
            <w:tcW w:w="1453" w:type="dxa"/>
            <w:tcBorders>
              <w:top w:val="nil"/>
              <w:left w:val="nil"/>
              <w:bottom w:val="single" w:sz="4" w:space="0" w:color="auto"/>
              <w:right w:val="single" w:sz="4" w:space="0" w:color="auto"/>
            </w:tcBorders>
            <w:shd w:val="clear" w:color="auto" w:fill="auto"/>
            <w:noWrap/>
            <w:vAlign w:val="bottom"/>
            <w:hideMark/>
          </w:tcPr>
          <w:p w14:paraId="41AC52A6" w14:textId="5EB4741C"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70</w:t>
            </w:r>
            <w:r w:rsidR="00E81311">
              <w:rPr>
                <w:rFonts w:eastAsia="Times New Roman"/>
                <w:sz w:val="24"/>
                <w:szCs w:val="24"/>
                <w:lang w:val="be-BY" w:eastAsia="be-BY"/>
              </w:rPr>
              <w:t> </w:t>
            </w:r>
            <w:r w:rsidRPr="00642DDD">
              <w:rPr>
                <w:rFonts w:eastAsia="Times New Roman"/>
                <w:sz w:val="24"/>
                <w:szCs w:val="24"/>
                <w:lang w:val="be-BY" w:eastAsia="be-BY"/>
              </w:rPr>
              <w:t>741</w:t>
            </w:r>
          </w:p>
        </w:tc>
      </w:tr>
      <w:tr w:rsidR="00642DDD" w:rsidRPr="00642DDD" w14:paraId="77DD782B" w14:textId="77777777" w:rsidTr="00642DDD">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8E0099E" w14:textId="77777777" w:rsidR="00642DDD" w:rsidRPr="00642DDD" w:rsidRDefault="00642DDD" w:rsidP="00642DDD">
            <w:pPr>
              <w:spacing w:line="240" w:lineRule="auto"/>
              <w:ind w:firstLine="0"/>
              <w:jc w:val="left"/>
              <w:rPr>
                <w:rFonts w:eastAsia="Times New Roman"/>
                <w:sz w:val="24"/>
                <w:szCs w:val="24"/>
                <w:lang w:val="be-BY" w:eastAsia="be-BY"/>
              </w:rPr>
            </w:pPr>
            <w:r w:rsidRPr="00642DDD">
              <w:rPr>
                <w:rFonts w:eastAsia="Times New Roman"/>
                <w:sz w:val="24"/>
                <w:szCs w:val="24"/>
                <w:lang w:val="be-BY" w:eastAsia="be-BY"/>
              </w:rPr>
              <w:t>Бензин</w:t>
            </w:r>
          </w:p>
        </w:tc>
        <w:tc>
          <w:tcPr>
            <w:tcW w:w="1453" w:type="dxa"/>
            <w:tcBorders>
              <w:top w:val="nil"/>
              <w:left w:val="nil"/>
              <w:bottom w:val="single" w:sz="4" w:space="0" w:color="auto"/>
              <w:right w:val="single" w:sz="4" w:space="0" w:color="auto"/>
            </w:tcBorders>
            <w:shd w:val="clear" w:color="auto" w:fill="auto"/>
            <w:noWrap/>
            <w:vAlign w:val="bottom"/>
            <w:hideMark/>
          </w:tcPr>
          <w:p w14:paraId="71CCE415" w14:textId="673FB4B5"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9</w:t>
            </w:r>
            <w:r w:rsidR="00E81311">
              <w:rPr>
                <w:rFonts w:eastAsia="Times New Roman"/>
                <w:sz w:val="24"/>
                <w:szCs w:val="24"/>
                <w:lang w:val="be-BY" w:eastAsia="be-BY"/>
              </w:rPr>
              <w:t> </w:t>
            </w:r>
            <w:r w:rsidRPr="00642DDD">
              <w:rPr>
                <w:rFonts w:eastAsia="Times New Roman"/>
                <w:sz w:val="24"/>
                <w:szCs w:val="24"/>
                <w:lang w:val="be-BY" w:eastAsia="be-BY"/>
              </w:rPr>
              <w:t>862</w:t>
            </w:r>
          </w:p>
        </w:tc>
        <w:tc>
          <w:tcPr>
            <w:tcW w:w="1453" w:type="dxa"/>
            <w:tcBorders>
              <w:top w:val="nil"/>
              <w:left w:val="nil"/>
              <w:bottom w:val="single" w:sz="4" w:space="0" w:color="auto"/>
              <w:right w:val="single" w:sz="4" w:space="0" w:color="auto"/>
            </w:tcBorders>
            <w:shd w:val="clear" w:color="auto" w:fill="auto"/>
            <w:noWrap/>
            <w:vAlign w:val="bottom"/>
            <w:hideMark/>
          </w:tcPr>
          <w:p w14:paraId="0BC19FE9" w14:textId="72150BD4"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8</w:t>
            </w:r>
            <w:r w:rsidR="00E81311">
              <w:rPr>
                <w:rFonts w:eastAsia="Times New Roman"/>
                <w:sz w:val="24"/>
                <w:szCs w:val="24"/>
                <w:lang w:val="be-BY" w:eastAsia="be-BY"/>
              </w:rPr>
              <w:t> </w:t>
            </w:r>
            <w:r w:rsidRPr="00642DDD">
              <w:rPr>
                <w:rFonts w:eastAsia="Times New Roman"/>
                <w:sz w:val="24"/>
                <w:szCs w:val="24"/>
                <w:lang w:val="be-BY" w:eastAsia="be-BY"/>
              </w:rPr>
              <w:t>345</w:t>
            </w:r>
          </w:p>
        </w:tc>
        <w:tc>
          <w:tcPr>
            <w:tcW w:w="1453" w:type="dxa"/>
            <w:tcBorders>
              <w:top w:val="nil"/>
              <w:left w:val="nil"/>
              <w:bottom w:val="single" w:sz="4" w:space="0" w:color="auto"/>
              <w:right w:val="single" w:sz="4" w:space="0" w:color="auto"/>
            </w:tcBorders>
            <w:shd w:val="clear" w:color="auto" w:fill="auto"/>
            <w:noWrap/>
            <w:vAlign w:val="bottom"/>
            <w:hideMark/>
          </w:tcPr>
          <w:p w14:paraId="1E2068B1" w14:textId="7906488A"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8</w:t>
            </w:r>
            <w:r w:rsidR="00E81311">
              <w:rPr>
                <w:rFonts w:eastAsia="Times New Roman"/>
                <w:sz w:val="24"/>
                <w:szCs w:val="24"/>
                <w:lang w:val="be-BY" w:eastAsia="be-BY"/>
              </w:rPr>
              <w:t> </w:t>
            </w:r>
            <w:r w:rsidRPr="00642DDD">
              <w:rPr>
                <w:rFonts w:eastAsia="Times New Roman"/>
                <w:sz w:val="24"/>
                <w:szCs w:val="24"/>
                <w:lang w:val="be-BY" w:eastAsia="be-BY"/>
              </w:rPr>
              <w:t>139</w:t>
            </w:r>
          </w:p>
        </w:tc>
        <w:tc>
          <w:tcPr>
            <w:tcW w:w="1453" w:type="dxa"/>
            <w:tcBorders>
              <w:top w:val="nil"/>
              <w:left w:val="nil"/>
              <w:bottom w:val="single" w:sz="4" w:space="0" w:color="auto"/>
              <w:right w:val="single" w:sz="4" w:space="0" w:color="auto"/>
            </w:tcBorders>
            <w:shd w:val="clear" w:color="auto" w:fill="auto"/>
            <w:noWrap/>
            <w:vAlign w:val="bottom"/>
            <w:hideMark/>
          </w:tcPr>
          <w:p w14:paraId="5C5D06DF" w14:textId="44AB9E8C"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7</w:t>
            </w:r>
            <w:r w:rsidR="00E81311">
              <w:rPr>
                <w:rFonts w:eastAsia="Times New Roman"/>
                <w:sz w:val="24"/>
                <w:szCs w:val="24"/>
                <w:lang w:val="be-BY" w:eastAsia="be-BY"/>
              </w:rPr>
              <w:t> </w:t>
            </w:r>
            <w:r w:rsidRPr="00642DDD">
              <w:rPr>
                <w:rFonts w:eastAsia="Times New Roman"/>
                <w:sz w:val="24"/>
                <w:szCs w:val="24"/>
                <w:lang w:val="be-BY" w:eastAsia="be-BY"/>
              </w:rPr>
              <w:t>957</w:t>
            </w:r>
          </w:p>
        </w:tc>
      </w:tr>
      <w:tr w:rsidR="00642DDD" w:rsidRPr="00642DDD" w14:paraId="3D2C7B45" w14:textId="77777777" w:rsidTr="00642DDD">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657FDB0" w14:textId="77777777" w:rsidR="00642DDD" w:rsidRPr="00642DDD" w:rsidRDefault="00642DDD" w:rsidP="00642DDD">
            <w:pPr>
              <w:spacing w:line="240" w:lineRule="auto"/>
              <w:ind w:firstLine="0"/>
              <w:jc w:val="left"/>
              <w:rPr>
                <w:rFonts w:eastAsia="Times New Roman"/>
                <w:sz w:val="24"/>
                <w:szCs w:val="24"/>
                <w:lang w:val="be-BY" w:eastAsia="be-BY"/>
              </w:rPr>
            </w:pPr>
            <w:r w:rsidRPr="00642DDD">
              <w:rPr>
                <w:rFonts w:eastAsia="Times New Roman"/>
                <w:sz w:val="24"/>
                <w:szCs w:val="24"/>
                <w:lang w:val="be-BY" w:eastAsia="be-BY"/>
              </w:rPr>
              <w:t>Всего:</w:t>
            </w:r>
          </w:p>
        </w:tc>
        <w:tc>
          <w:tcPr>
            <w:tcW w:w="1453" w:type="dxa"/>
            <w:tcBorders>
              <w:top w:val="nil"/>
              <w:left w:val="nil"/>
              <w:bottom w:val="single" w:sz="4" w:space="0" w:color="auto"/>
              <w:right w:val="single" w:sz="4" w:space="0" w:color="auto"/>
            </w:tcBorders>
            <w:shd w:val="clear" w:color="auto" w:fill="auto"/>
            <w:noWrap/>
            <w:vAlign w:val="bottom"/>
            <w:hideMark/>
          </w:tcPr>
          <w:p w14:paraId="7B15E81F" w14:textId="0D97B1B9"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85</w:t>
            </w:r>
            <w:r w:rsidR="00E81311">
              <w:rPr>
                <w:rFonts w:eastAsia="Times New Roman"/>
                <w:sz w:val="24"/>
                <w:szCs w:val="24"/>
                <w:lang w:val="be-BY" w:eastAsia="be-BY"/>
              </w:rPr>
              <w:t> </w:t>
            </w:r>
            <w:r w:rsidRPr="00642DDD">
              <w:rPr>
                <w:rFonts w:eastAsia="Times New Roman"/>
                <w:sz w:val="24"/>
                <w:szCs w:val="24"/>
                <w:lang w:val="be-BY" w:eastAsia="be-BY"/>
              </w:rPr>
              <w:t>194</w:t>
            </w:r>
          </w:p>
        </w:tc>
        <w:tc>
          <w:tcPr>
            <w:tcW w:w="1453" w:type="dxa"/>
            <w:tcBorders>
              <w:top w:val="nil"/>
              <w:left w:val="nil"/>
              <w:bottom w:val="single" w:sz="4" w:space="0" w:color="auto"/>
              <w:right w:val="single" w:sz="4" w:space="0" w:color="auto"/>
            </w:tcBorders>
            <w:shd w:val="clear" w:color="auto" w:fill="auto"/>
            <w:noWrap/>
            <w:vAlign w:val="bottom"/>
            <w:hideMark/>
          </w:tcPr>
          <w:p w14:paraId="778C3F75" w14:textId="7F820367"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76</w:t>
            </w:r>
            <w:r w:rsidR="00E81311">
              <w:rPr>
                <w:rFonts w:eastAsia="Times New Roman"/>
                <w:sz w:val="24"/>
                <w:szCs w:val="24"/>
                <w:lang w:val="be-BY" w:eastAsia="be-BY"/>
              </w:rPr>
              <w:t> </w:t>
            </w:r>
            <w:r w:rsidRPr="00642DDD">
              <w:rPr>
                <w:rFonts w:eastAsia="Times New Roman"/>
                <w:sz w:val="24"/>
                <w:szCs w:val="24"/>
                <w:lang w:val="be-BY" w:eastAsia="be-BY"/>
              </w:rPr>
              <w:t>891</w:t>
            </w:r>
          </w:p>
        </w:tc>
        <w:tc>
          <w:tcPr>
            <w:tcW w:w="1453" w:type="dxa"/>
            <w:tcBorders>
              <w:top w:val="nil"/>
              <w:left w:val="nil"/>
              <w:bottom w:val="single" w:sz="4" w:space="0" w:color="auto"/>
              <w:right w:val="single" w:sz="4" w:space="0" w:color="auto"/>
            </w:tcBorders>
            <w:shd w:val="clear" w:color="auto" w:fill="auto"/>
            <w:noWrap/>
            <w:vAlign w:val="bottom"/>
            <w:hideMark/>
          </w:tcPr>
          <w:p w14:paraId="5A6B61BD" w14:textId="30CB9EB0"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74</w:t>
            </w:r>
            <w:r w:rsidR="00E81311">
              <w:rPr>
                <w:rFonts w:eastAsia="Times New Roman"/>
                <w:sz w:val="24"/>
                <w:szCs w:val="24"/>
                <w:lang w:val="be-BY" w:eastAsia="be-BY"/>
              </w:rPr>
              <w:t> </w:t>
            </w:r>
            <w:r w:rsidRPr="00642DDD">
              <w:rPr>
                <w:rFonts w:eastAsia="Times New Roman"/>
                <w:sz w:val="24"/>
                <w:szCs w:val="24"/>
                <w:lang w:val="be-BY" w:eastAsia="be-BY"/>
              </w:rPr>
              <w:t>963</w:t>
            </w:r>
          </w:p>
        </w:tc>
        <w:tc>
          <w:tcPr>
            <w:tcW w:w="1453" w:type="dxa"/>
            <w:tcBorders>
              <w:top w:val="nil"/>
              <w:left w:val="nil"/>
              <w:bottom w:val="single" w:sz="4" w:space="0" w:color="auto"/>
              <w:right w:val="single" w:sz="4" w:space="0" w:color="auto"/>
            </w:tcBorders>
            <w:shd w:val="clear" w:color="auto" w:fill="auto"/>
            <w:noWrap/>
            <w:vAlign w:val="bottom"/>
            <w:hideMark/>
          </w:tcPr>
          <w:p w14:paraId="649181C6" w14:textId="18805B8B" w:rsidR="00642DDD" w:rsidRPr="00642DDD" w:rsidRDefault="00642DDD" w:rsidP="00E81311">
            <w:pPr>
              <w:spacing w:line="240" w:lineRule="auto"/>
              <w:ind w:firstLine="0"/>
              <w:jc w:val="center"/>
              <w:rPr>
                <w:rFonts w:eastAsia="Times New Roman"/>
                <w:sz w:val="24"/>
                <w:szCs w:val="24"/>
                <w:lang w:val="be-BY" w:eastAsia="be-BY"/>
              </w:rPr>
            </w:pPr>
            <w:r w:rsidRPr="00642DDD">
              <w:rPr>
                <w:rFonts w:eastAsia="Times New Roman"/>
                <w:sz w:val="24"/>
                <w:szCs w:val="24"/>
                <w:lang w:val="be-BY" w:eastAsia="be-BY"/>
              </w:rPr>
              <w:t>78</w:t>
            </w:r>
            <w:r w:rsidR="00E81311">
              <w:rPr>
                <w:rFonts w:eastAsia="Times New Roman"/>
                <w:sz w:val="24"/>
                <w:szCs w:val="24"/>
                <w:lang w:val="be-BY" w:eastAsia="be-BY"/>
              </w:rPr>
              <w:t> </w:t>
            </w:r>
            <w:r w:rsidRPr="00642DDD">
              <w:rPr>
                <w:rFonts w:eastAsia="Times New Roman"/>
                <w:sz w:val="24"/>
                <w:szCs w:val="24"/>
                <w:lang w:val="be-BY" w:eastAsia="be-BY"/>
              </w:rPr>
              <w:t>698</w:t>
            </w:r>
          </w:p>
        </w:tc>
      </w:tr>
    </w:tbl>
    <w:p w14:paraId="297E1BC7" w14:textId="77777777" w:rsidR="00FB63FE" w:rsidRPr="00EC70C3" w:rsidRDefault="00FB63FE" w:rsidP="009534CE">
      <w:pPr>
        <w:rPr>
          <w:color w:val="CC3399"/>
        </w:rPr>
      </w:pPr>
    </w:p>
    <w:p w14:paraId="06AFA973" w14:textId="32099716" w:rsidR="009534CE" w:rsidRPr="00EC70C3" w:rsidRDefault="00642DDD" w:rsidP="00336361">
      <w:pPr>
        <w:ind w:firstLine="0"/>
        <w:rPr>
          <w:color w:val="CC3399"/>
        </w:rPr>
      </w:pPr>
      <w:r>
        <w:rPr>
          <w:noProof/>
          <w:color w:val="CC3399"/>
          <w:lang w:eastAsia="ru-RU"/>
        </w:rPr>
        <w:lastRenderedPageBreak/>
        <w:drawing>
          <wp:inline distT="0" distB="0" distL="0" distR="0" wp14:anchorId="757022A3" wp14:editId="35553D5F">
            <wp:extent cx="5895975" cy="3458503"/>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163" cy="3461546"/>
                    </a:xfrm>
                    <a:prstGeom prst="rect">
                      <a:avLst/>
                    </a:prstGeom>
                    <a:noFill/>
                  </pic:spPr>
                </pic:pic>
              </a:graphicData>
            </a:graphic>
          </wp:inline>
        </w:drawing>
      </w:r>
    </w:p>
    <w:p w14:paraId="1C0445CB" w14:textId="0D9048BC" w:rsidR="009534CE" w:rsidRPr="00642DDD" w:rsidRDefault="00FB63FE" w:rsidP="00FB63FE">
      <w:pPr>
        <w:pStyle w:val="a6"/>
      </w:pPr>
      <w:r w:rsidRPr="00642DDD">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642DDD">
        <w:rPr>
          <w:noProof/>
        </w:rPr>
        <w:t>13</w:t>
      </w:r>
      <w:r w:rsidR="00885498">
        <w:rPr>
          <w:noProof/>
        </w:rPr>
        <w:fldChar w:fldCharType="end"/>
      </w:r>
      <w:r w:rsidRPr="00642DDD">
        <w:t xml:space="preserve"> </w:t>
      </w:r>
      <w:r w:rsidR="00B42DB8" w:rsidRPr="00642DDD">
        <w:t xml:space="preserve">– </w:t>
      </w:r>
      <w:r w:rsidR="009534CE" w:rsidRPr="00642DDD">
        <w:t>Динамика потребления моторного топлива</w:t>
      </w:r>
    </w:p>
    <w:p w14:paraId="6AF64C3E" w14:textId="77777777" w:rsidR="00CE397E" w:rsidRPr="00EC70C3" w:rsidRDefault="00CE397E" w:rsidP="00CE397E">
      <w:pPr>
        <w:rPr>
          <w:color w:val="CC3399"/>
        </w:rPr>
      </w:pPr>
    </w:p>
    <w:p w14:paraId="05D7DC04" w14:textId="3F23A621" w:rsidR="009534CE" w:rsidRPr="00EC70C3" w:rsidRDefault="00642DDD" w:rsidP="00336361">
      <w:pPr>
        <w:ind w:firstLine="0"/>
        <w:jc w:val="center"/>
        <w:rPr>
          <w:color w:val="CC3399"/>
        </w:rPr>
      </w:pPr>
      <w:r>
        <w:rPr>
          <w:noProof/>
          <w:color w:val="CC3399"/>
          <w:lang w:eastAsia="ru-RU"/>
        </w:rPr>
        <w:drawing>
          <wp:inline distT="0" distB="0" distL="0" distR="0" wp14:anchorId="4DFF37F1" wp14:editId="1E629C73">
            <wp:extent cx="3691255" cy="2552700"/>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b="10662"/>
                    <a:stretch/>
                  </pic:blipFill>
                  <pic:spPr bwMode="auto">
                    <a:xfrm>
                      <a:off x="0" y="0"/>
                      <a:ext cx="3694936" cy="2555246"/>
                    </a:xfrm>
                    <a:prstGeom prst="rect">
                      <a:avLst/>
                    </a:prstGeom>
                    <a:noFill/>
                    <a:ln>
                      <a:noFill/>
                    </a:ln>
                    <a:extLst>
                      <a:ext uri="{53640926-AAD7-44D8-BBD7-CCE9431645EC}">
                        <a14:shadowObscured xmlns:a14="http://schemas.microsoft.com/office/drawing/2010/main"/>
                      </a:ext>
                    </a:extLst>
                  </pic:spPr>
                </pic:pic>
              </a:graphicData>
            </a:graphic>
          </wp:inline>
        </w:drawing>
      </w:r>
    </w:p>
    <w:p w14:paraId="7F20E08B" w14:textId="2DDA9295" w:rsidR="002615C3" w:rsidRPr="00642DDD" w:rsidRDefault="00FB63FE" w:rsidP="00FB63FE">
      <w:pPr>
        <w:pStyle w:val="a6"/>
      </w:pPr>
      <w:r w:rsidRPr="00642DDD">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642DDD">
        <w:rPr>
          <w:noProof/>
        </w:rPr>
        <w:t>14</w:t>
      </w:r>
      <w:r w:rsidR="00885498">
        <w:rPr>
          <w:noProof/>
        </w:rPr>
        <w:fldChar w:fldCharType="end"/>
      </w:r>
      <w:r w:rsidRPr="00642DDD">
        <w:t xml:space="preserve"> </w:t>
      </w:r>
      <w:r w:rsidR="00B42DB8" w:rsidRPr="00642DDD">
        <w:rPr>
          <w:noProof/>
        </w:rPr>
        <w:t>–</w:t>
      </w:r>
      <w:r w:rsidR="009534CE" w:rsidRPr="00642DDD">
        <w:t xml:space="preserve"> Структура потребления моторного топлива</w:t>
      </w:r>
      <w:r w:rsidR="00671FAB" w:rsidRPr="00642DDD">
        <w:t>, МВт·ч</w:t>
      </w:r>
    </w:p>
    <w:p w14:paraId="03FD2654" w14:textId="7A723FBC" w:rsidR="0017032E" w:rsidRPr="00642DDD" w:rsidRDefault="00CE397E" w:rsidP="00642DDD">
      <w:pPr>
        <w:spacing w:line="240" w:lineRule="auto"/>
      </w:pPr>
      <w:r w:rsidRPr="00642DDD">
        <w:t xml:space="preserve">В структуре потребления моторного топлива в базовом году </w:t>
      </w:r>
      <w:r w:rsidR="00642DDD" w:rsidRPr="00642DDD">
        <w:t>88</w:t>
      </w:r>
      <w:r w:rsidRPr="00642DDD">
        <w:t xml:space="preserve">% занимает </w:t>
      </w:r>
      <w:r w:rsidR="00671FAB" w:rsidRPr="00642DDD">
        <w:t xml:space="preserve">дизель. </w:t>
      </w:r>
      <w:r w:rsidR="00642DDD" w:rsidRPr="00642DDD">
        <w:t>Доля</w:t>
      </w:r>
      <w:r w:rsidRPr="00642DDD">
        <w:t xml:space="preserve"> </w:t>
      </w:r>
      <w:r w:rsidR="00671FAB" w:rsidRPr="00642DDD">
        <w:t>бензин</w:t>
      </w:r>
      <w:r w:rsidR="00642DDD" w:rsidRPr="00642DDD">
        <w:t>а составляет 12 %</w:t>
      </w:r>
      <w:r w:rsidR="00B42DB8" w:rsidRPr="00642DDD">
        <w:t xml:space="preserve">. В период </w:t>
      </w:r>
      <w:r w:rsidRPr="00642DDD">
        <w:t>201</w:t>
      </w:r>
      <w:r w:rsidR="0017032E" w:rsidRPr="00642DDD">
        <w:t>2</w:t>
      </w:r>
      <w:r w:rsidRPr="00642DDD">
        <w:t>-201</w:t>
      </w:r>
      <w:r w:rsidR="0017032E" w:rsidRPr="00642DDD">
        <w:t>7</w:t>
      </w:r>
      <w:r w:rsidRPr="00642DDD">
        <w:t xml:space="preserve"> гг. имело место снижение</w:t>
      </w:r>
      <w:r w:rsidR="0017032E" w:rsidRPr="00642DDD">
        <w:t xml:space="preserve"> потребления дизельного топлива с 2014 г</w:t>
      </w:r>
      <w:r w:rsidR="003E186E">
        <w:t>ода,</w:t>
      </w:r>
      <w:r w:rsidR="0017032E" w:rsidRPr="00642DDD">
        <w:t xml:space="preserve"> обусловленное </w:t>
      </w:r>
      <w:r w:rsidR="00642DDD" w:rsidRPr="00642DDD">
        <w:t>изменением режимов работы транспортных средств.</w:t>
      </w:r>
    </w:p>
    <w:p w14:paraId="6EFCA772" w14:textId="5BA85A09" w:rsidR="004B50D9" w:rsidRPr="000005BD" w:rsidRDefault="004B50D9" w:rsidP="001D58E1">
      <w:pPr>
        <w:pStyle w:val="1"/>
        <w:numPr>
          <w:ilvl w:val="0"/>
          <w:numId w:val="1"/>
        </w:numPr>
      </w:pPr>
      <w:bookmarkStart w:id="27" w:name="_Toc25552920"/>
      <w:r w:rsidRPr="000005BD">
        <w:lastRenderedPageBreak/>
        <w:t>Выбросы парниковых газов</w:t>
      </w:r>
      <w:bookmarkEnd w:id="27"/>
    </w:p>
    <w:p w14:paraId="6DB0C436" w14:textId="14DE8A8C" w:rsidR="004B50D9" w:rsidRPr="000005BD" w:rsidRDefault="004B50D9" w:rsidP="001D58E1">
      <w:pPr>
        <w:pStyle w:val="2"/>
        <w:numPr>
          <w:ilvl w:val="1"/>
          <w:numId w:val="1"/>
        </w:numPr>
        <w:ind w:left="0" w:firstLine="851"/>
      </w:pPr>
      <w:bookmarkStart w:id="28" w:name="_Toc467492413"/>
      <w:bookmarkStart w:id="29" w:name="_Toc467492526"/>
      <w:bookmarkStart w:id="30" w:name="_Toc480796068"/>
      <w:bookmarkStart w:id="31" w:name="_Toc25552921"/>
      <w:r w:rsidRPr="000005BD">
        <w:t>Определение коэффициентов для расчета выбросов СО</w:t>
      </w:r>
      <w:r w:rsidRPr="000005BD">
        <w:rPr>
          <w:vertAlign w:val="subscript"/>
        </w:rPr>
        <w:t>2</w:t>
      </w:r>
      <w:r w:rsidRPr="000005BD">
        <w:t xml:space="preserve"> от использования ТЭР</w:t>
      </w:r>
      <w:bookmarkEnd w:id="28"/>
      <w:bookmarkEnd w:id="29"/>
      <w:bookmarkEnd w:id="30"/>
      <w:bookmarkEnd w:id="31"/>
    </w:p>
    <w:p w14:paraId="145DF712" w14:textId="6F9737FD" w:rsidR="000005BD" w:rsidRPr="000005BD" w:rsidRDefault="000005BD" w:rsidP="000005BD">
      <w:pPr>
        <w:spacing w:line="240" w:lineRule="auto"/>
      </w:pPr>
      <w:r w:rsidRPr="000005BD">
        <w:t xml:space="preserve">Электроснабжение Зельвенского района осуществляется от сетей объединенной энергетической системы Республики Беларусь (далее – ОЭС).  ОЭС – представляет собой совокупность объектов электроэнергетики, непосредственно используемых в процессе производства и (или) передачи, и (или) распределения, и (или) продажи электрической энергии, связанных общностью режима при централизации оперативно-диспетчерского управления. Беларусь является относительно небольшой по площади страной, что дает возможность ОЭС функционировать как единому комплексу генерации, передачи и распределения электрической энергии.  </w:t>
      </w:r>
    </w:p>
    <w:p w14:paraId="1E42E312" w14:textId="18F919FF" w:rsidR="000005BD" w:rsidRPr="000005BD" w:rsidRDefault="000005BD" w:rsidP="000005BD">
      <w:pPr>
        <w:spacing w:line="240" w:lineRule="auto"/>
      </w:pPr>
      <w:r w:rsidRPr="000005BD">
        <w:t>В настоящее время алгоритм загрузки генерир</w:t>
      </w:r>
      <w:r w:rsidR="00E81311">
        <w:t xml:space="preserve">ующего оборудования следующий. </w:t>
      </w:r>
      <w:r w:rsidRPr="000005BD">
        <w:t>В базовой части графика заполнения нагрузки всегда расположены малые ТЭЦ и блок-станции, так как они вырабатывают энергию для собственных нужд по цене, которая получается ниже среднего тарифа по энергосистеме. Затем нагрузку получают ТЭЦ по тепловому графику (исходя из потребности в тепловой энергии), а поддержание баланса мощности обеспечивается за счет КЭС. В межотопительный период доля ТЭЦ сокращается пропорционально снижению спроса на тепловую энергию. Основную нагрузку в этот период несут КЭС. В республике действуют следующие КЭС: Лукомльская ГРЭС, Березовская ГРЭС, Белорусская ГРЭС. При этом Лукомльская ГРЭС вырабатывает более 40% производимой в стране электрической энергии. В этих условиях изменение местного потребления электрической энергии от ОЭС не оказывает влияния на режимы работы местных генераторов электрической энергии. Загружаемые энергоблоки электростанции и режимы их работы выбираются Объединенным диспетчерским управлением в зависимости от спроса на электроэнергию в целом по стране. Поэтому для расчета выбросов СО2 для электрической энергии приняты стандартные коэффициенты, определенные в среднем по Республике Беларусь.</w:t>
      </w:r>
    </w:p>
    <w:p w14:paraId="316438F0" w14:textId="2C5CE1DA" w:rsidR="004B50D9" w:rsidRPr="000005BD" w:rsidRDefault="004B50D9" w:rsidP="00B42DB8">
      <w:pPr>
        <w:spacing w:line="240" w:lineRule="auto"/>
      </w:pPr>
      <w:r w:rsidRPr="000005BD">
        <w:t>Коэффициенты выбросов для других видов топлива постоянны, не зависимо от времени и страны использования.</w:t>
      </w:r>
    </w:p>
    <w:p w14:paraId="6CE929A0" w14:textId="35021B08" w:rsidR="004B50D9" w:rsidRPr="000005BD" w:rsidRDefault="00AB430D" w:rsidP="00B42DB8">
      <w:pPr>
        <w:spacing w:line="240" w:lineRule="auto"/>
      </w:pPr>
      <w:r w:rsidRPr="000005BD">
        <w:t>Ниже</w:t>
      </w:r>
      <w:r w:rsidR="004C5FD1" w:rsidRPr="000005BD">
        <w:t xml:space="preserve"> </w:t>
      </w:r>
      <w:r w:rsidR="004B50D9" w:rsidRPr="000005BD">
        <w:t>приведены коэффициенты расчета выбросов СО</w:t>
      </w:r>
      <w:r w:rsidR="004B50D9" w:rsidRPr="000005BD">
        <w:rPr>
          <w:vertAlign w:val="subscript"/>
        </w:rPr>
        <w:t>2</w:t>
      </w:r>
      <w:r w:rsidR="004B50D9" w:rsidRPr="000005BD">
        <w:t xml:space="preserve">, которые применялись при составлении ПДУЭРК </w:t>
      </w:r>
      <w:r w:rsidR="000005BD" w:rsidRPr="000005BD">
        <w:t>Зельвенского</w:t>
      </w:r>
      <w:r w:rsidR="000D3581" w:rsidRPr="000005BD">
        <w:t xml:space="preserve"> района</w:t>
      </w:r>
      <w:r w:rsidR="004B50D9" w:rsidRPr="000005BD">
        <w:t>.</w:t>
      </w:r>
    </w:p>
    <w:p w14:paraId="47EEC22E" w14:textId="77777777" w:rsidR="004B50D9" w:rsidRPr="00A74BB8" w:rsidRDefault="004B50D9" w:rsidP="004C5FD1">
      <w:pPr>
        <w:spacing w:line="240" w:lineRule="auto"/>
      </w:pPr>
    </w:p>
    <w:p w14:paraId="2D9C3DA6" w14:textId="54C9E2A6" w:rsidR="004B50D9" w:rsidRPr="00A74BB8" w:rsidRDefault="00AB430D" w:rsidP="00AB430D">
      <w:pPr>
        <w:pStyle w:val="a6"/>
      </w:pPr>
      <w:r w:rsidRPr="00A74BB8">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A74BB8">
        <w:rPr>
          <w:noProof/>
        </w:rPr>
        <w:t>7</w:t>
      </w:r>
      <w:r w:rsidR="00885498">
        <w:rPr>
          <w:noProof/>
        </w:rPr>
        <w:fldChar w:fldCharType="end"/>
      </w:r>
      <w:r w:rsidRPr="00A74BB8">
        <w:t xml:space="preserve"> </w:t>
      </w:r>
      <w:r w:rsidR="00B42DB8" w:rsidRPr="00A74BB8">
        <w:rPr>
          <w:noProof/>
        </w:rPr>
        <w:t>–</w:t>
      </w:r>
      <w:r w:rsidR="004B50D9" w:rsidRPr="00A74BB8">
        <w:t xml:space="preserve"> Коэффициенты выбросов СО</w:t>
      </w:r>
      <w:r w:rsidR="004B50D9" w:rsidRPr="00A74BB8">
        <w:rPr>
          <w:vertAlign w:val="subscript"/>
        </w:rPr>
        <w:t>2</w:t>
      </w:r>
    </w:p>
    <w:tbl>
      <w:tblPr>
        <w:tblW w:w="9068" w:type="dxa"/>
        <w:tblLook w:val="04A0" w:firstRow="1" w:lastRow="0" w:firstColumn="1" w:lastColumn="0" w:noHBand="0" w:noVBand="1"/>
      </w:tblPr>
      <w:tblGrid>
        <w:gridCol w:w="6091"/>
        <w:gridCol w:w="2977"/>
      </w:tblGrid>
      <w:tr w:rsidR="00A74BB8" w:rsidRPr="00A74BB8" w14:paraId="5EE4CC24" w14:textId="77777777" w:rsidTr="00A74BB8">
        <w:trPr>
          <w:trHeight w:val="255"/>
          <w:tblHead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C219" w14:textId="77777777" w:rsidR="003D4AE1" w:rsidRPr="00A74BB8" w:rsidRDefault="003D4AE1" w:rsidP="003D4AE1">
            <w:pPr>
              <w:spacing w:line="240" w:lineRule="auto"/>
              <w:ind w:firstLine="0"/>
              <w:jc w:val="center"/>
              <w:rPr>
                <w:rFonts w:eastAsia="Times New Roman"/>
                <w:b/>
                <w:sz w:val="24"/>
                <w:szCs w:val="24"/>
                <w:lang w:eastAsia="ru-RU"/>
              </w:rPr>
            </w:pPr>
            <w:r w:rsidRPr="00A74BB8">
              <w:rPr>
                <w:rFonts w:eastAsia="Times New Roman"/>
                <w:b/>
                <w:sz w:val="24"/>
                <w:szCs w:val="24"/>
                <w:lang w:eastAsia="ru-RU"/>
              </w:rPr>
              <w:t>Виды ТЭР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8242D26" w14:textId="1118DCE2" w:rsidR="003D4AE1" w:rsidRPr="00A74BB8" w:rsidRDefault="003D4AE1" w:rsidP="003D4AE1">
            <w:pPr>
              <w:spacing w:line="240" w:lineRule="auto"/>
              <w:ind w:firstLine="0"/>
              <w:jc w:val="center"/>
              <w:rPr>
                <w:rFonts w:eastAsia="Times New Roman"/>
                <w:b/>
                <w:sz w:val="24"/>
                <w:szCs w:val="24"/>
                <w:lang w:eastAsia="ru-RU"/>
              </w:rPr>
            </w:pPr>
            <w:r w:rsidRPr="00A74BB8">
              <w:rPr>
                <w:rFonts w:eastAsia="Times New Roman"/>
                <w:b/>
                <w:sz w:val="24"/>
                <w:szCs w:val="24"/>
                <w:lang w:eastAsia="ru-RU"/>
              </w:rPr>
              <w:t>т СО</w:t>
            </w:r>
            <w:r w:rsidRPr="00A74BB8">
              <w:rPr>
                <w:rFonts w:eastAsia="Times New Roman"/>
                <w:b/>
                <w:sz w:val="24"/>
                <w:szCs w:val="24"/>
                <w:vertAlign w:val="subscript"/>
                <w:lang w:eastAsia="ru-RU"/>
              </w:rPr>
              <w:t>2</w:t>
            </w:r>
            <w:r w:rsidRPr="00A74BB8">
              <w:rPr>
                <w:rFonts w:eastAsia="Times New Roman"/>
                <w:b/>
                <w:sz w:val="24"/>
                <w:szCs w:val="24"/>
                <w:lang w:eastAsia="ru-RU"/>
              </w:rPr>
              <w:t>/</w:t>
            </w:r>
            <w:r w:rsidR="0068693F" w:rsidRPr="00A74BB8">
              <w:rPr>
                <w:rFonts w:eastAsia="Times New Roman"/>
                <w:b/>
                <w:sz w:val="24"/>
                <w:szCs w:val="24"/>
                <w:lang w:eastAsia="ru-RU"/>
              </w:rPr>
              <w:t>МВт·час</w:t>
            </w:r>
          </w:p>
        </w:tc>
      </w:tr>
      <w:tr w:rsidR="00A74BB8" w:rsidRPr="00EC70C3" w14:paraId="7CCB2884"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869E8" w14:textId="6085F232"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Электричество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4883A12D" w14:textId="34FC2801"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0,318</w:t>
            </w:r>
          </w:p>
        </w:tc>
      </w:tr>
      <w:tr w:rsidR="00A74BB8" w:rsidRPr="00EC70C3" w14:paraId="782AF9D9"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42BF" w14:textId="78C11F84"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Тепло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21B3575B" w14:textId="5707BC86"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0,170</w:t>
            </w:r>
          </w:p>
        </w:tc>
      </w:tr>
      <w:tr w:rsidR="00A74BB8" w:rsidRPr="00EC70C3" w14:paraId="59111723"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56A66" w14:textId="28976E80"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Природный газ</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023F7FA9" w14:textId="6EC9BDAC"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0,202</w:t>
            </w:r>
          </w:p>
        </w:tc>
      </w:tr>
      <w:tr w:rsidR="00A74BB8" w:rsidRPr="00EC70C3" w14:paraId="0C978F19"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A0AF" w14:textId="24B2DCC2"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Сжиженный газ</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1EC527E0" w14:textId="32701606"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0,227</w:t>
            </w:r>
          </w:p>
        </w:tc>
      </w:tr>
      <w:tr w:rsidR="00A74BB8" w:rsidRPr="00EC70C3" w14:paraId="2C815F6A"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979F1" w14:textId="3A5BFF10"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Мазут</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5CA7CD71" w14:textId="30B8FBA7"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0,267</w:t>
            </w:r>
          </w:p>
        </w:tc>
      </w:tr>
      <w:tr w:rsidR="00A74BB8" w:rsidRPr="00EC70C3" w14:paraId="428D1505"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6268B" w14:textId="2D1C5201"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lastRenderedPageBreak/>
              <w:t>Дизель</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0A7195D0" w14:textId="5EBC3CC0"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0,267</w:t>
            </w:r>
          </w:p>
        </w:tc>
      </w:tr>
      <w:tr w:rsidR="00A74BB8" w:rsidRPr="00EC70C3" w14:paraId="66ABC491"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2D18" w14:textId="47BC3174"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Бензин</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060AC81D" w14:textId="45E4BF94"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0,249</w:t>
            </w:r>
          </w:p>
        </w:tc>
      </w:tr>
      <w:tr w:rsidR="00A74BB8" w:rsidRPr="00EC70C3" w14:paraId="66D38D72"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ACF6C" w14:textId="4F25F53B"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Уголь</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0C453E6" w14:textId="1E0CEEB4"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0,354</w:t>
            </w:r>
          </w:p>
        </w:tc>
      </w:tr>
      <w:tr w:rsidR="00A74BB8" w:rsidRPr="00EC70C3" w14:paraId="2460868D"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4805" w14:textId="1194F4FB"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Другие виды ископаемого топлива</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0965E074" w14:textId="4595D261"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0,382</w:t>
            </w:r>
          </w:p>
        </w:tc>
      </w:tr>
      <w:tr w:rsidR="00A74BB8" w:rsidRPr="00EC70C3" w14:paraId="2A8BC583"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A2D8" w14:textId="6FC87C4D"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Растительное топливо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4D720738" w14:textId="5F13C045"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0,403</w:t>
            </w:r>
          </w:p>
        </w:tc>
      </w:tr>
      <w:tr w:rsidR="00A74BB8" w:rsidRPr="00EC70C3" w14:paraId="44368795"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50815" w14:textId="63E30D91" w:rsidR="00A74BB8" w:rsidRPr="00A74BB8" w:rsidRDefault="00A74BB8" w:rsidP="00A74BB8">
            <w:pPr>
              <w:spacing w:line="240" w:lineRule="auto"/>
              <w:ind w:firstLine="0"/>
              <w:jc w:val="center"/>
              <w:rPr>
                <w:rFonts w:eastAsia="Times New Roman"/>
                <w:color w:val="CC3399"/>
                <w:sz w:val="24"/>
                <w:szCs w:val="24"/>
                <w:lang w:eastAsia="ru-RU"/>
              </w:rPr>
            </w:pPr>
            <w:r w:rsidRPr="00A74BB8">
              <w:rPr>
                <w:color w:val="000000"/>
                <w:sz w:val="24"/>
                <w:szCs w:val="24"/>
              </w:rPr>
              <w:t>Биотопливо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5AB3F122" w14:textId="5A66C889" w:rsidR="00A74BB8" w:rsidRPr="00A74BB8" w:rsidRDefault="00A74BB8" w:rsidP="00A74BB8">
            <w:pPr>
              <w:spacing w:line="240" w:lineRule="auto"/>
              <w:ind w:firstLine="0"/>
              <w:jc w:val="center"/>
              <w:rPr>
                <w:rFonts w:eastAsia="Times New Roman"/>
                <w:sz w:val="24"/>
                <w:szCs w:val="24"/>
                <w:lang w:eastAsia="ru-RU"/>
              </w:rPr>
            </w:pPr>
            <w:r w:rsidRPr="00A74BB8">
              <w:rPr>
                <w:sz w:val="24"/>
                <w:szCs w:val="24"/>
              </w:rPr>
              <w:t>0,255</w:t>
            </w:r>
          </w:p>
        </w:tc>
      </w:tr>
      <w:tr w:rsidR="00A74BB8" w:rsidRPr="00EC70C3" w14:paraId="5B80B7D6"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9FF80" w14:textId="0A9D115F" w:rsidR="00A74BB8" w:rsidRPr="00A74BB8" w:rsidRDefault="00A74BB8" w:rsidP="00A74BB8">
            <w:pPr>
              <w:spacing w:line="240" w:lineRule="auto"/>
              <w:ind w:firstLine="0"/>
              <w:jc w:val="center"/>
              <w:rPr>
                <w:color w:val="000000"/>
                <w:sz w:val="24"/>
                <w:szCs w:val="24"/>
              </w:rPr>
            </w:pPr>
            <w:r w:rsidRPr="00A74BB8">
              <w:rPr>
                <w:color w:val="000000"/>
                <w:sz w:val="24"/>
                <w:szCs w:val="24"/>
              </w:rPr>
              <w:t>Другая биомасса</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CAB87AB" w14:textId="46B01439" w:rsidR="00A74BB8" w:rsidRPr="00A74BB8" w:rsidRDefault="00A74BB8" w:rsidP="00A74BB8">
            <w:pPr>
              <w:spacing w:line="240" w:lineRule="auto"/>
              <w:ind w:firstLine="0"/>
              <w:jc w:val="center"/>
              <w:rPr>
                <w:sz w:val="24"/>
                <w:szCs w:val="24"/>
              </w:rPr>
            </w:pPr>
            <w:r w:rsidRPr="00A74BB8">
              <w:rPr>
                <w:sz w:val="24"/>
                <w:szCs w:val="24"/>
              </w:rPr>
              <w:t>0,000</w:t>
            </w:r>
          </w:p>
        </w:tc>
      </w:tr>
      <w:tr w:rsidR="00A74BB8" w:rsidRPr="00EC70C3" w14:paraId="232D0F46"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59BA1" w14:textId="6C0496B6" w:rsidR="00A74BB8" w:rsidRPr="00A74BB8" w:rsidRDefault="00A74BB8" w:rsidP="00A74BB8">
            <w:pPr>
              <w:spacing w:line="240" w:lineRule="auto"/>
              <w:ind w:firstLine="0"/>
              <w:jc w:val="center"/>
              <w:rPr>
                <w:color w:val="000000"/>
                <w:sz w:val="24"/>
                <w:szCs w:val="24"/>
              </w:rPr>
            </w:pPr>
            <w:r w:rsidRPr="00A74BB8">
              <w:rPr>
                <w:color w:val="000000"/>
                <w:sz w:val="24"/>
                <w:szCs w:val="24"/>
              </w:rPr>
              <w:t>Солнечная тепловая энергия</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060230B" w14:textId="0716B351" w:rsidR="00A74BB8" w:rsidRPr="00A74BB8" w:rsidRDefault="00A74BB8" w:rsidP="00A74BB8">
            <w:pPr>
              <w:spacing w:line="240" w:lineRule="auto"/>
              <w:ind w:firstLine="0"/>
              <w:jc w:val="center"/>
              <w:rPr>
                <w:sz w:val="24"/>
                <w:szCs w:val="24"/>
              </w:rPr>
            </w:pPr>
            <w:r w:rsidRPr="00A74BB8">
              <w:rPr>
                <w:sz w:val="24"/>
                <w:szCs w:val="24"/>
              </w:rPr>
              <w:t>0,000</w:t>
            </w:r>
          </w:p>
        </w:tc>
      </w:tr>
      <w:tr w:rsidR="00A74BB8" w:rsidRPr="00EC70C3" w14:paraId="0E566426" w14:textId="77777777" w:rsidTr="00A74BB8">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F9A34" w14:textId="0CE9CCD2" w:rsidR="00A74BB8" w:rsidRPr="00A74BB8" w:rsidRDefault="00A74BB8" w:rsidP="00A74BB8">
            <w:pPr>
              <w:spacing w:line="240" w:lineRule="auto"/>
              <w:ind w:firstLine="0"/>
              <w:jc w:val="center"/>
              <w:rPr>
                <w:color w:val="000000"/>
                <w:sz w:val="24"/>
                <w:szCs w:val="24"/>
              </w:rPr>
            </w:pPr>
            <w:r w:rsidRPr="00A74BB8">
              <w:rPr>
                <w:color w:val="000000"/>
                <w:sz w:val="24"/>
                <w:szCs w:val="24"/>
              </w:rPr>
              <w:t>Геотермальная</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6FBA0D8" w14:textId="00635615" w:rsidR="00A74BB8" w:rsidRPr="00A74BB8" w:rsidRDefault="00A74BB8" w:rsidP="00A74BB8">
            <w:pPr>
              <w:spacing w:line="240" w:lineRule="auto"/>
              <w:ind w:firstLine="0"/>
              <w:jc w:val="center"/>
              <w:rPr>
                <w:sz w:val="24"/>
                <w:szCs w:val="24"/>
              </w:rPr>
            </w:pPr>
            <w:r w:rsidRPr="00A74BB8">
              <w:rPr>
                <w:sz w:val="24"/>
                <w:szCs w:val="24"/>
              </w:rPr>
              <w:t>0,000</w:t>
            </w:r>
          </w:p>
        </w:tc>
      </w:tr>
    </w:tbl>
    <w:p w14:paraId="7AFC3DFC" w14:textId="77777777" w:rsidR="004B50D9" w:rsidRPr="00EC70C3" w:rsidRDefault="004B50D9" w:rsidP="002615C3">
      <w:pPr>
        <w:rPr>
          <w:color w:val="CC3399"/>
        </w:rPr>
      </w:pPr>
    </w:p>
    <w:p w14:paraId="6D75D93C" w14:textId="77777777" w:rsidR="00F271AE" w:rsidRPr="00EC70C3" w:rsidRDefault="00F271AE" w:rsidP="00B42DB8">
      <w:pPr>
        <w:spacing w:line="240" w:lineRule="auto"/>
        <w:rPr>
          <w:color w:val="CC3399"/>
        </w:rPr>
      </w:pPr>
    </w:p>
    <w:p w14:paraId="5A36C47A" w14:textId="5F6A5EF3" w:rsidR="003B76DE" w:rsidRDefault="003B76DE" w:rsidP="00A122AD">
      <w:pPr>
        <w:spacing w:line="240" w:lineRule="auto"/>
      </w:pPr>
      <w:r w:rsidRPr="003B76DE">
        <w:t>Централизованное тепл</w:t>
      </w:r>
      <w:r w:rsidR="00E81311">
        <w:t xml:space="preserve">оснабжение Зельвенского района </w:t>
      </w:r>
      <w:r w:rsidRPr="003B76DE">
        <w:t xml:space="preserve">осуществ-ляется от 14 отопительных котельных Зельвенского РУП ЖКХ. </w:t>
      </w:r>
    </w:p>
    <w:p w14:paraId="51621657" w14:textId="021C5BDC" w:rsidR="002B3B9C" w:rsidRPr="00A122AD" w:rsidRDefault="00096F10" w:rsidP="00A122AD">
      <w:pPr>
        <w:spacing w:line="240" w:lineRule="auto"/>
      </w:pPr>
      <w:r w:rsidRPr="00A122AD">
        <w:t xml:space="preserve">Для производства тепловой энергии котельным оборудованием при централизованном теплоснабжении </w:t>
      </w:r>
      <w:r w:rsidR="00232AAA" w:rsidRPr="00A122AD">
        <w:t xml:space="preserve">в </w:t>
      </w:r>
      <w:r w:rsidR="00A122AD" w:rsidRPr="00A122AD">
        <w:t>Зельвенском</w:t>
      </w:r>
      <w:r w:rsidR="00BF17CE" w:rsidRPr="00A122AD">
        <w:t xml:space="preserve"> районе</w:t>
      </w:r>
      <w:r w:rsidRPr="00A122AD">
        <w:t xml:space="preserve"> </w:t>
      </w:r>
      <w:r w:rsidR="002B3B9C" w:rsidRPr="00A122AD">
        <w:t xml:space="preserve">в базовом году использовались </w:t>
      </w:r>
      <w:r w:rsidR="00BF17CE" w:rsidRPr="00A122AD">
        <w:t xml:space="preserve">природный газ, </w:t>
      </w:r>
      <w:r w:rsidR="00A122AD" w:rsidRPr="00A122AD">
        <w:t xml:space="preserve">брикет, </w:t>
      </w:r>
      <w:r w:rsidR="00BF17CE" w:rsidRPr="00A122AD">
        <w:t>дрова, щепа, опилки</w:t>
      </w:r>
      <w:r w:rsidR="00A122AD" w:rsidRPr="00A122AD">
        <w:t>,</w:t>
      </w:r>
      <w:r w:rsidR="00BF17CE" w:rsidRPr="00A122AD">
        <w:t xml:space="preserve"> </w:t>
      </w:r>
      <w:r w:rsidR="00A122AD" w:rsidRPr="00A122AD">
        <w:t>обрезки, горбыль.</w:t>
      </w:r>
    </w:p>
    <w:p w14:paraId="21021560" w14:textId="7C9F2255" w:rsidR="00232AAA" w:rsidRPr="00A122AD" w:rsidRDefault="00232AAA" w:rsidP="00B42DB8">
      <w:pPr>
        <w:spacing w:line="240" w:lineRule="auto"/>
      </w:pPr>
      <w:r w:rsidRPr="00A122AD">
        <w:t>Результат расчета коэффициента СО</w:t>
      </w:r>
      <w:r w:rsidRPr="00A122AD">
        <w:rPr>
          <w:vertAlign w:val="subscript"/>
        </w:rPr>
        <w:t>2</w:t>
      </w:r>
      <w:r w:rsidRPr="00A122AD">
        <w:t xml:space="preserve"> для тепловой энергии приведен в таблице ниже.</w:t>
      </w:r>
    </w:p>
    <w:p w14:paraId="088960C9" w14:textId="15DD791E" w:rsidR="00BD250A" w:rsidRPr="00A122AD" w:rsidRDefault="00BD250A" w:rsidP="00E81311">
      <w:pPr>
        <w:spacing w:line="240" w:lineRule="auto"/>
        <w:ind w:firstLine="0"/>
      </w:pPr>
    </w:p>
    <w:p w14:paraId="338A1D7F" w14:textId="67FA8379" w:rsidR="00232AAA" w:rsidRPr="00A122AD" w:rsidRDefault="00232AAA" w:rsidP="00232AAA">
      <w:pPr>
        <w:pStyle w:val="a6"/>
      </w:pPr>
      <w:r w:rsidRPr="00A122AD">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A122AD">
        <w:rPr>
          <w:noProof/>
        </w:rPr>
        <w:t>8</w:t>
      </w:r>
      <w:r w:rsidR="00885498">
        <w:rPr>
          <w:noProof/>
        </w:rPr>
        <w:fldChar w:fldCharType="end"/>
      </w:r>
      <w:r w:rsidRPr="00A122AD">
        <w:t xml:space="preserve"> - Результат расчета коэффициента СО</w:t>
      </w:r>
      <w:r w:rsidRPr="00A122AD">
        <w:rPr>
          <w:vertAlign w:val="subscript"/>
        </w:rPr>
        <w:t>2</w:t>
      </w:r>
      <w:r w:rsidRPr="00A122AD">
        <w:t xml:space="preserve"> для тепловой энергии</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2555"/>
      </w:tblGrid>
      <w:tr w:rsidR="00A122AD" w:rsidRPr="00A122AD" w14:paraId="394084A0" w14:textId="77777777" w:rsidTr="001C79C8">
        <w:trPr>
          <w:trHeight w:val="679"/>
          <w:tblHeader/>
        </w:trPr>
        <w:tc>
          <w:tcPr>
            <w:tcW w:w="4106" w:type="dxa"/>
            <w:shd w:val="clear" w:color="auto" w:fill="auto"/>
            <w:noWrap/>
            <w:vAlign w:val="center"/>
          </w:tcPr>
          <w:p w14:paraId="1C9CF3CF" w14:textId="065E3572" w:rsidR="00BF17CE" w:rsidRPr="00A122AD" w:rsidRDefault="00BF17CE" w:rsidP="00BF17CE">
            <w:pPr>
              <w:spacing w:line="240" w:lineRule="auto"/>
              <w:ind w:firstLine="0"/>
              <w:jc w:val="center"/>
              <w:rPr>
                <w:rFonts w:eastAsia="Times New Roman"/>
                <w:b/>
                <w:sz w:val="24"/>
                <w:szCs w:val="24"/>
                <w:lang w:val="be-BY" w:eastAsia="be-BY"/>
              </w:rPr>
            </w:pPr>
            <w:r w:rsidRPr="00A122AD">
              <w:rPr>
                <w:rFonts w:eastAsia="Times New Roman"/>
                <w:b/>
                <w:sz w:val="24"/>
                <w:szCs w:val="24"/>
                <w:lang w:val="be-BY" w:eastAsia="be-BY"/>
              </w:rPr>
              <w:t>Наименование</w:t>
            </w:r>
          </w:p>
        </w:tc>
        <w:tc>
          <w:tcPr>
            <w:tcW w:w="2693" w:type="dxa"/>
            <w:shd w:val="clear" w:color="auto" w:fill="auto"/>
            <w:noWrap/>
            <w:vAlign w:val="center"/>
          </w:tcPr>
          <w:p w14:paraId="4C421867" w14:textId="4F3897BE" w:rsidR="00BF17CE" w:rsidRPr="00A122AD" w:rsidRDefault="00BF17CE" w:rsidP="00BF17CE">
            <w:pPr>
              <w:spacing w:line="240" w:lineRule="auto"/>
              <w:ind w:firstLine="0"/>
              <w:jc w:val="center"/>
              <w:rPr>
                <w:rFonts w:eastAsia="Times New Roman"/>
                <w:b/>
                <w:sz w:val="24"/>
                <w:szCs w:val="24"/>
                <w:lang w:val="be-BY" w:eastAsia="be-BY"/>
              </w:rPr>
            </w:pPr>
            <w:r w:rsidRPr="00A122AD">
              <w:rPr>
                <w:rFonts w:eastAsia="Times New Roman"/>
                <w:b/>
                <w:sz w:val="24"/>
                <w:szCs w:val="24"/>
                <w:lang w:val="be-BY" w:eastAsia="be-BY"/>
              </w:rPr>
              <w:t>Потребление топлива, МВт·ч</w:t>
            </w:r>
          </w:p>
        </w:tc>
        <w:tc>
          <w:tcPr>
            <w:tcW w:w="2551" w:type="dxa"/>
            <w:shd w:val="clear" w:color="auto" w:fill="auto"/>
            <w:noWrap/>
            <w:vAlign w:val="center"/>
          </w:tcPr>
          <w:p w14:paraId="1EAEF6D8" w14:textId="16730756" w:rsidR="00BF17CE" w:rsidRPr="00A122AD" w:rsidRDefault="00BF17CE" w:rsidP="00BF17CE">
            <w:pPr>
              <w:spacing w:line="240" w:lineRule="auto"/>
              <w:ind w:firstLine="0"/>
              <w:jc w:val="center"/>
              <w:rPr>
                <w:rFonts w:eastAsia="Times New Roman"/>
                <w:b/>
                <w:sz w:val="24"/>
                <w:szCs w:val="24"/>
                <w:lang w:val="be-BY" w:eastAsia="be-BY"/>
              </w:rPr>
            </w:pPr>
            <w:r w:rsidRPr="00A122AD">
              <w:rPr>
                <w:rFonts w:eastAsia="Times New Roman"/>
                <w:b/>
                <w:sz w:val="24"/>
                <w:szCs w:val="24"/>
                <w:lang w:val="be-BY" w:eastAsia="be-BY"/>
              </w:rPr>
              <w:t>Выброс СО</w:t>
            </w:r>
            <w:r w:rsidRPr="00A122AD">
              <w:rPr>
                <w:rFonts w:eastAsia="Times New Roman"/>
                <w:b/>
                <w:sz w:val="24"/>
                <w:szCs w:val="24"/>
                <w:vertAlign w:val="subscript"/>
                <w:lang w:val="be-BY" w:eastAsia="be-BY"/>
              </w:rPr>
              <w:t>2</w:t>
            </w:r>
            <w:r w:rsidRPr="00A122AD">
              <w:rPr>
                <w:rFonts w:eastAsia="Times New Roman"/>
                <w:b/>
                <w:sz w:val="24"/>
                <w:szCs w:val="24"/>
                <w:lang w:val="be-BY" w:eastAsia="be-BY"/>
              </w:rPr>
              <w:t>, т</w:t>
            </w:r>
          </w:p>
        </w:tc>
      </w:tr>
      <w:tr w:rsidR="00A122AD" w:rsidRPr="00A122AD" w14:paraId="73900A8F" w14:textId="77777777" w:rsidTr="001C79C8">
        <w:trPr>
          <w:trHeight w:val="315"/>
        </w:trPr>
        <w:tc>
          <w:tcPr>
            <w:tcW w:w="4106" w:type="dxa"/>
            <w:shd w:val="clear" w:color="auto" w:fill="auto"/>
            <w:noWrap/>
            <w:vAlign w:val="center"/>
            <w:hideMark/>
          </w:tcPr>
          <w:p w14:paraId="3BFAB1F3" w14:textId="502EBE86"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Дрова</w:t>
            </w:r>
          </w:p>
        </w:tc>
        <w:tc>
          <w:tcPr>
            <w:tcW w:w="2693" w:type="dxa"/>
            <w:shd w:val="clear" w:color="auto" w:fill="auto"/>
            <w:noWrap/>
            <w:vAlign w:val="center"/>
            <w:hideMark/>
          </w:tcPr>
          <w:p w14:paraId="50E748B4" w14:textId="6708FA29"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9</w:t>
            </w:r>
            <w:r w:rsidR="00E81311">
              <w:rPr>
                <w:rFonts w:eastAsia="Times New Roman"/>
                <w:sz w:val="24"/>
                <w:szCs w:val="24"/>
                <w:lang w:val="be-BY" w:eastAsia="be-BY"/>
              </w:rPr>
              <w:t> </w:t>
            </w:r>
            <w:r w:rsidRPr="00A122AD">
              <w:rPr>
                <w:rFonts w:eastAsia="Times New Roman"/>
                <w:sz w:val="24"/>
                <w:szCs w:val="24"/>
                <w:lang w:val="be-BY" w:eastAsia="be-BY"/>
              </w:rPr>
              <w:t>270</w:t>
            </w:r>
          </w:p>
        </w:tc>
        <w:tc>
          <w:tcPr>
            <w:tcW w:w="2551" w:type="dxa"/>
            <w:shd w:val="clear" w:color="auto" w:fill="auto"/>
            <w:noWrap/>
            <w:vAlign w:val="center"/>
            <w:hideMark/>
          </w:tcPr>
          <w:p w14:paraId="6081EDE3" w14:textId="353C178E"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0</w:t>
            </w:r>
          </w:p>
        </w:tc>
      </w:tr>
      <w:tr w:rsidR="00A122AD" w:rsidRPr="00A122AD" w14:paraId="192681EC" w14:textId="77777777" w:rsidTr="001C79C8">
        <w:trPr>
          <w:trHeight w:val="315"/>
        </w:trPr>
        <w:tc>
          <w:tcPr>
            <w:tcW w:w="4106" w:type="dxa"/>
            <w:shd w:val="clear" w:color="auto" w:fill="auto"/>
            <w:noWrap/>
            <w:vAlign w:val="center"/>
          </w:tcPr>
          <w:p w14:paraId="5885CB23" w14:textId="133BFA4B"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Щепа</w:t>
            </w:r>
          </w:p>
        </w:tc>
        <w:tc>
          <w:tcPr>
            <w:tcW w:w="2693" w:type="dxa"/>
            <w:shd w:val="clear" w:color="auto" w:fill="auto"/>
            <w:noWrap/>
            <w:vAlign w:val="center"/>
          </w:tcPr>
          <w:p w14:paraId="1FCEE0C6" w14:textId="7023D41B" w:rsidR="00A122AD" w:rsidRPr="00A122AD" w:rsidRDefault="00A122AD" w:rsidP="00E81311">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17</w:t>
            </w:r>
            <w:r w:rsidR="00E81311">
              <w:rPr>
                <w:rFonts w:eastAsia="Times New Roman"/>
                <w:sz w:val="24"/>
                <w:szCs w:val="24"/>
                <w:lang w:val="be-BY" w:eastAsia="be-BY"/>
              </w:rPr>
              <w:t> </w:t>
            </w:r>
            <w:r w:rsidRPr="00A122AD">
              <w:rPr>
                <w:rFonts w:eastAsia="Times New Roman"/>
                <w:sz w:val="24"/>
                <w:szCs w:val="24"/>
                <w:lang w:val="be-BY" w:eastAsia="be-BY"/>
              </w:rPr>
              <w:t>795</w:t>
            </w:r>
          </w:p>
        </w:tc>
        <w:tc>
          <w:tcPr>
            <w:tcW w:w="2551" w:type="dxa"/>
            <w:shd w:val="clear" w:color="auto" w:fill="auto"/>
            <w:noWrap/>
            <w:vAlign w:val="center"/>
          </w:tcPr>
          <w:p w14:paraId="5E91C459" w14:textId="5D6064AC"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0</w:t>
            </w:r>
          </w:p>
        </w:tc>
      </w:tr>
      <w:tr w:rsidR="00A122AD" w:rsidRPr="00A122AD" w14:paraId="4AC1CA38" w14:textId="77777777" w:rsidTr="001C79C8">
        <w:trPr>
          <w:trHeight w:val="315"/>
        </w:trPr>
        <w:tc>
          <w:tcPr>
            <w:tcW w:w="4106" w:type="dxa"/>
            <w:shd w:val="clear" w:color="auto" w:fill="auto"/>
            <w:noWrap/>
            <w:vAlign w:val="center"/>
          </w:tcPr>
          <w:p w14:paraId="6D58862A" w14:textId="67BF6967"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Природный газ</w:t>
            </w:r>
          </w:p>
        </w:tc>
        <w:tc>
          <w:tcPr>
            <w:tcW w:w="2693" w:type="dxa"/>
            <w:shd w:val="clear" w:color="auto" w:fill="auto"/>
            <w:noWrap/>
            <w:vAlign w:val="center"/>
          </w:tcPr>
          <w:p w14:paraId="781FF842" w14:textId="0D94E424" w:rsidR="00A122AD" w:rsidRPr="00A122AD" w:rsidRDefault="00A122AD" w:rsidP="00E81311">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26</w:t>
            </w:r>
            <w:r w:rsidR="00E81311">
              <w:rPr>
                <w:rFonts w:eastAsia="Times New Roman"/>
                <w:sz w:val="24"/>
                <w:szCs w:val="24"/>
                <w:lang w:val="be-BY" w:eastAsia="be-BY"/>
              </w:rPr>
              <w:t> </w:t>
            </w:r>
            <w:r w:rsidRPr="00A122AD">
              <w:rPr>
                <w:rFonts w:eastAsia="Times New Roman"/>
                <w:sz w:val="24"/>
                <w:szCs w:val="24"/>
                <w:lang w:val="be-BY" w:eastAsia="be-BY"/>
              </w:rPr>
              <w:t>735</w:t>
            </w:r>
          </w:p>
        </w:tc>
        <w:tc>
          <w:tcPr>
            <w:tcW w:w="2551" w:type="dxa"/>
            <w:shd w:val="clear" w:color="auto" w:fill="auto"/>
            <w:noWrap/>
            <w:vAlign w:val="center"/>
          </w:tcPr>
          <w:p w14:paraId="7D83F7AE" w14:textId="475944CB" w:rsidR="00A122AD" w:rsidRPr="00A122AD" w:rsidRDefault="00A122AD" w:rsidP="00E81311">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5</w:t>
            </w:r>
            <w:r w:rsidR="00E81311">
              <w:rPr>
                <w:rFonts w:eastAsia="Times New Roman"/>
                <w:sz w:val="24"/>
                <w:szCs w:val="24"/>
                <w:lang w:val="be-BY" w:eastAsia="be-BY"/>
              </w:rPr>
              <w:t> </w:t>
            </w:r>
            <w:r w:rsidRPr="00A122AD">
              <w:rPr>
                <w:rFonts w:eastAsia="Times New Roman"/>
                <w:sz w:val="24"/>
                <w:szCs w:val="24"/>
                <w:lang w:val="be-BY" w:eastAsia="be-BY"/>
              </w:rPr>
              <w:t>400</w:t>
            </w:r>
          </w:p>
        </w:tc>
      </w:tr>
      <w:tr w:rsidR="00A122AD" w:rsidRPr="00A122AD" w14:paraId="2B7A7461" w14:textId="77777777" w:rsidTr="001C79C8">
        <w:trPr>
          <w:trHeight w:val="315"/>
        </w:trPr>
        <w:tc>
          <w:tcPr>
            <w:tcW w:w="4106" w:type="dxa"/>
            <w:shd w:val="clear" w:color="auto" w:fill="auto"/>
            <w:noWrap/>
            <w:vAlign w:val="center"/>
          </w:tcPr>
          <w:p w14:paraId="5635E12F" w14:textId="485179FD"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Брикет</w:t>
            </w:r>
          </w:p>
        </w:tc>
        <w:tc>
          <w:tcPr>
            <w:tcW w:w="2693" w:type="dxa"/>
            <w:shd w:val="clear" w:color="auto" w:fill="auto"/>
            <w:noWrap/>
            <w:vAlign w:val="center"/>
          </w:tcPr>
          <w:p w14:paraId="6C0CA9B4" w14:textId="7B830356" w:rsidR="00A122AD" w:rsidRPr="00A122AD" w:rsidRDefault="00A122AD" w:rsidP="00E81311">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2</w:t>
            </w:r>
            <w:r w:rsidR="00E81311">
              <w:rPr>
                <w:rFonts w:eastAsia="Times New Roman"/>
                <w:sz w:val="24"/>
                <w:szCs w:val="24"/>
                <w:lang w:val="be-BY" w:eastAsia="be-BY"/>
              </w:rPr>
              <w:t> </w:t>
            </w:r>
            <w:r w:rsidRPr="00A122AD">
              <w:rPr>
                <w:rFonts w:eastAsia="Times New Roman"/>
                <w:sz w:val="24"/>
                <w:szCs w:val="24"/>
                <w:lang w:val="be-BY" w:eastAsia="be-BY"/>
              </w:rPr>
              <w:t>345</w:t>
            </w:r>
          </w:p>
        </w:tc>
        <w:tc>
          <w:tcPr>
            <w:tcW w:w="2551" w:type="dxa"/>
            <w:shd w:val="clear" w:color="auto" w:fill="auto"/>
            <w:noWrap/>
            <w:vAlign w:val="center"/>
          </w:tcPr>
          <w:p w14:paraId="3CD7523B" w14:textId="4B94981E"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896</w:t>
            </w:r>
          </w:p>
        </w:tc>
      </w:tr>
      <w:tr w:rsidR="00A122AD" w:rsidRPr="00A122AD" w14:paraId="27324790" w14:textId="77777777" w:rsidTr="001C79C8">
        <w:trPr>
          <w:trHeight w:val="315"/>
        </w:trPr>
        <w:tc>
          <w:tcPr>
            <w:tcW w:w="4106" w:type="dxa"/>
            <w:shd w:val="clear" w:color="auto" w:fill="auto"/>
            <w:noWrap/>
            <w:vAlign w:val="center"/>
          </w:tcPr>
          <w:p w14:paraId="19FF4FFC" w14:textId="395840C1"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Опилки</w:t>
            </w:r>
          </w:p>
        </w:tc>
        <w:tc>
          <w:tcPr>
            <w:tcW w:w="2693" w:type="dxa"/>
            <w:shd w:val="clear" w:color="auto" w:fill="auto"/>
            <w:noWrap/>
            <w:vAlign w:val="center"/>
          </w:tcPr>
          <w:p w14:paraId="72AC3D47" w14:textId="0880BEB0"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39</w:t>
            </w:r>
          </w:p>
        </w:tc>
        <w:tc>
          <w:tcPr>
            <w:tcW w:w="2551" w:type="dxa"/>
            <w:shd w:val="clear" w:color="auto" w:fill="auto"/>
            <w:noWrap/>
            <w:vAlign w:val="center"/>
          </w:tcPr>
          <w:p w14:paraId="54B7B89D" w14:textId="1E9C8174"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0</w:t>
            </w:r>
          </w:p>
        </w:tc>
      </w:tr>
      <w:tr w:rsidR="00A122AD" w:rsidRPr="00A122AD" w14:paraId="10D43C52" w14:textId="77777777" w:rsidTr="001C79C8">
        <w:trPr>
          <w:trHeight w:val="315"/>
        </w:trPr>
        <w:tc>
          <w:tcPr>
            <w:tcW w:w="4106" w:type="dxa"/>
            <w:shd w:val="clear" w:color="auto" w:fill="auto"/>
            <w:noWrap/>
            <w:vAlign w:val="center"/>
            <w:hideMark/>
          </w:tcPr>
          <w:p w14:paraId="77F1FBC5" w14:textId="1699DC2F"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Обрезки</w:t>
            </w:r>
          </w:p>
        </w:tc>
        <w:tc>
          <w:tcPr>
            <w:tcW w:w="2693" w:type="dxa"/>
            <w:shd w:val="clear" w:color="auto" w:fill="auto"/>
            <w:noWrap/>
            <w:vAlign w:val="center"/>
            <w:hideMark/>
          </w:tcPr>
          <w:p w14:paraId="5BDF16F8" w14:textId="3F98B366"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21</w:t>
            </w:r>
          </w:p>
        </w:tc>
        <w:tc>
          <w:tcPr>
            <w:tcW w:w="2551" w:type="dxa"/>
            <w:shd w:val="clear" w:color="auto" w:fill="auto"/>
            <w:noWrap/>
            <w:vAlign w:val="center"/>
            <w:hideMark/>
          </w:tcPr>
          <w:p w14:paraId="2B199E22" w14:textId="43845893"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0</w:t>
            </w:r>
          </w:p>
        </w:tc>
      </w:tr>
      <w:tr w:rsidR="00A122AD" w:rsidRPr="00A122AD" w14:paraId="214B4108" w14:textId="77777777" w:rsidTr="001C79C8">
        <w:trPr>
          <w:trHeight w:val="315"/>
        </w:trPr>
        <w:tc>
          <w:tcPr>
            <w:tcW w:w="4106" w:type="dxa"/>
            <w:shd w:val="clear" w:color="auto" w:fill="auto"/>
            <w:noWrap/>
            <w:vAlign w:val="center"/>
            <w:hideMark/>
          </w:tcPr>
          <w:p w14:paraId="391AD195" w14:textId="5959F94A" w:rsidR="00A122AD"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Горбыль</w:t>
            </w:r>
          </w:p>
        </w:tc>
        <w:tc>
          <w:tcPr>
            <w:tcW w:w="2693" w:type="dxa"/>
            <w:shd w:val="clear" w:color="auto" w:fill="auto"/>
            <w:noWrap/>
            <w:vAlign w:val="center"/>
            <w:hideMark/>
          </w:tcPr>
          <w:p w14:paraId="6213106F" w14:textId="5679CAA7"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9</w:t>
            </w:r>
          </w:p>
        </w:tc>
        <w:tc>
          <w:tcPr>
            <w:tcW w:w="2551" w:type="dxa"/>
            <w:shd w:val="clear" w:color="auto" w:fill="auto"/>
            <w:noWrap/>
            <w:vAlign w:val="center"/>
            <w:hideMark/>
          </w:tcPr>
          <w:p w14:paraId="5B853B92" w14:textId="0259C499" w:rsidR="00A122AD" w:rsidRPr="00A122AD" w:rsidRDefault="00A122AD" w:rsidP="00A122AD">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0</w:t>
            </w:r>
          </w:p>
        </w:tc>
      </w:tr>
      <w:tr w:rsidR="00A122AD" w:rsidRPr="00A122AD" w14:paraId="5169E9D0" w14:textId="77777777" w:rsidTr="001C79C8">
        <w:trPr>
          <w:trHeight w:val="315"/>
        </w:trPr>
        <w:tc>
          <w:tcPr>
            <w:tcW w:w="4106" w:type="dxa"/>
            <w:shd w:val="clear" w:color="auto" w:fill="auto"/>
            <w:noWrap/>
            <w:vAlign w:val="center"/>
            <w:hideMark/>
          </w:tcPr>
          <w:p w14:paraId="0C9EAD10" w14:textId="5FA31175" w:rsidR="00BF17CE" w:rsidRPr="00A122AD" w:rsidRDefault="00D25557" w:rsidP="00D25557">
            <w:pPr>
              <w:spacing w:line="240" w:lineRule="auto"/>
              <w:ind w:firstLine="0"/>
              <w:jc w:val="left"/>
              <w:rPr>
                <w:rFonts w:eastAsia="Times New Roman"/>
                <w:sz w:val="24"/>
                <w:szCs w:val="24"/>
                <w:lang w:val="be-BY" w:eastAsia="be-BY"/>
              </w:rPr>
            </w:pPr>
            <w:r w:rsidRPr="00A122AD">
              <w:rPr>
                <w:rFonts w:eastAsia="Times New Roman"/>
                <w:sz w:val="24"/>
                <w:szCs w:val="24"/>
                <w:lang w:val="be-BY" w:eastAsia="be-BY"/>
              </w:rPr>
              <w:t>Выработка тепловой энергии</w:t>
            </w:r>
          </w:p>
        </w:tc>
        <w:tc>
          <w:tcPr>
            <w:tcW w:w="2693" w:type="dxa"/>
            <w:shd w:val="clear" w:color="auto" w:fill="auto"/>
            <w:noWrap/>
            <w:vAlign w:val="center"/>
            <w:hideMark/>
          </w:tcPr>
          <w:p w14:paraId="6766E2CE" w14:textId="3A0EB41A" w:rsidR="00BF17CE" w:rsidRPr="00A122AD" w:rsidRDefault="00A122AD" w:rsidP="00E81311">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37</w:t>
            </w:r>
            <w:r w:rsidR="00E81311">
              <w:rPr>
                <w:rFonts w:eastAsia="Times New Roman"/>
                <w:sz w:val="24"/>
                <w:szCs w:val="24"/>
                <w:lang w:val="be-BY" w:eastAsia="be-BY"/>
              </w:rPr>
              <w:t> </w:t>
            </w:r>
            <w:r w:rsidRPr="00A122AD">
              <w:rPr>
                <w:rFonts w:eastAsia="Times New Roman"/>
                <w:sz w:val="24"/>
                <w:szCs w:val="24"/>
                <w:lang w:val="be-BY" w:eastAsia="be-BY"/>
              </w:rPr>
              <w:t>036</w:t>
            </w:r>
          </w:p>
        </w:tc>
        <w:tc>
          <w:tcPr>
            <w:tcW w:w="2551" w:type="dxa"/>
            <w:shd w:val="clear" w:color="auto" w:fill="auto"/>
            <w:noWrap/>
            <w:vAlign w:val="center"/>
            <w:hideMark/>
          </w:tcPr>
          <w:p w14:paraId="3D75206E" w14:textId="62DE173C" w:rsidR="00BF17CE" w:rsidRPr="00A122AD" w:rsidRDefault="00A122AD" w:rsidP="00E81311">
            <w:pPr>
              <w:spacing w:line="240" w:lineRule="auto"/>
              <w:ind w:firstLine="0"/>
              <w:jc w:val="center"/>
              <w:rPr>
                <w:rFonts w:eastAsia="Times New Roman"/>
                <w:sz w:val="24"/>
                <w:szCs w:val="24"/>
                <w:lang w:val="be-BY" w:eastAsia="be-BY"/>
              </w:rPr>
            </w:pPr>
            <w:r w:rsidRPr="00A122AD">
              <w:rPr>
                <w:rFonts w:eastAsia="Times New Roman"/>
                <w:sz w:val="24"/>
                <w:szCs w:val="24"/>
                <w:lang w:val="be-BY" w:eastAsia="be-BY"/>
              </w:rPr>
              <w:t>6</w:t>
            </w:r>
            <w:r w:rsidR="00E81311">
              <w:rPr>
                <w:rFonts w:eastAsia="Times New Roman"/>
                <w:sz w:val="24"/>
                <w:szCs w:val="24"/>
                <w:lang w:val="be-BY" w:eastAsia="be-BY"/>
              </w:rPr>
              <w:t> </w:t>
            </w:r>
            <w:r w:rsidRPr="00A122AD">
              <w:rPr>
                <w:rFonts w:eastAsia="Times New Roman"/>
                <w:sz w:val="24"/>
                <w:szCs w:val="24"/>
                <w:lang w:val="be-BY" w:eastAsia="be-BY"/>
              </w:rPr>
              <w:t>296</w:t>
            </w:r>
          </w:p>
        </w:tc>
      </w:tr>
      <w:tr w:rsidR="00A122AD" w:rsidRPr="00A122AD" w14:paraId="0C354658" w14:textId="77777777" w:rsidTr="001C79C8">
        <w:trPr>
          <w:trHeight w:val="315"/>
        </w:trPr>
        <w:tc>
          <w:tcPr>
            <w:tcW w:w="9354" w:type="dxa"/>
            <w:gridSpan w:val="3"/>
            <w:shd w:val="clear" w:color="auto" w:fill="auto"/>
            <w:noWrap/>
            <w:vAlign w:val="center"/>
            <w:hideMark/>
          </w:tcPr>
          <w:p w14:paraId="596B80B3" w14:textId="498214CC" w:rsidR="00BF17CE" w:rsidRPr="00A122AD" w:rsidRDefault="00BF17CE" w:rsidP="00E81311">
            <w:pPr>
              <w:spacing w:line="240" w:lineRule="auto"/>
              <w:ind w:firstLine="0"/>
              <w:jc w:val="center"/>
              <w:rPr>
                <w:rFonts w:eastAsia="Times New Roman"/>
                <w:sz w:val="24"/>
                <w:szCs w:val="24"/>
                <w:lang w:val="be-BY" w:eastAsia="be-BY"/>
              </w:rPr>
            </w:pPr>
            <w:r w:rsidRPr="00A122AD">
              <w:rPr>
                <w:sz w:val="24"/>
                <w:szCs w:val="24"/>
              </w:rPr>
              <w:t>Коэффициент СО</w:t>
            </w:r>
            <w:r w:rsidRPr="00A122AD">
              <w:rPr>
                <w:sz w:val="24"/>
                <w:szCs w:val="24"/>
                <w:vertAlign w:val="subscript"/>
              </w:rPr>
              <w:t>2</w:t>
            </w:r>
            <w:r w:rsidRPr="00A122AD">
              <w:rPr>
                <w:sz w:val="24"/>
                <w:szCs w:val="24"/>
              </w:rPr>
              <w:t xml:space="preserve"> для тепловой энергии: </w:t>
            </w:r>
            <w:r w:rsidR="00A122AD" w:rsidRPr="00A122AD">
              <w:rPr>
                <w:sz w:val="24"/>
                <w:szCs w:val="24"/>
              </w:rPr>
              <w:t>37</w:t>
            </w:r>
            <w:r w:rsidR="00E81311">
              <w:rPr>
                <w:sz w:val="24"/>
                <w:szCs w:val="24"/>
              </w:rPr>
              <w:t> </w:t>
            </w:r>
            <w:r w:rsidR="00A122AD" w:rsidRPr="00A122AD">
              <w:rPr>
                <w:sz w:val="24"/>
                <w:szCs w:val="24"/>
              </w:rPr>
              <w:t>036</w:t>
            </w:r>
            <w:r w:rsidRPr="00A122AD">
              <w:rPr>
                <w:sz w:val="24"/>
                <w:szCs w:val="24"/>
              </w:rPr>
              <w:t>/</w:t>
            </w:r>
            <w:r w:rsidR="00A122AD" w:rsidRPr="00A122AD">
              <w:rPr>
                <w:sz w:val="24"/>
                <w:szCs w:val="24"/>
              </w:rPr>
              <w:t>6</w:t>
            </w:r>
            <w:r w:rsidR="00E81311">
              <w:rPr>
                <w:sz w:val="24"/>
                <w:szCs w:val="24"/>
              </w:rPr>
              <w:t> </w:t>
            </w:r>
            <w:r w:rsidR="00A122AD" w:rsidRPr="00A122AD">
              <w:rPr>
                <w:sz w:val="24"/>
                <w:szCs w:val="24"/>
              </w:rPr>
              <w:t>296</w:t>
            </w:r>
            <w:r w:rsidRPr="00A122AD">
              <w:rPr>
                <w:sz w:val="24"/>
                <w:szCs w:val="24"/>
              </w:rPr>
              <w:t xml:space="preserve"> =</w:t>
            </w:r>
            <w:r w:rsidRPr="00A122AD">
              <w:t xml:space="preserve"> </w:t>
            </w:r>
            <w:r w:rsidRPr="00A122AD">
              <w:rPr>
                <w:rFonts w:eastAsia="Times New Roman"/>
                <w:sz w:val="24"/>
                <w:szCs w:val="24"/>
                <w:lang w:val="be-BY" w:eastAsia="be-BY"/>
              </w:rPr>
              <w:t xml:space="preserve"> 0,</w:t>
            </w:r>
            <w:r w:rsidR="00A122AD" w:rsidRPr="00A122AD">
              <w:rPr>
                <w:rFonts w:eastAsia="Times New Roman"/>
                <w:sz w:val="24"/>
                <w:szCs w:val="24"/>
                <w:lang w:val="be-BY" w:eastAsia="be-BY"/>
              </w:rPr>
              <w:t>17</w:t>
            </w:r>
          </w:p>
        </w:tc>
      </w:tr>
    </w:tbl>
    <w:p w14:paraId="18D9ECA8" w14:textId="77777777" w:rsidR="00232AAA" w:rsidRPr="00EC70C3" w:rsidRDefault="00232AAA" w:rsidP="00232AAA">
      <w:pPr>
        <w:rPr>
          <w:color w:val="CC3399"/>
        </w:rPr>
      </w:pPr>
    </w:p>
    <w:p w14:paraId="1952A589" w14:textId="27688BFD" w:rsidR="004B50D9" w:rsidRPr="00D25557" w:rsidRDefault="00E80C71" w:rsidP="001D58E1">
      <w:pPr>
        <w:pStyle w:val="2"/>
        <w:numPr>
          <w:ilvl w:val="1"/>
          <w:numId w:val="1"/>
        </w:numPr>
      </w:pPr>
      <w:r w:rsidRPr="00D25557">
        <w:t xml:space="preserve"> </w:t>
      </w:r>
      <w:bookmarkStart w:id="32" w:name="_Toc25552922"/>
      <w:r w:rsidR="006156A9" w:rsidRPr="00D25557">
        <w:t>М</w:t>
      </w:r>
      <w:r w:rsidR="006913E0" w:rsidRPr="00D25557">
        <w:t>униципальны</w:t>
      </w:r>
      <w:r w:rsidR="006156A9" w:rsidRPr="00D25557">
        <w:t>й</w:t>
      </w:r>
      <w:r w:rsidR="006913E0" w:rsidRPr="00D25557">
        <w:t xml:space="preserve"> сектор</w:t>
      </w:r>
      <w:bookmarkEnd w:id="32"/>
    </w:p>
    <w:p w14:paraId="0E1D3B60" w14:textId="7E3FF8B4" w:rsidR="00B42DB8" w:rsidRPr="00D25557" w:rsidRDefault="00416270" w:rsidP="004C5FD1">
      <w:pPr>
        <w:spacing w:line="240" w:lineRule="auto"/>
      </w:pPr>
      <w:r w:rsidRPr="00D25557">
        <w:t>Динамика потребления топл</w:t>
      </w:r>
      <w:r w:rsidR="00B42DB8" w:rsidRPr="00D25557">
        <w:t xml:space="preserve">ивно-энергетических ресурсов и </w:t>
      </w:r>
      <w:r w:rsidRPr="00D25557">
        <w:t>выбросов СО</w:t>
      </w:r>
      <w:r w:rsidRPr="00D25557">
        <w:rPr>
          <w:vertAlign w:val="subscript"/>
        </w:rPr>
        <w:t>2</w:t>
      </w:r>
      <w:r w:rsidRPr="00D25557">
        <w:t xml:space="preserve"> муниципальным сектором</w:t>
      </w:r>
      <w:r w:rsidR="005679B5" w:rsidRPr="00D25557">
        <w:t>, а также</w:t>
      </w:r>
      <w:r w:rsidRPr="00D25557">
        <w:t xml:space="preserve"> </w:t>
      </w:r>
      <w:r w:rsidR="005679B5" w:rsidRPr="00D25557">
        <w:t>с</w:t>
      </w:r>
      <w:r w:rsidR="006156A9" w:rsidRPr="00D25557">
        <w:t>труктура выбросов СО</w:t>
      </w:r>
      <w:r w:rsidR="006156A9" w:rsidRPr="00D25557">
        <w:rPr>
          <w:vertAlign w:val="subscript"/>
        </w:rPr>
        <w:t>2</w:t>
      </w:r>
      <w:r w:rsidR="006156A9" w:rsidRPr="00D25557">
        <w:t xml:space="preserve"> муниципальным сектором</w:t>
      </w:r>
      <w:r w:rsidR="005D5E65" w:rsidRPr="00D25557">
        <w:t xml:space="preserve"> представлена </w:t>
      </w:r>
      <w:r w:rsidR="005679B5" w:rsidRPr="00D25557">
        <w:t>ниже</w:t>
      </w:r>
      <w:r w:rsidR="005D5E65" w:rsidRPr="00D25557">
        <w:t>.</w:t>
      </w:r>
      <w:bookmarkStart w:id="33" w:name="_Ref512174760"/>
    </w:p>
    <w:p w14:paraId="776E3218" w14:textId="77777777" w:rsidR="004C5FD1" w:rsidRPr="00EC70C3" w:rsidRDefault="004C5FD1" w:rsidP="004C5FD1">
      <w:pPr>
        <w:spacing w:line="240" w:lineRule="auto"/>
        <w:rPr>
          <w:color w:val="CC3399"/>
        </w:rPr>
      </w:pPr>
    </w:p>
    <w:bookmarkEnd w:id="33"/>
    <w:p w14:paraId="338D4DA7" w14:textId="104B0D99" w:rsidR="00416270" w:rsidRPr="00E7454B" w:rsidRDefault="005679B5" w:rsidP="005679B5">
      <w:pPr>
        <w:pStyle w:val="a6"/>
      </w:pPr>
      <w:r w:rsidRPr="00E7454B">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E7454B">
        <w:rPr>
          <w:noProof/>
        </w:rPr>
        <w:t>9</w:t>
      </w:r>
      <w:r w:rsidR="00885498">
        <w:rPr>
          <w:noProof/>
        </w:rPr>
        <w:fldChar w:fldCharType="end"/>
      </w:r>
      <w:r w:rsidRPr="00E7454B">
        <w:t xml:space="preserve"> </w:t>
      </w:r>
      <w:r w:rsidR="004C5FD1" w:rsidRPr="00E7454B">
        <w:t xml:space="preserve">– </w:t>
      </w:r>
      <w:r w:rsidR="00416270" w:rsidRPr="00E7454B">
        <w:t>Динамика потребления топл</w:t>
      </w:r>
      <w:r w:rsidR="00B42DB8" w:rsidRPr="00E7454B">
        <w:t xml:space="preserve">ивно-энергетических ресурсов и </w:t>
      </w:r>
      <w:r w:rsidR="00416270" w:rsidRPr="00E7454B">
        <w:t>выбросов СО</w:t>
      </w:r>
      <w:r w:rsidR="00416270" w:rsidRPr="00E7454B">
        <w:rPr>
          <w:vertAlign w:val="subscript"/>
        </w:rPr>
        <w:t>2</w:t>
      </w:r>
      <w:r w:rsidR="00416270" w:rsidRPr="00E7454B">
        <w:t xml:space="preserve"> муниципальным сектором</w:t>
      </w:r>
    </w:p>
    <w:tbl>
      <w:tblPr>
        <w:tblW w:w="9108" w:type="dxa"/>
        <w:tblLayout w:type="fixed"/>
        <w:tblLook w:val="04A0" w:firstRow="1" w:lastRow="0" w:firstColumn="1" w:lastColumn="0" w:noHBand="0" w:noVBand="1"/>
      </w:tblPr>
      <w:tblGrid>
        <w:gridCol w:w="4106"/>
        <w:gridCol w:w="1000"/>
        <w:gridCol w:w="1001"/>
        <w:gridCol w:w="1000"/>
        <w:gridCol w:w="1000"/>
        <w:gridCol w:w="1001"/>
      </w:tblGrid>
      <w:tr w:rsidR="00E7454B" w:rsidRPr="00D25557" w14:paraId="7C6855A2" w14:textId="77777777" w:rsidTr="00996095">
        <w:trPr>
          <w:cantSplit/>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E47A0" w14:textId="77777777" w:rsidR="00E7454B" w:rsidRPr="00D25557" w:rsidRDefault="00E7454B" w:rsidP="00EA5569">
            <w:pPr>
              <w:spacing w:line="240" w:lineRule="auto"/>
              <w:ind w:firstLine="0"/>
              <w:jc w:val="left"/>
              <w:rPr>
                <w:rFonts w:eastAsia="Times New Roman"/>
                <w:b/>
                <w:bCs/>
                <w:sz w:val="24"/>
                <w:szCs w:val="24"/>
                <w:lang w:val="be-BY" w:eastAsia="be-BY"/>
              </w:rPr>
            </w:pPr>
            <w:r w:rsidRPr="00D25557">
              <w:rPr>
                <w:rFonts w:eastAsia="Times New Roman"/>
                <w:b/>
                <w:bCs/>
                <w:sz w:val="24"/>
                <w:szCs w:val="24"/>
                <w:lang w:val="be-BY" w:eastAsia="be-BY"/>
              </w:rPr>
              <w:t>Наименование</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0AD5256" w14:textId="77777777" w:rsidR="00E7454B" w:rsidRPr="00D25557" w:rsidRDefault="00E7454B"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2013</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043C6C09" w14:textId="77777777" w:rsidR="00E7454B" w:rsidRPr="00D25557" w:rsidRDefault="00E7454B"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D0950FD" w14:textId="77777777" w:rsidR="00E7454B" w:rsidRPr="00D25557" w:rsidRDefault="00E7454B"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974CAD6" w14:textId="77777777" w:rsidR="00E7454B" w:rsidRPr="00D25557" w:rsidRDefault="00E7454B"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2016</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0962DCF" w14:textId="77777777" w:rsidR="00E7454B" w:rsidRPr="00D25557" w:rsidRDefault="00E7454B"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2017</w:t>
            </w:r>
          </w:p>
        </w:tc>
      </w:tr>
      <w:tr w:rsidR="00E7454B" w:rsidRPr="00D25557" w14:paraId="6215D4F4"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tcPr>
          <w:p w14:paraId="49AA1638" w14:textId="77777777" w:rsidR="00E7454B" w:rsidRPr="00D25557" w:rsidRDefault="00E7454B" w:rsidP="00EA5569">
            <w:pPr>
              <w:spacing w:line="240" w:lineRule="auto"/>
              <w:ind w:firstLine="0"/>
              <w:jc w:val="left"/>
              <w:rPr>
                <w:rFonts w:eastAsia="Times New Roman"/>
                <w:sz w:val="24"/>
                <w:szCs w:val="24"/>
                <w:lang w:val="be-BY" w:eastAsia="be-BY"/>
              </w:rPr>
            </w:pPr>
            <w:r w:rsidRPr="00D25557">
              <w:rPr>
                <w:rFonts w:eastAsia="Times New Roman"/>
                <w:b/>
                <w:sz w:val="24"/>
                <w:szCs w:val="24"/>
                <w:lang w:val="be-BY" w:eastAsia="be-BY"/>
              </w:rPr>
              <w:lastRenderedPageBreak/>
              <w:t>Потребление энергоресурсов, МВт·ч</w:t>
            </w:r>
          </w:p>
        </w:tc>
        <w:tc>
          <w:tcPr>
            <w:tcW w:w="1000" w:type="dxa"/>
            <w:tcBorders>
              <w:top w:val="nil"/>
              <w:left w:val="nil"/>
              <w:bottom w:val="single" w:sz="4" w:space="0" w:color="auto"/>
              <w:right w:val="single" w:sz="4" w:space="0" w:color="auto"/>
            </w:tcBorders>
            <w:shd w:val="clear" w:color="auto" w:fill="auto"/>
            <w:noWrap/>
            <w:vAlign w:val="center"/>
          </w:tcPr>
          <w:p w14:paraId="6EFEC3C2"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3EA8CD82"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6CE0BA95"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0462D57A"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5EA459CC" w14:textId="77777777" w:rsidR="00E7454B" w:rsidRPr="00D25557" w:rsidRDefault="00E7454B" w:rsidP="00EA5569">
            <w:pPr>
              <w:spacing w:line="240" w:lineRule="auto"/>
              <w:ind w:firstLine="0"/>
              <w:jc w:val="center"/>
              <w:rPr>
                <w:rFonts w:eastAsia="Times New Roman"/>
                <w:sz w:val="24"/>
                <w:szCs w:val="24"/>
                <w:lang w:val="be-BY" w:eastAsia="be-BY"/>
              </w:rPr>
            </w:pPr>
          </w:p>
        </w:tc>
      </w:tr>
      <w:tr w:rsidR="00E7454B" w:rsidRPr="00D25557" w14:paraId="62E4DF17"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A97796A" w14:textId="38E10AB9"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hideMark/>
          </w:tcPr>
          <w:p w14:paraId="1C387E7D" w14:textId="0BC9BEBB"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004</w:t>
            </w:r>
          </w:p>
        </w:tc>
        <w:tc>
          <w:tcPr>
            <w:tcW w:w="1001" w:type="dxa"/>
            <w:tcBorders>
              <w:top w:val="nil"/>
              <w:left w:val="nil"/>
              <w:bottom w:val="single" w:sz="4" w:space="0" w:color="auto"/>
              <w:right w:val="single" w:sz="4" w:space="0" w:color="auto"/>
            </w:tcBorders>
            <w:shd w:val="clear" w:color="auto" w:fill="auto"/>
            <w:noWrap/>
            <w:vAlign w:val="center"/>
            <w:hideMark/>
          </w:tcPr>
          <w:p w14:paraId="3E59399B" w14:textId="6A3AF281"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021</w:t>
            </w:r>
          </w:p>
        </w:tc>
        <w:tc>
          <w:tcPr>
            <w:tcW w:w="1000" w:type="dxa"/>
            <w:tcBorders>
              <w:top w:val="nil"/>
              <w:left w:val="nil"/>
              <w:bottom w:val="single" w:sz="4" w:space="0" w:color="auto"/>
              <w:right w:val="single" w:sz="4" w:space="0" w:color="auto"/>
            </w:tcBorders>
            <w:shd w:val="clear" w:color="auto" w:fill="auto"/>
            <w:noWrap/>
            <w:vAlign w:val="center"/>
            <w:hideMark/>
          </w:tcPr>
          <w:p w14:paraId="0003D1FE" w14:textId="2C4961B3"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992</w:t>
            </w:r>
          </w:p>
        </w:tc>
        <w:tc>
          <w:tcPr>
            <w:tcW w:w="1000" w:type="dxa"/>
            <w:tcBorders>
              <w:top w:val="nil"/>
              <w:left w:val="nil"/>
              <w:bottom w:val="single" w:sz="4" w:space="0" w:color="auto"/>
              <w:right w:val="single" w:sz="4" w:space="0" w:color="auto"/>
            </w:tcBorders>
            <w:shd w:val="clear" w:color="auto" w:fill="auto"/>
            <w:noWrap/>
            <w:vAlign w:val="center"/>
            <w:hideMark/>
          </w:tcPr>
          <w:p w14:paraId="2D9BB938" w14:textId="24484051"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002</w:t>
            </w:r>
          </w:p>
        </w:tc>
        <w:tc>
          <w:tcPr>
            <w:tcW w:w="1001" w:type="dxa"/>
            <w:tcBorders>
              <w:top w:val="nil"/>
              <w:left w:val="nil"/>
              <w:bottom w:val="single" w:sz="4" w:space="0" w:color="auto"/>
              <w:right w:val="single" w:sz="4" w:space="0" w:color="auto"/>
            </w:tcBorders>
            <w:shd w:val="clear" w:color="auto" w:fill="auto"/>
            <w:noWrap/>
            <w:vAlign w:val="center"/>
            <w:hideMark/>
          </w:tcPr>
          <w:p w14:paraId="4A1D58CF" w14:textId="5EA8A2F1"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979</w:t>
            </w:r>
          </w:p>
        </w:tc>
      </w:tr>
      <w:tr w:rsidR="00E7454B" w:rsidRPr="00D25557" w14:paraId="448B7EE6"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4F6E72" w14:textId="5D949755" w:rsidR="00E7454B" w:rsidRPr="00D25557" w:rsidRDefault="00E7454B" w:rsidP="00E7454B">
            <w:pPr>
              <w:spacing w:line="240" w:lineRule="auto"/>
              <w:ind w:firstLine="0"/>
              <w:jc w:val="left"/>
              <w:rPr>
                <w:rFonts w:eastAsia="Times New Roman"/>
                <w:sz w:val="24"/>
                <w:szCs w:val="24"/>
                <w:lang w:val="be-BY" w:eastAsia="be-BY"/>
              </w:rPr>
            </w:pPr>
            <w:r w:rsidRPr="00D25557">
              <w:rPr>
                <w:rFonts w:eastAsia="Times New Roman"/>
                <w:sz w:val="24"/>
                <w:szCs w:val="24"/>
                <w:lang w:val="be-BY" w:eastAsia="be-BY"/>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1B92218B" w14:textId="5E34C112"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8</w:t>
            </w:r>
            <w:r w:rsidR="00E81311">
              <w:rPr>
                <w:sz w:val="24"/>
                <w:szCs w:val="24"/>
              </w:rPr>
              <w:t> </w:t>
            </w:r>
            <w:r w:rsidRPr="00D25557">
              <w:rPr>
                <w:sz w:val="24"/>
                <w:szCs w:val="24"/>
              </w:rPr>
              <w:t>598</w:t>
            </w:r>
          </w:p>
        </w:tc>
        <w:tc>
          <w:tcPr>
            <w:tcW w:w="1001" w:type="dxa"/>
            <w:tcBorders>
              <w:top w:val="nil"/>
              <w:left w:val="nil"/>
              <w:bottom w:val="single" w:sz="4" w:space="0" w:color="auto"/>
              <w:right w:val="single" w:sz="4" w:space="0" w:color="auto"/>
            </w:tcBorders>
            <w:shd w:val="clear" w:color="auto" w:fill="auto"/>
            <w:noWrap/>
            <w:vAlign w:val="center"/>
            <w:hideMark/>
          </w:tcPr>
          <w:p w14:paraId="501D8798" w14:textId="69114313"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8</w:t>
            </w:r>
            <w:r w:rsidR="00E81311">
              <w:rPr>
                <w:sz w:val="24"/>
                <w:szCs w:val="24"/>
              </w:rPr>
              <w:t> </w:t>
            </w:r>
            <w:r w:rsidRPr="00D25557">
              <w:rPr>
                <w:sz w:val="24"/>
                <w:szCs w:val="24"/>
              </w:rPr>
              <w:t>026</w:t>
            </w:r>
          </w:p>
        </w:tc>
        <w:tc>
          <w:tcPr>
            <w:tcW w:w="1000" w:type="dxa"/>
            <w:tcBorders>
              <w:top w:val="nil"/>
              <w:left w:val="nil"/>
              <w:bottom w:val="single" w:sz="4" w:space="0" w:color="auto"/>
              <w:right w:val="single" w:sz="4" w:space="0" w:color="auto"/>
            </w:tcBorders>
            <w:shd w:val="clear" w:color="auto" w:fill="auto"/>
            <w:noWrap/>
            <w:vAlign w:val="center"/>
            <w:hideMark/>
          </w:tcPr>
          <w:p w14:paraId="17E7B19B" w14:textId="2A1BFE04"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7</w:t>
            </w:r>
            <w:r w:rsidR="00E81311">
              <w:rPr>
                <w:sz w:val="24"/>
                <w:szCs w:val="24"/>
              </w:rPr>
              <w:t> </w:t>
            </w:r>
            <w:r w:rsidRPr="00D25557">
              <w:rPr>
                <w:sz w:val="24"/>
                <w:szCs w:val="24"/>
              </w:rPr>
              <w:t>462</w:t>
            </w:r>
          </w:p>
        </w:tc>
        <w:tc>
          <w:tcPr>
            <w:tcW w:w="1000" w:type="dxa"/>
            <w:tcBorders>
              <w:top w:val="nil"/>
              <w:left w:val="nil"/>
              <w:bottom w:val="single" w:sz="4" w:space="0" w:color="auto"/>
              <w:right w:val="single" w:sz="4" w:space="0" w:color="auto"/>
            </w:tcBorders>
            <w:shd w:val="clear" w:color="auto" w:fill="auto"/>
            <w:noWrap/>
            <w:vAlign w:val="center"/>
            <w:hideMark/>
          </w:tcPr>
          <w:p w14:paraId="2E95438D" w14:textId="549A452C"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7</w:t>
            </w:r>
            <w:r w:rsidR="00E81311">
              <w:rPr>
                <w:sz w:val="24"/>
                <w:szCs w:val="24"/>
              </w:rPr>
              <w:t> </w:t>
            </w:r>
            <w:r w:rsidRPr="00D25557">
              <w:rPr>
                <w:sz w:val="24"/>
                <w:szCs w:val="24"/>
              </w:rPr>
              <w:t>781</w:t>
            </w:r>
          </w:p>
        </w:tc>
        <w:tc>
          <w:tcPr>
            <w:tcW w:w="1001" w:type="dxa"/>
            <w:tcBorders>
              <w:top w:val="nil"/>
              <w:left w:val="nil"/>
              <w:bottom w:val="single" w:sz="4" w:space="0" w:color="auto"/>
              <w:right w:val="single" w:sz="4" w:space="0" w:color="auto"/>
            </w:tcBorders>
            <w:shd w:val="clear" w:color="auto" w:fill="auto"/>
            <w:noWrap/>
            <w:vAlign w:val="center"/>
            <w:hideMark/>
          </w:tcPr>
          <w:p w14:paraId="2F4D5390" w14:textId="1DB639D4"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8</w:t>
            </w:r>
            <w:r w:rsidR="00E81311">
              <w:rPr>
                <w:sz w:val="24"/>
                <w:szCs w:val="24"/>
              </w:rPr>
              <w:t> </w:t>
            </w:r>
            <w:r w:rsidRPr="00D25557">
              <w:rPr>
                <w:sz w:val="24"/>
                <w:szCs w:val="24"/>
              </w:rPr>
              <w:t>019</w:t>
            </w:r>
          </w:p>
        </w:tc>
      </w:tr>
      <w:tr w:rsidR="00E7454B" w:rsidRPr="00D25557" w14:paraId="0DBB49E4"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6901140" w14:textId="29F8A16F"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hideMark/>
          </w:tcPr>
          <w:p w14:paraId="29099124" w14:textId="73BDFA89"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66</w:t>
            </w:r>
          </w:p>
        </w:tc>
        <w:tc>
          <w:tcPr>
            <w:tcW w:w="1001" w:type="dxa"/>
            <w:tcBorders>
              <w:top w:val="nil"/>
              <w:left w:val="nil"/>
              <w:bottom w:val="single" w:sz="4" w:space="0" w:color="auto"/>
              <w:right w:val="single" w:sz="4" w:space="0" w:color="auto"/>
            </w:tcBorders>
            <w:shd w:val="clear" w:color="auto" w:fill="auto"/>
            <w:noWrap/>
            <w:vAlign w:val="center"/>
            <w:hideMark/>
          </w:tcPr>
          <w:p w14:paraId="6F11E7F2" w14:textId="168789D4"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66</w:t>
            </w:r>
          </w:p>
        </w:tc>
        <w:tc>
          <w:tcPr>
            <w:tcW w:w="1000" w:type="dxa"/>
            <w:tcBorders>
              <w:top w:val="nil"/>
              <w:left w:val="nil"/>
              <w:bottom w:val="single" w:sz="4" w:space="0" w:color="auto"/>
              <w:right w:val="single" w:sz="4" w:space="0" w:color="auto"/>
            </w:tcBorders>
            <w:shd w:val="clear" w:color="auto" w:fill="auto"/>
            <w:noWrap/>
            <w:vAlign w:val="center"/>
            <w:hideMark/>
          </w:tcPr>
          <w:p w14:paraId="1CFC0EE6" w14:textId="0F52D229"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56</w:t>
            </w:r>
          </w:p>
        </w:tc>
        <w:tc>
          <w:tcPr>
            <w:tcW w:w="1000" w:type="dxa"/>
            <w:tcBorders>
              <w:top w:val="nil"/>
              <w:left w:val="nil"/>
              <w:bottom w:val="single" w:sz="4" w:space="0" w:color="auto"/>
              <w:right w:val="single" w:sz="4" w:space="0" w:color="auto"/>
            </w:tcBorders>
            <w:shd w:val="clear" w:color="auto" w:fill="auto"/>
            <w:noWrap/>
            <w:vAlign w:val="center"/>
            <w:hideMark/>
          </w:tcPr>
          <w:p w14:paraId="0CD45B42" w14:textId="1748515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253</w:t>
            </w:r>
          </w:p>
        </w:tc>
        <w:tc>
          <w:tcPr>
            <w:tcW w:w="1001" w:type="dxa"/>
            <w:tcBorders>
              <w:top w:val="nil"/>
              <w:left w:val="nil"/>
              <w:bottom w:val="single" w:sz="4" w:space="0" w:color="auto"/>
              <w:right w:val="single" w:sz="4" w:space="0" w:color="auto"/>
            </w:tcBorders>
            <w:shd w:val="clear" w:color="auto" w:fill="auto"/>
            <w:noWrap/>
            <w:vAlign w:val="center"/>
            <w:hideMark/>
          </w:tcPr>
          <w:p w14:paraId="49BDB450" w14:textId="0BD6C0EF"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84</w:t>
            </w:r>
          </w:p>
        </w:tc>
      </w:tr>
      <w:tr w:rsidR="00E7454B" w:rsidRPr="00D25557" w14:paraId="06603F45"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0E67B9" w14:textId="46EC4CCD"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hideMark/>
          </w:tcPr>
          <w:p w14:paraId="54DD82AA" w14:textId="7EDC165D"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664</w:t>
            </w:r>
          </w:p>
        </w:tc>
        <w:tc>
          <w:tcPr>
            <w:tcW w:w="1001" w:type="dxa"/>
            <w:tcBorders>
              <w:top w:val="nil"/>
              <w:left w:val="nil"/>
              <w:bottom w:val="single" w:sz="4" w:space="0" w:color="auto"/>
              <w:right w:val="single" w:sz="4" w:space="0" w:color="auto"/>
            </w:tcBorders>
            <w:shd w:val="clear" w:color="auto" w:fill="auto"/>
            <w:noWrap/>
            <w:vAlign w:val="center"/>
            <w:hideMark/>
          </w:tcPr>
          <w:p w14:paraId="50EA9816" w14:textId="784CE6FB"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484</w:t>
            </w:r>
          </w:p>
        </w:tc>
        <w:tc>
          <w:tcPr>
            <w:tcW w:w="1000" w:type="dxa"/>
            <w:tcBorders>
              <w:top w:val="nil"/>
              <w:left w:val="nil"/>
              <w:bottom w:val="single" w:sz="4" w:space="0" w:color="auto"/>
              <w:right w:val="single" w:sz="4" w:space="0" w:color="auto"/>
            </w:tcBorders>
            <w:shd w:val="clear" w:color="auto" w:fill="auto"/>
            <w:noWrap/>
            <w:vAlign w:val="center"/>
            <w:hideMark/>
          </w:tcPr>
          <w:p w14:paraId="52D96626" w14:textId="165FC3E0"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161</w:t>
            </w:r>
          </w:p>
        </w:tc>
        <w:tc>
          <w:tcPr>
            <w:tcW w:w="1000" w:type="dxa"/>
            <w:tcBorders>
              <w:top w:val="nil"/>
              <w:left w:val="nil"/>
              <w:bottom w:val="single" w:sz="4" w:space="0" w:color="auto"/>
              <w:right w:val="single" w:sz="4" w:space="0" w:color="auto"/>
            </w:tcBorders>
            <w:shd w:val="clear" w:color="auto" w:fill="auto"/>
            <w:noWrap/>
            <w:vAlign w:val="center"/>
            <w:hideMark/>
          </w:tcPr>
          <w:p w14:paraId="793097B1" w14:textId="79B0B594"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215</w:t>
            </w:r>
          </w:p>
        </w:tc>
        <w:tc>
          <w:tcPr>
            <w:tcW w:w="1001" w:type="dxa"/>
            <w:tcBorders>
              <w:top w:val="nil"/>
              <w:left w:val="nil"/>
              <w:bottom w:val="single" w:sz="4" w:space="0" w:color="auto"/>
              <w:right w:val="single" w:sz="4" w:space="0" w:color="auto"/>
            </w:tcBorders>
            <w:shd w:val="clear" w:color="auto" w:fill="auto"/>
            <w:noWrap/>
            <w:vAlign w:val="center"/>
            <w:hideMark/>
          </w:tcPr>
          <w:p w14:paraId="583863F9" w14:textId="607F9F9C"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132</w:t>
            </w:r>
          </w:p>
        </w:tc>
      </w:tr>
      <w:tr w:rsidR="00E7454B" w:rsidRPr="00D25557" w14:paraId="652AE45A"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567FE8D" w14:textId="312D6ADF"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hideMark/>
          </w:tcPr>
          <w:p w14:paraId="38F29331" w14:textId="10CDE417"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167</w:t>
            </w:r>
          </w:p>
        </w:tc>
        <w:tc>
          <w:tcPr>
            <w:tcW w:w="1001" w:type="dxa"/>
            <w:tcBorders>
              <w:top w:val="nil"/>
              <w:left w:val="nil"/>
              <w:bottom w:val="single" w:sz="4" w:space="0" w:color="auto"/>
              <w:right w:val="single" w:sz="4" w:space="0" w:color="auto"/>
            </w:tcBorders>
            <w:shd w:val="clear" w:color="auto" w:fill="auto"/>
            <w:noWrap/>
            <w:vAlign w:val="center"/>
            <w:hideMark/>
          </w:tcPr>
          <w:p w14:paraId="4D059558" w14:textId="24255652"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111</w:t>
            </w:r>
          </w:p>
        </w:tc>
        <w:tc>
          <w:tcPr>
            <w:tcW w:w="1000" w:type="dxa"/>
            <w:tcBorders>
              <w:top w:val="nil"/>
              <w:left w:val="nil"/>
              <w:bottom w:val="single" w:sz="4" w:space="0" w:color="auto"/>
              <w:right w:val="single" w:sz="4" w:space="0" w:color="auto"/>
            </w:tcBorders>
            <w:shd w:val="clear" w:color="auto" w:fill="auto"/>
            <w:noWrap/>
            <w:vAlign w:val="center"/>
            <w:hideMark/>
          </w:tcPr>
          <w:p w14:paraId="6A3F22F0" w14:textId="47982E12"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178</w:t>
            </w:r>
          </w:p>
        </w:tc>
        <w:tc>
          <w:tcPr>
            <w:tcW w:w="1000" w:type="dxa"/>
            <w:tcBorders>
              <w:top w:val="nil"/>
              <w:left w:val="nil"/>
              <w:bottom w:val="single" w:sz="4" w:space="0" w:color="auto"/>
              <w:right w:val="single" w:sz="4" w:space="0" w:color="auto"/>
            </w:tcBorders>
            <w:shd w:val="clear" w:color="auto" w:fill="auto"/>
            <w:noWrap/>
            <w:vAlign w:val="center"/>
            <w:hideMark/>
          </w:tcPr>
          <w:p w14:paraId="132C4674" w14:textId="1F0A0B49"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280</w:t>
            </w:r>
          </w:p>
        </w:tc>
        <w:tc>
          <w:tcPr>
            <w:tcW w:w="1001" w:type="dxa"/>
            <w:tcBorders>
              <w:top w:val="nil"/>
              <w:left w:val="nil"/>
              <w:bottom w:val="single" w:sz="4" w:space="0" w:color="auto"/>
              <w:right w:val="single" w:sz="4" w:space="0" w:color="auto"/>
            </w:tcBorders>
            <w:shd w:val="clear" w:color="auto" w:fill="auto"/>
            <w:noWrap/>
            <w:vAlign w:val="center"/>
            <w:hideMark/>
          </w:tcPr>
          <w:p w14:paraId="24978DE2" w14:textId="76471C6A"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289</w:t>
            </w:r>
          </w:p>
        </w:tc>
      </w:tr>
      <w:tr w:rsidR="00E7454B" w:rsidRPr="00D25557" w14:paraId="3F29E16B"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98734F3" w14:textId="7CE76E23"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hideMark/>
          </w:tcPr>
          <w:p w14:paraId="14CE963F" w14:textId="26828699"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334</w:t>
            </w:r>
          </w:p>
        </w:tc>
        <w:tc>
          <w:tcPr>
            <w:tcW w:w="1001" w:type="dxa"/>
            <w:tcBorders>
              <w:top w:val="nil"/>
              <w:left w:val="nil"/>
              <w:bottom w:val="single" w:sz="4" w:space="0" w:color="auto"/>
              <w:right w:val="single" w:sz="4" w:space="0" w:color="auto"/>
            </w:tcBorders>
            <w:shd w:val="clear" w:color="auto" w:fill="auto"/>
            <w:noWrap/>
            <w:vAlign w:val="center"/>
            <w:hideMark/>
          </w:tcPr>
          <w:p w14:paraId="5466A476" w14:textId="5954AA50"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220</w:t>
            </w:r>
          </w:p>
        </w:tc>
        <w:tc>
          <w:tcPr>
            <w:tcW w:w="1000" w:type="dxa"/>
            <w:tcBorders>
              <w:top w:val="nil"/>
              <w:left w:val="nil"/>
              <w:bottom w:val="single" w:sz="4" w:space="0" w:color="auto"/>
              <w:right w:val="single" w:sz="4" w:space="0" w:color="auto"/>
            </w:tcBorders>
            <w:shd w:val="clear" w:color="auto" w:fill="auto"/>
            <w:noWrap/>
            <w:vAlign w:val="center"/>
            <w:hideMark/>
          </w:tcPr>
          <w:p w14:paraId="00C017D7" w14:textId="1DCC6967"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81</w:t>
            </w:r>
          </w:p>
        </w:tc>
        <w:tc>
          <w:tcPr>
            <w:tcW w:w="1000" w:type="dxa"/>
            <w:tcBorders>
              <w:top w:val="nil"/>
              <w:left w:val="nil"/>
              <w:bottom w:val="single" w:sz="4" w:space="0" w:color="auto"/>
              <w:right w:val="single" w:sz="4" w:space="0" w:color="auto"/>
            </w:tcBorders>
            <w:shd w:val="clear" w:color="auto" w:fill="auto"/>
            <w:noWrap/>
            <w:vAlign w:val="center"/>
            <w:hideMark/>
          </w:tcPr>
          <w:p w14:paraId="645F45D4" w14:textId="4A4B4D46"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65</w:t>
            </w:r>
          </w:p>
        </w:tc>
        <w:tc>
          <w:tcPr>
            <w:tcW w:w="1001" w:type="dxa"/>
            <w:tcBorders>
              <w:top w:val="nil"/>
              <w:left w:val="nil"/>
              <w:bottom w:val="single" w:sz="4" w:space="0" w:color="auto"/>
              <w:right w:val="single" w:sz="4" w:space="0" w:color="auto"/>
            </w:tcBorders>
            <w:shd w:val="clear" w:color="auto" w:fill="auto"/>
            <w:noWrap/>
            <w:vAlign w:val="center"/>
            <w:hideMark/>
          </w:tcPr>
          <w:p w14:paraId="3606D519" w14:textId="48FB7E2B"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 </w:t>
            </w:r>
          </w:p>
        </w:tc>
      </w:tr>
      <w:tr w:rsidR="00E7454B" w:rsidRPr="00D25557" w14:paraId="3BC0FC2E"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tcPr>
          <w:p w14:paraId="28DEC547" w14:textId="732424A4"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Солнечная тепловая энергия</w:t>
            </w:r>
          </w:p>
        </w:tc>
        <w:tc>
          <w:tcPr>
            <w:tcW w:w="1000" w:type="dxa"/>
            <w:tcBorders>
              <w:top w:val="nil"/>
              <w:left w:val="nil"/>
              <w:bottom w:val="single" w:sz="4" w:space="0" w:color="auto"/>
              <w:right w:val="single" w:sz="4" w:space="0" w:color="auto"/>
            </w:tcBorders>
            <w:shd w:val="clear" w:color="auto" w:fill="auto"/>
            <w:noWrap/>
            <w:vAlign w:val="center"/>
          </w:tcPr>
          <w:p w14:paraId="05430678" w14:textId="4C9E8C6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 </w:t>
            </w:r>
          </w:p>
        </w:tc>
        <w:tc>
          <w:tcPr>
            <w:tcW w:w="1001" w:type="dxa"/>
            <w:tcBorders>
              <w:top w:val="nil"/>
              <w:left w:val="nil"/>
              <w:bottom w:val="single" w:sz="4" w:space="0" w:color="auto"/>
              <w:right w:val="single" w:sz="4" w:space="0" w:color="auto"/>
            </w:tcBorders>
            <w:shd w:val="clear" w:color="auto" w:fill="auto"/>
            <w:noWrap/>
            <w:vAlign w:val="center"/>
          </w:tcPr>
          <w:p w14:paraId="775BDC9E" w14:textId="797E44A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 </w:t>
            </w:r>
          </w:p>
        </w:tc>
        <w:tc>
          <w:tcPr>
            <w:tcW w:w="1000" w:type="dxa"/>
            <w:tcBorders>
              <w:top w:val="nil"/>
              <w:left w:val="nil"/>
              <w:bottom w:val="single" w:sz="4" w:space="0" w:color="auto"/>
              <w:right w:val="single" w:sz="4" w:space="0" w:color="auto"/>
            </w:tcBorders>
            <w:shd w:val="clear" w:color="auto" w:fill="auto"/>
            <w:noWrap/>
            <w:vAlign w:val="center"/>
          </w:tcPr>
          <w:p w14:paraId="1A2B8DFD" w14:textId="7C1DB68D"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 </w:t>
            </w:r>
          </w:p>
        </w:tc>
        <w:tc>
          <w:tcPr>
            <w:tcW w:w="1000" w:type="dxa"/>
            <w:tcBorders>
              <w:top w:val="nil"/>
              <w:left w:val="nil"/>
              <w:bottom w:val="single" w:sz="4" w:space="0" w:color="auto"/>
              <w:right w:val="single" w:sz="4" w:space="0" w:color="auto"/>
            </w:tcBorders>
            <w:shd w:val="clear" w:color="auto" w:fill="auto"/>
            <w:noWrap/>
            <w:vAlign w:val="center"/>
          </w:tcPr>
          <w:p w14:paraId="13F2EEAA" w14:textId="1AF13C6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 </w:t>
            </w:r>
          </w:p>
        </w:tc>
        <w:tc>
          <w:tcPr>
            <w:tcW w:w="1001" w:type="dxa"/>
            <w:tcBorders>
              <w:top w:val="nil"/>
              <w:left w:val="nil"/>
              <w:bottom w:val="single" w:sz="4" w:space="0" w:color="auto"/>
              <w:right w:val="single" w:sz="4" w:space="0" w:color="auto"/>
            </w:tcBorders>
            <w:shd w:val="clear" w:color="auto" w:fill="auto"/>
            <w:noWrap/>
            <w:vAlign w:val="center"/>
          </w:tcPr>
          <w:p w14:paraId="69BABBBC" w14:textId="33A80F85"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 </w:t>
            </w:r>
          </w:p>
        </w:tc>
      </w:tr>
      <w:tr w:rsidR="00E7454B" w:rsidRPr="00D25557" w14:paraId="58FBD3B7"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B9AEB2" w14:textId="37FC0BDF"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Итого</w:t>
            </w:r>
          </w:p>
        </w:tc>
        <w:tc>
          <w:tcPr>
            <w:tcW w:w="1000" w:type="dxa"/>
            <w:tcBorders>
              <w:top w:val="nil"/>
              <w:left w:val="nil"/>
              <w:bottom w:val="single" w:sz="4" w:space="0" w:color="auto"/>
              <w:right w:val="single" w:sz="4" w:space="0" w:color="auto"/>
            </w:tcBorders>
            <w:shd w:val="clear" w:color="auto" w:fill="auto"/>
            <w:noWrap/>
            <w:vAlign w:val="center"/>
            <w:hideMark/>
          </w:tcPr>
          <w:p w14:paraId="34490AE8" w14:textId="606D361A"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11</w:t>
            </w:r>
            <w:r w:rsidR="00E81311">
              <w:rPr>
                <w:sz w:val="24"/>
                <w:szCs w:val="24"/>
              </w:rPr>
              <w:t> </w:t>
            </w:r>
            <w:r w:rsidRPr="00D25557">
              <w:rPr>
                <w:sz w:val="24"/>
                <w:szCs w:val="24"/>
              </w:rPr>
              <w:t>833</w:t>
            </w:r>
          </w:p>
        </w:tc>
        <w:tc>
          <w:tcPr>
            <w:tcW w:w="1001" w:type="dxa"/>
            <w:tcBorders>
              <w:top w:val="nil"/>
              <w:left w:val="nil"/>
              <w:bottom w:val="single" w:sz="4" w:space="0" w:color="auto"/>
              <w:right w:val="single" w:sz="4" w:space="0" w:color="auto"/>
            </w:tcBorders>
            <w:shd w:val="clear" w:color="auto" w:fill="auto"/>
            <w:noWrap/>
            <w:vAlign w:val="center"/>
            <w:hideMark/>
          </w:tcPr>
          <w:p w14:paraId="713432B5" w14:textId="66E88A9F"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928</w:t>
            </w:r>
          </w:p>
        </w:tc>
        <w:tc>
          <w:tcPr>
            <w:tcW w:w="1000" w:type="dxa"/>
            <w:tcBorders>
              <w:top w:val="nil"/>
              <w:left w:val="nil"/>
              <w:bottom w:val="single" w:sz="4" w:space="0" w:color="auto"/>
              <w:right w:val="single" w:sz="4" w:space="0" w:color="auto"/>
            </w:tcBorders>
            <w:shd w:val="clear" w:color="auto" w:fill="auto"/>
            <w:noWrap/>
            <w:vAlign w:val="center"/>
            <w:hideMark/>
          </w:tcPr>
          <w:p w14:paraId="7A8A2E14" w14:textId="3B233756"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930</w:t>
            </w:r>
          </w:p>
        </w:tc>
        <w:tc>
          <w:tcPr>
            <w:tcW w:w="1000" w:type="dxa"/>
            <w:tcBorders>
              <w:top w:val="nil"/>
              <w:left w:val="nil"/>
              <w:bottom w:val="single" w:sz="4" w:space="0" w:color="auto"/>
              <w:right w:val="single" w:sz="4" w:space="0" w:color="auto"/>
            </w:tcBorders>
            <w:shd w:val="clear" w:color="auto" w:fill="auto"/>
            <w:noWrap/>
            <w:vAlign w:val="center"/>
            <w:hideMark/>
          </w:tcPr>
          <w:p w14:paraId="2216BDDD" w14:textId="5C1867EE"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596</w:t>
            </w:r>
          </w:p>
        </w:tc>
        <w:tc>
          <w:tcPr>
            <w:tcW w:w="1001" w:type="dxa"/>
            <w:tcBorders>
              <w:top w:val="nil"/>
              <w:left w:val="nil"/>
              <w:bottom w:val="single" w:sz="4" w:space="0" w:color="auto"/>
              <w:right w:val="single" w:sz="4" w:space="0" w:color="auto"/>
            </w:tcBorders>
            <w:shd w:val="clear" w:color="auto" w:fill="auto"/>
            <w:noWrap/>
            <w:vAlign w:val="center"/>
            <w:hideMark/>
          </w:tcPr>
          <w:p w14:paraId="5D7E7FDB" w14:textId="49F25064"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503</w:t>
            </w:r>
          </w:p>
        </w:tc>
      </w:tr>
      <w:tr w:rsidR="00E7454B" w:rsidRPr="00D25557" w14:paraId="2610A7FB"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tcPr>
          <w:p w14:paraId="4FF6078B" w14:textId="77777777" w:rsidR="00E7454B" w:rsidRPr="00D25557" w:rsidRDefault="00E7454B" w:rsidP="00EA5569">
            <w:pPr>
              <w:spacing w:line="240" w:lineRule="auto"/>
              <w:ind w:firstLine="0"/>
              <w:jc w:val="left"/>
              <w:rPr>
                <w:rFonts w:eastAsia="Times New Roman"/>
                <w:sz w:val="24"/>
                <w:szCs w:val="24"/>
                <w:lang w:val="be-BY" w:eastAsia="be-BY"/>
              </w:rPr>
            </w:pPr>
            <w:r w:rsidRPr="00D25557">
              <w:rPr>
                <w:rFonts w:eastAsia="Times New Roman"/>
                <w:b/>
                <w:sz w:val="24"/>
                <w:szCs w:val="24"/>
                <w:lang w:val="be-BY" w:eastAsia="be-BY"/>
              </w:rPr>
              <w:t>Выбросы СО</w:t>
            </w:r>
            <w:r w:rsidRPr="00D25557">
              <w:rPr>
                <w:rFonts w:eastAsia="Times New Roman"/>
                <w:b/>
                <w:sz w:val="24"/>
                <w:szCs w:val="24"/>
                <w:vertAlign w:val="subscript"/>
                <w:lang w:val="be-BY" w:eastAsia="be-BY"/>
              </w:rPr>
              <w:t>2</w:t>
            </w:r>
            <w:r w:rsidRPr="00D25557">
              <w:rPr>
                <w:rFonts w:eastAsia="Times New Roman"/>
                <w:b/>
                <w:sz w:val="24"/>
                <w:szCs w:val="24"/>
                <w:lang w:val="be-BY" w:eastAsia="be-BY"/>
              </w:rPr>
              <w:t>, тонн</w:t>
            </w:r>
          </w:p>
        </w:tc>
        <w:tc>
          <w:tcPr>
            <w:tcW w:w="1000" w:type="dxa"/>
            <w:tcBorders>
              <w:top w:val="nil"/>
              <w:left w:val="nil"/>
              <w:bottom w:val="single" w:sz="4" w:space="0" w:color="auto"/>
              <w:right w:val="single" w:sz="4" w:space="0" w:color="auto"/>
            </w:tcBorders>
            <w:shd w:val="clear" w:color="auto" w:fill="auto"/>
            <w:noWrap/>
            <w:vAlign w:val="center"/>
          </w:tcPr>
          <w:p w14:paraId="1C9431FE"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7C4E952B"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6DBD7FCA"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19DC5B40" w14:textId="77777777" w:rsidR="00E7454B" w:rsidRPr="00D25557" w:rsidRDefault="00E7454B"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35A56B43" w14:textId="77777777" w:rsidR="00E7454B" w:rsidRPr="00D25557" w:rsidRDefault="00E7454B" w:rsidP="00EA5569">
            <w:pPr>
              <w:spacing w:line="240" w:lineRule="auto"/>
              <w:ind w:firstLine="0"/>
              <w:jc w:val="center"/>
              <w:rPr>
                <w:rFonts w:eastAsia="Times New Roman"/>
                <w:sz w:val="24"/>
                <w:szCs w:val="24"/>
                <w:lang w:val="be-BY" w:eastAsia="be-BY"/>
              </w:rPr>
            </w:pPr>
          </w:p>
        </w:tc>
      </w:tr>
      <w:tr w:rsidR="00E7454B" w:rsidRPr="00D25557" w14:paraId="64887BBE"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8091C53" w14:textId="05EEC540" w:rsidR="00E7454B" w:rsidRPr="00D25557" w:rsidRDefault="00E7454B" w:rsidP="00E7454B">
            <w:pPr>
              <w:spacing w:line="240" w:lineRule="auto"/>
              <w:ind w:firstLine="0"/>
              <w:jc w:val="left"/>
              <w:rPr>
                <w:rFonts w:eastAsia="Times New Roman"/>
                <w:sz w:val="24"/>
                <w:szCs w:val="24"/>
                <w:lang w:val="be-BY" w:eastAsia="be-BY"/>
              </w:rPr>
            </w:pPr>
            <w:r w:rsidRPr="00D25557">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hideMark/>
          </w:tcPr>
          <w:p w14:paraId="06B141E6" w14:textId="52CBD094"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319</w:t>
            </w:r>
          </w:p>
        </w:tc>
        <w:tc>
          <w:tcPr>
            <w:tcW w:w="1001" w:type="dxa"/>
            <w:tcBorders>
              <w:top w:val="nil"/>
              <w:left w:val="nil"/>
              <w:bottom w:val="single" w:sz="4" w:space="0" w:color="auto"/>
              <w:right w:val="single" w:sz="4" w:space="0" w:color="auto"/>
            </w:tcBorders>
            <w:shd w:val="clear" w:color="auto" w:fill="auto"/>
            <w:noWrap/>
            <w:vAlign w:val="center"/>
            <w:hideMark/>
          </w:tcPr>
          <w:p w14:paraId="5939C64E" w14:textId="5691AF0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325</w:t>
            </w:r>
          </w:p>
        </w:tc>
        <w:tc>
          <w:tcPr>
            <w:tcW w:w="1000" w:type="dxa"/>
            <w:tcBorders>
              <w:top w:val="nil"/>
              <w:left w:val="nil"/>
              <w:bottom w:val="single" w:sz="4" w:space="0" w:color="auto"/>
              <w:right w:val="single" w:sz="4" w:space="0" w:color="auto"/>
            </w:tcBorders>
            <w:shd w:val="clear" w:color="auto" w:fill="auto"/>
            <w:noWrap/>
            <w:vAlign w:val="center"/>
            <w:hideMark/>
          </w:tcPr>
          <w:p w14:paraId="18798F8E" w14:textId="3FCC1F03"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315</w:t>
            </w:r>
          </w:p>
        </w:tc>
        <w:tc>
          <w:tcPr>
            <w:tcW w:w="1000" w:type="dxa"/>
            <w:tcBorders>
              <w:top w:val="nil"/>
              <w:left w:val="nil"/>
              <w:bottom w:val="single" w:sz="4" w:space="0" w:color="auto"/>
              <w:right w:val="single" w:sz="4" w:space="0" w:color="auto"/>
            </w:tcBorders>
            <w:shd w:val="clear" w:color="auto" w:fill="auto"/>
            <w:noWrap/>
            <w:vAlign w:val="center"/>
            <w:hideMark/>
          </w:tcPr>
          <w:p w14:paraId="0A84FFAC" w14:textId="50D3CD65"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319</w:t>
            </w:r>
          </w:p>
        </w:tc>
        <w:tc>
          <w:tcPr>
            <w:tcW w:w="1001" w:type="dxa"/>
            <w:tcBorders>
              <w:top w:val="nil"/>
              <w:left w:val="nil"/>
              <w:bottom w:val="single" w:sz="4" w:space="0" w:color="auto"/>
              <w:right w:val="single" w:sz="4" w:space="0" w:color="auto"/>
            </w:tcBorders>
            <w:shd w:val="clear" w:color="auto" w:fill="auto"/>
            <w:noWrap/>
            <w:vAlign w:val="center"/>
            <w:hideMark/>
          </w:tcPr>
          <w:p w14:paraId="2B512F18" w14:textId="6410ABCD"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311</w:t>
            </w:r>
          </w:p>
        </w:tc>
      </w:tr>
      <w:tr w:rsidR="00E7454B" w:rsidRPr="00D25557" w14:paraId="20C4D3D8"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3000190" w14:textId="2C8D4BA7"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rFonts w:eastAsia="Times New Roman"/>
                <w:sz w:val="24"/>
                <w:szCs w:val="24"/>
                <w:lang w:val="be-BY" w:eastAsia="be-BY"/>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0DFF84D6" w14:textId="23430AC0"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462</w:t>
            </w:r>
          </w:p>
        </w:tc>
        <w:tc>
          <w:tcPr>
            <w:tcW w:w="1001" w:type="dxa"/>
            <w:tcBorders>
              <w:top w:val="nil"/>
              <w:left w:val="nil"/>
              <w:bottom w:val="single" w:sz="4" w:space="0" w:color="auto"/>
              <w:right w:val="single" w:sz="4" w:space="0" w:color="auto"/>
            </w:tcBorders>
            <w:shd w:val="clear" w:color="auto" w:fill="auto"/>
            <w:noWrap/>
            <w:vAlign w:val="center"/>
            <w:hideMark/>
          </w:tcPr>
          <w:p w14:paraId="1E97AC1C" w14:textId="780A8196"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364</w:t>
            </w:r>
          </w:p>
        </w:tc>
        <w:tc>
          <w:tcPr>
            <w:tcW w:w="1000" w:type="dxa"/>
            <w:tcBorders>
              <w:top w:val="nil"/>
              <w:left w:val="nil"/>
              <w:bottom w:val="single" w:sz="4" w:space="0" w:color="auto"/>
              <w:right w:val="single" w:sz="4" w:space="0" w:color="auto"/>
            </w:tcBorders>
            <w:shd w:val="clear" w:color="auto" w:fill="auto"/>
            <w:noWrap/>
            <w:vAlign w:val="center"/>
            <w:hideMark/>
          </w:tcPr>
          <w:p w14:paraId="3BB261A6" w14:textId="7D35AF88"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269</w:t>
            </w:r>
          </w:p>
        </w:tc>
        <w:tc>
          <w:tcPr>
            <w:tcW w:w="1000" w:type="dxa"/>
            <w:tcBorders>
              <w:top w:val="nil"/>
              <w:left w:val="nil"/>
              <w:bottom w:val="single" w:sz="4" w:space="0" w:color="auto"/>
              <w:right w:val="single" w:sz="4" w:space="0" w:color="auto"/>
            </w:tcBorders>
            <w:shd w:val="clear" w:color="auto" w:fill="auto"/>
            <w:noWrap/>
            <w:vAlign w:val="center"/>
            <w:hideMark/>
          </w:tcPr>
          <w:p w14:paraId="4558EEFA" w14:textId="191F247C"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323</w:t>
            </w:r>
          </w:p>
        </w:tc>
        <w:tc>
          <w:tcPr>
            <w:tcW w:w="1001" w:type="dxa"/>
            <w:tcBorders>
              <w:top w:val="nil"/>
              <w:left w:val="nil"/>
              <w:bottom w:val="single" w:sz="4" w:space="0" w:color="auto"/>
              <w:right w:val="single" w:sz="4" w:space="0" w:color="auto"/>
            </w:tcBorders>
            <w:shd w:val="clear" w:color="auto" w:fill="auto"/>
            <w:noWrap/>
            <w:vAlign w:val="center"/>
            <w:hideMark/>
          </w:tcPr>
          <w:p w14:paraId="7FD4C635" w14:textId="0732492C"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363</w:t>
            </w:r>
          </w:p>
        </w:tc>
      </w:tr>
      <w:tr w:rsidR="00E7454B" w:rsidRPr="00D25557" w14:paraId="40D3E258"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9FFD139" w14:textId="5592F56E"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hideMark/>
          </w:tcPr>
          <w:p w14:paraId="72D37174" w14:textId="0748140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13</w:t>
            </w:r>
          </w:p>
        </w:tc>
        <w:tc>
          <w:tcPr>
            <w:tcW w:w="1001" w:type="dxa"/>
            <w:tcBorders>
              <w:top w:val="nil"/>
              <w:left w:val="nil"/>
              <w:bottom w:val="single" w:sz="4" w:space="0" w:color="auto"/>
              <w:right w:val="single" w:sz="4" w:space="0" w:color="auto"/>
            </w:tcBorders>
            <w:shd w:val="clear" w:color="auto" w:fill="auto"/>
            <w:noWrap/>
            <w:vAlign w:val="center"/>
            <w:hideMark/>
          </w:tcPr>
          <w:p w14:paraId="34B46A06" w14:textId="7D5F87E2"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13</w:t>
            </w:r>
          </w:p>
        </w:tc>
        <w:tc>
          <w:tcPr>
            <w:tcW w:w="1000" w:type="dxa"/>
            <w:tcBorders>
              <w:top w:val="nil"/>
              <w:left w:val="nil"/>
              <w:bottom w:val="single" w:sz="4" w:space="0" w:color="auto"/>
              <w:right w:val="single" w:sz="4" w:space="0" w:color="auto"/>
            </w:tcBorders>
            <w:shd w:val="clear" w:color="auto" w:fill="auto"/>
            <w:noWrap/>
            <w:vAlign w:val="center"/>
            <w:hideMark/>
          </w:tcPr>
          <w:p w14:paraId="08543DD4" w14:textId="215D1476"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11</w:t>
            </w:r>
          </w:p>
        </w:tc>
        <w:tc>
          <w:tcPr>
            <w:tcW w:w="1000" w:type="dxa"/>
            <w:tcBorders>
              <w:top w:val="nil"/>
              <w:left w:val="nil"/>
              <w:bottom w:val="single" w:sz="4" w:space="0" w:color="auto"/>
              <w:right w:val="single" w:sz="4" w:space="0" w:color="auto"/>
            </w:tcBorders>
            <w:shd w:val="clear" w:color="auto" w:fill="auto"/>
            <w:noWrap/>
            <w:vAlign w:val="center"/>
            <w:hideMark/>
          </w:tcPr>
          <w:p w14:paraId="22D492BC" w14:textId="51904136"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51</w:t>
            </w:r>
          </w:p>
        </w:tc>
        <w:tc>
          <w:tcPr>
            <w:tcW w:w="1001" w:type="dxa"/>
            <w:tcBorders>
              <w:top w:val="nil"/>
              <w:left w:val="nil"/>
              <w:bottom w:val="single" w:sz="4" w:space="0" w:color="auto"/>
              <w:right w:val="single" w:sz="4" w:space="0" w:color="auto"/>
            </w:tcBorders>
            <w:shd w:val="clear" w:color="auto" w:fill="auto"/>
            <w:noWrap/>
            <w:vAlign w:val="center"/>
            <w:hideMark/>
          </w:tcPr>
          <w:p w14:paraId="500DE9EC" w14:textId="192FB41D"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17</w:t>
            </w:r>
          </w:p>
        </w:tc>
      </w:tr>
      <w:tr w:rsidR="00E7454B" w:rsidRPr="00D25557" w14:paraId="33B9ED12"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B9F1B1E" w14:textId="4BD9CF71"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hideMark/>
          </w:tcPr>
          <w:p w14:paraId="4DC08215" w14:textId="464467E3"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636</w:t>
            </w:r>
          </w:p>
        </w:tc>
        <w:tc>
          <w:tcPr>
            <w:tcW w:w="1001" w:type="dxa"/>
            <w:tcBorders>
              <w:top w:val="nil"/>
              <w:left w:val="nil"/>
              <w:bottom w:val="single" w:sz="4" w:space="0" w:color="auto"/>
              <w:right w:val="single" w:sz="4" w:space="0" w:color="auto"/>
            </w:tcBorders>
            <w:shd w:val="clear" w:color="auto" w:fill="auto"/>
            <w:noWrap/>
            <w:vAlign w:val="center"/>
            <w:hideMark/>
          </w:tcPr>
          <w:p w14:paraId="6D4B4F1F" w14:textId="732C7A04"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567</w:t>
            </w:r>
          </w:p>
        </w:tc>
        <w:tc>
          <w:tcPr>
            <w:tcW w:w="1000" w:type="dxa"/>
            <w:tcBorders>
              <w:top w:val="nil"/>
              <w:left w:val="nil"/>
              <w:bottom w:val="single" w:sz="4" w:space="0" w:color="auto"/>
              <w:right w:val="single" w:sz="4" w:space="0" w:color="auto"/>
            </w:tcBorders>
            <w:shd w:val="clear" w:color="auto" w:fill="auto"/>
            <w:noWrap/>
            <w:vAlign w:val="center"/>
            <w:hideMark/>
          </w:tcPr>
          <w:p w14:paraId="7D273CE3" w14:textId="3C858C78"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444</w:t>
            </w:r>
          </w:p>
        </w:tc>
        <w:tc>
          <w:tcPr>
            <w:tcW w:w="1000" w:type="dxa"/>
            <w:tcBorders>
              <w:top w:val="nil"/>
              <w:left w:val="nil"/>
              <w:bottom w:val="single" w:sz="4" w:space="0" w:color="auto"/>
              <w:right w:val="single" w:sz="4" w:space="0" w:color="auto"/>
            </w:tcBorders>
            <w:shd w:val="clear" w:color="auto" w:fill="auto"/>
            <w:noWrap/>
            <w:vAlign w:val="center"/>
            <w:hideMark/>
          </w:tcPr>
          <w:p w14:paraId="6557CE91" w14:textId="173782C1"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464</w:t>
            </w:r>
          </w:p>
        </w:tc>
        <w:tc>
          <w:tcPr>
            <w:tcW w:w="1001" w:type="dxa"/>
            <w:tcBorders>
              <w:top w:val="nil"/>
              <w:left w:val="nil"/>
              <w:bottom w:val="single" w:sz="4" w:space="0" w:color="auto"/>
              <w:right w:val="single" w:sz="4" w:space="0" w:color="auto"/>
            </w:tcBorders>
            <w:shd w:val="clear" w:color="auto" w:fill="auto"/>
            <w:noWrap/>
            <w:vAlign w:val="center"/>
            <w:hideMark/>
          </w:tcPr>
          <w:p w14:paraId="749C857C" w14:textId="5A90A5D8"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432</w:t>
            </w:r>
          </w:p>
        </w:tc>
      </w:tr>
      <w:tr w:rsidR="00E7454B" w:rsidRPr="00D25557" w14:paraId="00CDFACC"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tcPr>
          <w:p w14:paraId="4A1DBA3C" w14:textId="7DF80DF2"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717E62E4" w14:textId="7A374002"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67</w:t>
            </w:r>
          </w:p>
        </w:tc>
        <w:tc>
          <w:tcPr>
            <w:tcW w:w="1001" w:type="dxa"/>
            <w:tcBorders>
              <w:top w:val="nil"/>
              <w:left w:val="nil"/>
              <w:bottom w:val="single" w:sz="4" w:space="0" w:color="auto"/>
              <w:right w:val="single" w:sz="4" w:space="0" w:color="auto"/>
            </w:tcBorders>
            <w:shd w:val="clear" w:color="auto" w:fill="auto"/>
            <w:noWrap/>
            <w:vAlign w:val="center"/>
          </w:tcPr>
          <w:p w14:paraId="18A4AF87" w14:textId="349F8630"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45</w:t>
            </w:r>
          </w:p>
        </w:tc>
        <w:tc>
          <w:tcPr>
            <w:tcW w:w="1000" w:type="dxa"/>
            <w:tcBorders>
              <w:top w:val="nil"/>
              <w:left w:val="nil"/>
              <w:bottom w:val="single" w:sz="4" w:space="0" w:color="auto"/>
              <w:right w:val="single" w:sz="4" w:space="0" w:color="auto"/>
            </w:tcBorders>
            <w:shd w:val="clear" w:color="auto" w:fill="auto"/>
            <w:noWrap/>
            <w:vAlign w:val="center"/>
          </w:tcPr>
          <w:p w14:paraId="00EE9AB3" w14:textId="66EBA3D8"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72</w:t>
            </w:r>
          </w:p>
        </w:tc>
        <w:tc>
          <w:tcPr>
            <w:tcW w:w="1000" w:type="dxa"/>
            <w:tcBorders>
              <w:top w:val="nil"/>
              <w:left w:val="nil"/>
              <w:bottom w:val="single" w:sz="4" w:space="0" w:color="auto"/>
              <w:right w:val="single" w:sz="4" w:space="0" w:color="auto"/>
            </w:tcBorders>
            <w:shd w:val="clear" w:color="auto" w:fill="auto"/>
            <w:noWrap/>
            <w:vAlign w:val="center"/>
          </w:tcPr>
          <w:p w14:paraId="5CB17189" w14:textId="78F98F73"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113</w:t>
            </w:r>
          </w:p>
        </w:tc>
        <w:tc>
          <w:tcPr>
            <w:tcW w:w="1001" w:type="dxa"/>
            <w:tcBorders>
              <w:top w:val="nil"/>
              <w:left w:val="nil"/>
              <w:bottom w:val="single" w:sz="4" w:space="0" w:color="auto"/>
              <w:right w:val="single" w:sz="4" w:space="0" w:color="auto"/>
            </w:tcBorders>
            <w:shd w:val="clear" w:color="auto" w:fill="auto"/>
            <w:noWrap/>
            <w:vAlign w:val="center"/>
          </w:tcPr>
          <w:p w14:paraId="1E5D6A91" w14:textId="190123E5"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116</w:t>
            </w:r>
          </w:p>
        </w:tc>
      </w:tr>
      <w:tr w:rsidR="00E7454B" w:rsidRPr="00D25557" w14:paraId="4F99CD16"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EC88B4D" w14:textId="0958CEFD"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hideMark/>
          </w:tcPr>
          <w:p w14:paraId="641E113B" w14:textId="0B046701"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7087F7BF" w14:textId="17627436"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2B384922" w14:textId="1FEABACE"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295A62D0" w14:textId="170AEB21"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0B8D87A7" w14:textId="09EC285B"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r>
      <w:tr w:rsidR="00E7454B" w:rsidRPr="00D25557" w14:paraId="576B1F43"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A5DA067" w14:textId="1B1D71CD"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sz w:val="24"/>
                <w:szCs w:val="24"/>
              </w:rPr>
              <w:t>Солнечная тепловая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1D4B32D2" w14:textId="5955B4D6"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68E95204" w14:textId="5C8D4CE7"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59FC5857" w14:textId="37BA042A"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40D5E93B" w14:textId="5B981956"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69615E4A" w14:textId="2540944C" w:rsidR="00E7454B" w:rsidRPr="00D25557" w:rsidRDefault="00E7454B" w:rsidP="00E7454B">
            <w:pPr>
              <w:spacing w:line="240" w:lineRule="auto"/>
              <w:ind w:firstLine="0"/>
              <w:jc w:val="center"/>
              <w:rPr>
                <w:rFonts w:eastAsia="Times New Roman"/>
                <w:sz w:val="24"/>
                <w:szCs w:val="24"/>
                <w:lang w:val="be-BY" w:eastAsia="be-BY"/>
              </w:rPr>
            </w:pPr>
            <w:r w:rsidRPr="00D25557">
              <w:rPr>
                <w:sz w:val="24"/>
                <w:szCs w:val="24"/>
              </w:rPr>
              <w:t>0</w:t>
            </w:r>
          </w:p>
        </w:tc>
      </w:tr>
      <w:tr w:rsidR="00E7454B" w:rsidRPr="00D25557" w14:paraId="6A3F7BB9" w14:textId="77777777" w:rsidTr="00996095">
        <w:trPr>
          <w:cantSplit/>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39B3A23" w14:textId="4194B1C0" w:rsidR="00E7454B" w:rsidRPr="00D25557" w:rsidRDefault="00E7454B" w:rsidP="00E7454B">
            <w:pPr>
              <w:spacing w:line="240" w:lineRule="auto"/>
              <w:ind w:firstLine="0"/>
              <w:jc w:val="left"/>
              <w:rPr>
                <w:rFonts w:eastAsia="Times New Roman"/>
                <w:color w:val="CC3399"/>
                <w:sz w:val="24"/>
                <w:szCs w:val="24"/>
                <w:lang w:val="be-BY" w:eastAsia="be-BY"/>
              </w:rPr>
            </w:pPr>
            <w:r w:rsidRPr="00D25557">
              <w:rPr>
                <w:sz w:val="24"/>
                <w:szCs w:val="24"/>
              </w:rPr>
              <w:t>Итого</w:t>
            </w:r>
          </w:p>
        </w:tc>
        <w:tc>
          <w:tcPr>
            <w:tcW w:w="1000" w:type="dxa"/>
            <w:tcBorders>
              <w:top w:val="nil"/>
              <w:left w:val="nil"/>
              <w:bottom w:val="single" w:sz="4" w:space="0" w:color="auto"/>
              <w:right w:val="single" w:sz="4" w:space="0" w:color="auto"/>
            </w:tcBorders>
            <w:shd w:val="clear" w:color="auto" w:fill="auto"/>
            <w:noWrap/>
            <w:vAlign w:val="center"/>
            <w:hideMark/>
          </w:tcPr>
          <w:p w14:paraId="137BEC55" w14:textId="3A2DF034"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497</w:t>
            </w:r>
          </w:p>
        </w:tc>
        <w:tc>
          <w:tcPr>
            <w:tcW w:w="1001" w:type="dxa"/>
            <w:tcBorders>
              <w:top w:val="nil"/>
              <w:left w:val="nil"/>
              <w:bottom w:val="single" w:sz="4" w:space="0" w:color="auto"/>
              <w:right w:val="single" w:sz="4" w:space="0" w:color="auto"/>
            </w:tcBorders>
            <w:shd w:val="clear" w:color="auto" w:fill="auto"/>
            <w:noWrap/>
            <w:vAlign w:val="center"/>
            <w:hideMark/>
          </w:tcPr>
          <w:p w14:paraId="142632CD" w14:textId="532934BA"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314</w:t>
            </w:r>
          </w:p>
        </w:tc>
        <w:tc>
          <w:tcPr>
            <w:tcW w:w="1000" w:type="dxa"/>
            <w:tcBorders>
              <w:top w:val="nil"/>
              <w:left w:val="nil"/>
              <w:bottom w:val="single" w:sz="4" w:space="0" w:color="auto"/>
              <w:right w:val="single" w:sz="4" w:space="0" w:color="auto"/>
            </w:tcBorders>
            <w:shd w:val="clear" w:color="auto" w:fill="auto"/>
            <w:noWrap/>
            <w:vAlign w:val="center"/>
            <w:hideMark/>
          </w:tcPr>
          <w:p w14:paraId="1877A59C" w14:textId="681227F8"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111</w:t>
            </w:r>
          </w:p>
        </w:tc>
        <w:tc>
          <w:tcPr>
            <w:tcW w:w="1000" w:type="dxa"/>
            <w:tcBorders>
              <w:top w:val="nil"/>
              <w:left w:val="nil"/>
              <w:bottom w:val="single" w:sz="4" w:space="0" w:color="auto"/>
              <w:right w:val="single" w:sz="4" w:space="0" w:color="auto"/>
            </w:tcBorders>
            <w:shd w:val="clear" w:color="auto" w:fill="auto"/>
            <w:noWrap/>
            <w:vAlign w:val="center"/>
            <w:hideMark/>
          </w:tcPr>
          <w:p w14:paraId="411921EC" w14:textId="2C725AC5"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269</w:t>
            </w:r>
          </w:p>
        </w:tc>
        <w:tc>
          <w:tcPr>
            <w:tcW w:w="1001" w:type="dxa"/>
            <w:tcBorders>
              <w:top w:val="nil"/>
              <w:left w:val="nil"/>
              <w:bottom w:val="single" w:sz="4" w:space="0" w:color="auto"/>
              <w:right w:val="single" w:sz="4" w:space="0" w:color="auto"/>
            </w:tcBorders>
            <w:shd w:val="clear" w:color="auto" w:fill="auto"/>
            <w:noWrap/>
            <w:vAlign w:val="center"/>
            <w:hideMark/>
          </w:tcPr>
          <w:p w14:paraId="7C3722D0" w14:textId="7D841281" w:rsidR="00E7454B" w:rsidRPr="00D25557" w:rsidRDefault="00E7454B"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240</w:t>
            </w:r>
          </w:p>
        </w:tc>
      </w:tr>
    </w:tbl>
    <w:p w14:paraId="782032B4" w14:textId="45488BE4" w:rsidR="005679B5" w:rsidRPr="00EC70C3" w:rsidRDefault="005679B5" w:rsidP="00EE089F">
      <w:pPr>
        <w:ind w:firstLine="0"/>
        <w:rPr>
          <w:noProof/>
          <w:color w:val="CC3399"/>
          <w:lang w:val="be-BY" w:eastAsia="be-BY"/>
        </w:rPr>
      </w:pPr>
    </w:p>
    <w:p w14:paraId="0B2B756F" w14:textId="21AFF0CE" w:rsidR="00DF614D" w:rsidRPr="00EC70C3" w:rsidRDefault="00E7454B" w:rsidP="00DF614D">
      <w:pPr>
        <w:ind w:firstLine="0"/>
        <w:jc w:val="center"/>
        <w:rPr>
          <w:color w:val="CC3399"/>
        </w:rPr>
      </w:pPr>
      <w:r>
        <w:rPr>
          <w:noProof/>
          <w:color w:val="CC3399"/>
          <w:lang w:eastAsia="ru-RU"/>
        </w:rPr>
        <w:drawing>
          <wp:inline distT="0" distB="0" distL="0" distR="0" wp14:anchorId="484E642E" wp14:editId="5B454E8B">
            <wp:extent cx="4052570" cy="3016892"/>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b="7242"/>
                    <a:stretch/>
                  </pic:blipFill>
                  <pic:spPr bwMode="auto">
                    <a:xfrm>
                      <a:off x="0" y="0"/>
                      <a:ext cx="4056186" cy="3019584"/>
                    </a:xfrm>
                    <a:prstGeom prst="rect">
                      <a:avLst/>
                    </a:prstGeom>
                    <a:noFill/>
                    <a:ln>
                      <a:noFill/>
                    </a:ln>
                    <a:extLst>
                      <a:ext uri="{53640926-AAD7-44D8-BBD7-CCE9431645EC}">
                        <a14:shadowObscured xmlns:a14="http://schemas.microsoft.com/office/drawing/2010/main"/>
                      </a:ext>
                    </a:extLst>
                  </pic:spPr>
                </pic:pic>
              </a:graphicData>
            </a:graphic>
          </wp:inline>
        </w:drawing>
      </w:r>
    </w:p>
    <w:p w14:paraId="0F57968C" w14:textId="71237BDD" w:rsidR="009C398D" w:rsidRPr="00E7454B" w:rsidRDefault="00E80C71" w:rsidP="00E80C71">
      <w:pPr>
        <w:pStyle w:val="a6"/>
      </w:pPr>
      <w:r w:rsidRPr="00E7454B">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E7454B">
        <w:rPr>
          <w:noProof/>
        </w:rPr>
        <w:t>15</w:t>
      </w:r>
      <w:r w:rsidR="00885498">
        <w:rPr>
          <w:noProof/>
        </w:rPr>
        <w:fldChar w:fldCharType="end"/>
      </w:r>
      <w:r w:rsidRPr="00E7454B">
        <w:t xml:space="preserve"> </w:t>
      </w:r>
      <w:r w:rsidR="00B42DB8" w:rsidRPr="00E7454B">
        <w:rPr>
          <w:noProof/>
        </w:rPr>
        <w:t>–</w:t>
      </w:r>
      <w:r w:rsidR="005D5E65" w:rsidRPr="00E7454B">
        <w:t xml:space="preserve"> Структура выбросов </w:t>
      </w:r>
      <w:r w:rsidR="00416270" w:rsidRPr="00E7454B">
        <w:t>СО</w:t>
      </w:r>
      <w:r w:rsidR="00416270" w:rsidRPr="00E7454B">
        <w:rPr>
          <w:vertAlign w:val="subscript"/>
        </w:rPr>
        <w:t>2</w:t>
      </w:r>
      <w:r w:rsidR="00416270" w:rsidRPr="00E7454B">
        <w:t xml:space="preserve"> муниципальным сектором</w:t>
      </w:r>
    </w:p>
    <w:p w14:paraId="18E2CBEE" w14:textId="10F66B36" w:rsidR="005D5E65" w:rsidRPr="00402384" w:rsidRDefault="005D5E65" w:rsidP="004C5FD1">
      <w:pPr>
        <w:spacing w:line="240" w:lineRule="auto"/>
      </w:pPr>
      <w:r w:rsidRPr="00E7454B">
        <w:t>О</w:t>
      </w:r>
      <w:r w:rsidR="004C5FD1" w:rsidRPr="00E7454B">
        <w:t xml:space="preserve">сновная </w:t>
      </w:r>
      <w:r w:rsidRPr="00E7454B">
        <w:t>доля выбросов зданиями, оборудованием/объектами муниципальных организаций</w:t>
      </w:r>
      <w:r w:rsidR="00B42DB8" w:rsidRPr="00E7454B">
        <w:t xml:space="preserve"> в базовом году происходила </w:t>
      </w:r>
      <w:r w:rsidRPr="00402384">
        <w:t xml:space="preserve">за </w:t>
      </w:r>
      <w:r w:rsidR="003E186E" w:rsidRPr="00402384">
        <w:t xml:space="preserve">счет </w:t>
      </w:r>
      <w:r w:rsidR="00E7454B" w:rsidRPr="00402384">
        <w:t>тепловой энергии</w:t>
      </w:r>
      <w:r w:rsidRPr="00402384">
        <w:t xml:space="preserve"> – </w:t>
      </w:r>
      <w:r w:rsidR="00E7454B" w:rsidRPr="00402384">
        <w:t>58,5</w:t>
      </w:r>
      <w:r w:rsidR="00E80C71" w:rsidRPr="00402384">
        <w:t>%, з</w:t>
      </w:r>
      <w:r w:rsidRPr="00402384">
        <w:t xml:space="preserve">а счет </w:t>
      </w:r>
      <w:r w:rsidR="00E7454B" w:rsidRPr="00402384">
        <w:t>других видов ископаемого топлива</w:t>
      </w:r>
      <w:r w:rsidRPr="00402384">
        <w:t xml:space="preserve"> – </w:t>
      </w:r>
      <w:r w:rsidR="00E7454B" w:rsidRPr="00402384">
        <w:t>25,5</w:t>
      </w:r>
      <w:r w:rsidR="004D224A" w:rsidRPr="00402384">
        <w:t xml:space="preserve"> </w:t>
      </w:r>
      <w:r w:rsidRPr="00402384">
        <w:t>%.</w:t>
      </w:r>
      <w:r w:rsidR="004D224A" w:rsidRPr="00402384">
        <w:t xml:space="preserve"> </w:t>
      </w:r>
    </w:p>
    <w:p w14:paraId="3DD6A2C1" w14:textId="77777777" w:rsidR="004C5FD1" w:rsidRPr="00EC70C3" w:rsidRDefault="004C5FD1" w:rsidP="004C5FD1">
      <w:pPr>
        <w:spacing w:line="240" w:lineRule="auto"/>
        <w:rPr>
          <w:color w:val="CC3399"/>
        </w:rPr>
      </w:pPr>
    </w:p>
    <w:p w14:paraId="4FB62720" w14:textId="47CE0232" w:rsidR="00C31245" w:rsidRPr="00D060A0" w:rsidRDefault="00C31245" w:rsidP="001D58E1">
      <w:pPr>
        <w:pStyle w:val="2"/>
        <w:numPr>
          <w:ilvl w:val="1"/>
          <w:numId w:val="1"/>
        </w:numPr>
        <w:ind w:left="0" w:firstLine="851"/>
      </w:pPr>
      <w:bookmarkStart w:id="34" w:name="_Toc25552923"/>
      <w:r w:rsidRPr="00D060A0">
        <w:t>Жилой сектор</w:t>
      </w:r>
      <w:bookmarkEnd w:id="34"/>
    </w:p>
    <w:p w14:paraId="15251682" w14:textId="54CED059" w:rsidR="004D224A" w:rsidRPr="00D060A0" w:rsidRDefault="004D224A" w:rsidP="00B42DB8">
      <w:pPr>
        <w:spacing w:line="240" w:lineRule="auto"/>
      </w:pPr>
      <w:r w:rsidRPr="00D060A0">
        <w:t>Динамика потребления топ</w:t>
      </w:r>
      <w:r w:rsidR="00B42DB8" w:rsidRPr="00D060A0">
        <w:t>ливно-энергетических ресурсов и</w:t>
      </w:r>
      <w:r w:rsidRPr="00D060A0">
        <w:t xml:space="preserve"> выбросов СО</w:t>
      </w:r>
      <w:r w:rsidRPr="00D060A0">
        <w:rPr>
          <w:vertAlign w:val="subscript"/>
        </w:rPr>
        <w:t>2</w:t>
      </w:r>
      <w:r w:rsidR="00B42DB8" w:rsidRPr="00D060A0">
        <w:t xml:space="preserve"> жилым сектором</w:t>
      </w:r>
      <w:r w:rsidR="00E80C71" w:rsidRPr="00D060A0">
        <w:t>, а также с</w:t>
      </w:r>
      <w:r w:rsidR="006156A9" w:rsidRPr="00D060A0">
        <w:t>труктура выбросов СО</w:t>
      </w:r>
      <w:r w:rsidR="006156A9" w:rsidRPr="00D060A0">
        <w:rPr>
          <w:vertAlign w:val="subscript"/>
        </w:rPr>
        <w:t>2</w:t>
      </w:r>
      <w:r w:rsidR="006156A9" w:rsidRPr="00D060A0">
        <w:t xml:space="preserve"> жилым сектором </w:t>
      </w:r>
      <w:r w:rsidR="00C31245" w:rsidRPr="00D060A0">
        <w:t xml:space="preserve">представлена </w:t>
      </w:r>
      <w:r w:rsidR="00E80C71" w:rsidRPr="00D060A0">
        <w:t>ниже</w:t>
      </w:r>
      <w:r w:rsidR="00C31245" w:rsidRPr="00D060A0">
        <w:t>.</w:t>
      </w:r>
      <w:r w:rsidR="00B42DB8" w:rsidRPr="00D060A0">
        <w:t xml:space="preserve"> </w:t>
      </w:r>
    </w:p>
    <w:p w14:paraId="66FB3BBC" w14:textId="77777777" w:rsidR="00B42DB8" w:rsidRPr="00D060A0" w:rsidRDefault="00B42DB8" w:rsidP="00B42DB8">
      <w:pPr>
        <w:spacing w:line="240" w:lineRule="auto"/>
      </w:pPr>
    </w:p>
    <w:p w14:paraId="6D1BB5F7" w14:textId="79A1D111" w:rsidR="004D224A" w:rsidRPr="00D060A0" w:rsidRDefault="00E80C71" w:rsidP="00E80C71">
      <w:pPr>
        <w:pStyle w:val="a6"/>
      </w:pPr>
      <w:r w:rsidRPr="00D060A0">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D060A0">
        <w:rPr>
          <w:noProof/>
        </w:rPr>
        <w:t>10</w:t>
      </w:r>
      <w:r w:rsidR="00885498">
        <w:rPr>
          <w:noProof/>
        </w:rPr>
        <w:fldChar w:fldCharType="end"/>
      </w:r>
      <w:r w:rsidRPr="00D060A0">
        <w:t xml:space="preserve"> </w:t>
      </w:r>
      <w:r w:rsidR="00B42DB8" w:rsidRPr="00D060A0">
        <w:rPr>
          <w:noProof/>
        </w:rPr>
        <w:t>–</w:t>
      </w:r>
      <w:r w:rsidR="004D224A" w:rsidRPr="00D060A0">
        <w:t xml:space="preserve"> Динамика потребления топл</w:t>
      </w:r>
      <w:r w:rsidR="00B42DB8" w:rsidRPr="00D060A0">
        <w:t xml:space="preserve">ивно-энергетических ресурсов и </w:t>
      </w:r>
      <w:r w:rsidR="004D224A" w:rsidRPr="00D060A0">
        <w:t>выбросов СО</w:t>
      </w:r>
      <w:r w:rsidR="004D224A" w:rsidRPr="00D060A0">
        <w:rPr>
          <w:vertAlign w:val="subscript"/>
        </w:rPr>
        <w:t>2</w:t>
      </w:r>
      <w:r w:rsidR="004D224A" w:rsidRPr="00D060A0">
        <w:t xml:space="preserve"> жилым сектором</w:t>
      </w:r>
    </w:p>
    <w:tbl>
      <w:tblPr>
        <w:tblW w:w="9392" w:type="dxa"/>
        <w:tblLayout w:type="fixed"/>
        <w:tblLook w:val="04A0" w:firstRow="1" w:lastRow="0" w:firstColumn="1" w:lastColumn="0" w:noHBand="0" w:noVBand="1"/>
      </w:tblPr>
      <w:tblGrid>
        <w:gridCol w:w="4390"/>
        <w:gridCol w:w="1000"/>
        <w:gridCol w:w="1001"/>
        <w:gridCol w:w="1000"/>
        <w:gridCol w:w="1000"/>
        <w:gridCol w:w="1001"/>
      </w:tblGrid>
      <w:tr w:rsidR="00D060A0" w:rsidRPr="00D25557" w14:paraId="31B9E367" w14:textId="77777777" w:rsidTr="00D060A0">
        <w:trPr>
          <w:cantSplit/>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E0958" w14:textId="77777777" w:rsidR="00D060A0" w:rsidRPr="00D25557" w:rsidRDefault="00D060A0" w:rsidP="00EA5569">
            <w:pPr>
              <w:spacing w:line="240" w:lineRule="auto"/>
              <w:ind w:firstLine="0"/>
              <w:jc w:val="left"/>
              <w:rPr>
                <w:rFonts w:eastAsia="Times New Roman"/>
                <w:b/>
                <w:bCs/>
                <w:sz w:val="24"/>
                <w:szCs w:val="24"/>
                <w:lang w:val="be-BY" w:eastAsia="be-BY"/>
              </w:rPr>
            </w:pPr>
            <w:r w:rsidRPr="00D25557">
              <w:rPr>
                <w:rFonts w:eastAsia="Times New Roman"/>
                <w:b/>
                <w:bCs/>
                <w:sz w:val="24"/>
                <w:szCs w:val="24"/>
                <w:lang w:val="be-BY" w:eastAsia="be-BY"/>
              </w:rPr>
              <w:t>Наименование</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4DC86FF" w14:textId="77777777" w:rsidR="00D060A0" w:rsidRPr="00D25557" w:rsidRDefault="00D060A0"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2013</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B33B27D" w14:textId="77777777" w:rsidR="00D060A0" w:rsidRPr="00D25557" w:rsidRDefault="00D060A0"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9534BB0" w14:textId="77777777" w:rsidR="00D060A0" w:rsidRPr="00D25557" w:rsidRDefault="00D060A0"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B8B7687" w14:textId="77777777" w:rsidR="00D060A0" w:rsidRPr="00D25557" w:rsidRDefault="00D060A0"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2016</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404EFFD8" w14:textId="77777777" w:rsidR="00D060A0" w:rsidRPr="00D25557" w:rsidRDefault="00D060A0"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2017</w:t>
            </w:r>
          </w:p>
        </w:tc>
      </w:tr>
      <w:tr w:rsidR="00D060A0" w:rsidRPr="00D25557" w14:paraId="1BA04B47"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4355A967" w14:textId="77777777" w:rsidR="00D060A0" w:rsidRPr="00D25557" w:rsidRDefault="00D060A0" w:rsidP="00EA5569">
            <w:pPr>
              <w:spacing w:line="240" w:lineRule="auto"/>
              <w:ind w:firstLine="0"/>
              <w:jc w:val="left"/>
              <w:rPr>
                <w:rFonts w:eastAsia="Times New Roman"/>
                <w:sz w:val="24"/>
                <w:szCs w:val="24"/>
                <w:lang w:val="be-BY" w:eastAsia="be-BY"/>
              </w:rPr>
            </w:pPr>
            <w:r w:rsidRPr="00D25557">
              <w:rPr>
                <w:rFonts w:eastAsia="Times New Roman"/>
                <w:b/>
                <w:sz w:val="24"/>
                <w:szCs w:val="24"/>
                <w:lang w:val="be-BY" w:eastAsia="be-BY"/>
              </w:rPr>
              <w:t>Потребление энергоресурсов, МВт·ч</w:t>
            </w:r>
          </w:p>
        </w:tc>
        <w:tc>
          <w:tcPr>
            <w:tcW w:w="1000" w:type="dxa"/>
            <w:tcBorders>
              <w:top w:val="nil"/>
              <w:left w:val="nil"/>
              <w:bottom w:val="single" w:sz="4" w:space="0" w:color="auto"/>
              <w:right w:val="single" w:sz="4" w:space="0" w:color="auto"/>
            </w:tcBorders>
            <w:shd w:val="clear" w:color="auto" w:fill="auto"/>
            <w:noWrap/>
            <w:vAlign w:val="center"/>
          </w:tcPr>
          <w:p w14:paraId="5C73120A"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4587FF0C"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0D503B0A"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59F5B3A4"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41F97F95" w14:textId="77777777" w:rsidR="00D060A0" w:rsidRPr="00D25557" w:rsidRDefault="00D060A0" w:rsidP="00EA5569">
            <w:pPr>
              <w:spacing w:line="240" w:lineRule="auto"/>
              <w:ind w:firstLine="0"/>
              <w:jc w:val="center"/>
              <w:rPr>
                <w:rFonts w:eastAsia="Times New Roman"/>
                <w:sz w:val="24"/>
                <w:szCs w:val="24"/>
                <w:lang w:val="be-BY" w:eastAsia="be-BY"/>
              </w:rPr>
            </w:pPr>
          </w:p>
        </w:tc>
      </w:tr>
      <w:tr w:rsidR="00D060A0" w:rsidRPr="00D25557" w14:paraId="6C7178EB"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6F749597" w14:textId="63D05851"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tcPr>
          <w:p w14:paraId="0150C11D" w14:textId="5FB46AD1"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840</w:t>
            </w:r>
          </w:p>
        </w:tc>
        <w:tc>
          <w:tcPr>
            <w:tcW w:w="1001" w:type="dxa"/>
            <w:tcBorders>
              <w:top w:val="nil"/>
              <w:left w:val="nil"/>
              <w:bottom w:val="single" w:sz="4" w:space="0" w:color="auto"/>
              <w:right w:val="single" w:sz="4" w:space="0" w:color="auto"/>
            </w:tcBorders>
            <w:shd w:val="clear" w:color="auto" w:fill="auto"/>
            <w:noWrap/>
            <w:vAlign w:val="center"/>
          </w:tcPr>
          <w:p w14:paraId="120D20FF" w14:textId="66598D93"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912</w:t>
            </w:r>
          </w:p>
        </w:tc>
        <w:tc>
          <w:tcPr>
            <w:tcW w:w="1000" w:type="dxa"/>
            <w:tcBorders>
              <w:top w:val="nil"/>
              <w:left w:val="nil"/>
              <w:bottom w:val="single" w:sz="4" w:space="0" w:color="auto"/>
              <w:right w:val="single" w:sz="4" w:space="0" w:color="auto"/>
            </w:tcBorders>
            <w:shd w:val="clear" w:color="auto" w:fill="auto"/>
            <w:noWrap/>
            <w:vAlign w:val="center"/>
          </w:tcPr>
          <w:p w14:paraId="1CB7979A" w14:textId="3FC077CE"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829</w:t>
            </w:r>
          </w:p>
        </w:tc>
        <w:tc>
          <w:tcPr>
            <w:tcW w:w="1000" w:type="dxa"/>
            <w:tcBorders>
              <w:top w:val="nil"/>
              <w:left w:val="nil"/>
              <w:bottom w:val="single" w:sz="4" w:space="0" w:color="auto"/>
              <w:right w:val="single" w:sz="4" w:space="0" w:color="auto"/>
            </w:tcBorders>
            <w:shd w:val="clear" w:color="auto" w:fill="auto"/>
            <w:noWrap/>
            <w:vAlign w:val="center"/>
          </w:tcPr>
          <w:p w14:paraId="4A3FC06E" w14:textId="07BAE729"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544</w:t>
            </w:r>
          </w:p>
        </w:tc>
        <w:tc>
          <w:tcPr>
            <w:tcW w:w="1001" w:type="dxa"/>
            <w:tcBorders>
              <w:top w:val="nil"/>
              <w:left w:val="nil"/>
              <w:bottom w:val="single" w:sz="4" w:space="0" w:color="auto"/>
              <w:right w:val="single" w:sz="4" w:space="0" w:color="auto"/>
            </w:tcBorders>
            <w:shd w:val="clear" w:color="auto" w:fill="auto"/>
            <w:noWrap/>
            <w:vAlign w:val="center"/>
          </w:tcPr>
          <w:p w14:paraId="0AC6171D" w14:textId="4DC8C227"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401</w:t>
            </w:r>
          </w:p>
        </w:tc>
      </w:tr>
      <w:tr w:rsidR="00D060A0" w:rsidRPr="00D25557" w14:paraId="37243F05"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5838B0DA" w14:textId="4D613A6C"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tcPr>
          <w:p w14:paraId="2C9956FE" w14:textId="5B3E8548"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44</w:t>
            </w:r>
            <w:r w:rsidR="00E81311">
              <w:rPr>
                <w:sz w:val="24"/>
                <w:szCs w:val="24"/>
              </w:rPr>
              <w:t> </w:t>
            </w:r>
            <w:r w:rsidRPr="00D25557">
              <w:rPr>
                <w:sz w:val="24"/>
                <w:szCs w:val="24"/>
              </w:rPr>
              <w:t>410</w:t>
            </w:r>
          </w:p>
        </w:tc>
        <w:tc>
          <w:tcPr>
            <w:tcW w:w="1001" w:type="dxa"/>
            <w:tcBorders>
              <w:top w:val="nil"/>
              <w:left w:val="nil"/>
              <w:bottom w:val="single" w:sz="4" w:space="0" w:color="auto"/>
              <w:right w:val="single" w:sz="4" w:space="0" w:color="auto"/>
            </w:tcBorders>
            <w:shd w:val="clear" w:color="auto" w:fill="auto"/>
            <w:noWrap/>
            <w:vAlign w:val="center"/>
          </w:tcPr>
          <w:p w14:paraId="11AB183B" w14:textId="4AECE561"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47</w:t>
            </w:r>
            <w:r w:rsidR="00E81311">
              <w:rPr>
                <w:sz w:val="24"/>
                <w:szCs w:val="24"/>
              </w:rPr>
              <w:t> </w:t>
            </w:r>
            <w:r w:rsidRPr="00D25557">
              <w:rPr>
                <w:sz w:val="24"/>
                <w:szCs w:val="24"/>
              </w:rPr>
              <w:t>412</w:t>
            </w:r>
          </w:p>
        </w:tc>
        <w:tc>
          <w:tcPr>
            <w:tcW w:w="1000" w:type="dxa"/>
            <w:tcBorders>
              <w:top w:val="nil"/>
              <w:left w:val="nil"/>
              <w:bottom w:val="single" w:sz="4" w:space="0" w:color="auto"/>
              <w:right w:val="single" w:sz="4" w:space="0" w:color="auto"/>
            </w:tcBorders>
            <w:shd w:val="clear" w:color="auto" w:fill="auto"/>
            <w:noWrap/>
            <w:vAlign w:val="center"/>
          </w:tcPr>
          <w:p w14:paraId="6BCD4D9F" w14:textId="20C4E16F"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44</w:t>
            </w:r>
            <w:r w:rsidR="00E81311">
              <w:rPr>
                <w:sz w:val="24"/>
                <w:szCs w:val="24"/>
              </w:rPr>
              <w:t> </w:t>
            </w:r>
            <w:r w:rsidRPr="00D25557">
              <w:rPr>
                <w:sz w:val="24"/>
                <w:szCs w:val="24"/>
              </w:rPr>
              <w:t>990</w:t>
            </w:r>
          </w:p>
        </w:tc>
        <w:tc>
          <w:tcPr>
            <w:tcW w:w="1000" w:type="dxa"/>
            <w:tcBorders>
              <w:top w:val="nil"/>
              <w:left w:val="nil"/>
              <w:bottom w:val="single" w:sz="4" w:space="0" w:color="auto"/>
              <w:right w:val="single" w:sz="4" w:space="0" w:color="auto"/>
            </w:tcBorders>
            <w:shd w:val="clear" w:color="auto" w:fill="auto"/>
            <w:noWrap/>
            <w:vAlign w:val="center"/>
          </w:tcPr>
          <w:p w14:paraId="3E27C3D3" w14:textId="2DE23705"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47</w:t>
            </w:r>
            <w:r w:rsidR="00E81311">
              <w:rPr>
                <w:sz w:val="24"/>
                <w:szCs w:val="24"/>
              </w:rPr>
              <w:t> </w:t>
            </w:r>
            <w:r w:rsidRPr="00D25557">
              <w:rPr>
                <w:sz w:val="24"/>
                <w:szCs w:val="24"/>
              </w:rPr>
              <w:t>342</w:t>
            </w:r>
          </w:p>
        </w:tc>
        <w:tc>
          <w:tcPr>
            <w:tcW w:w="1001" w:type="dxa"/>
            <w:tcBorders>
              <w:top w:val="nil"/>
              <w:left w:val="nil"/>
              <w:bottom w:val="single" w:sz="4" w:space="0" w:color="auto"/>
              <w:right w:val="single" w:sz="4" w:space="0" w:color="auto"/>
            </w:tcBorders>
            <w:shd w:val="clear" w:color="auto" w:fill="auto"/>
            <w:noWrap/>
            <w:vAlign w:val="center"/>
          </w:tcPr>
          <w:p w14:paraId="16904142" w14:textId="4F0048FD"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50</w:t>
            </w:r>
            <w:r w:rsidR="00E81311">
              <w:rPr>
                <w:sz w:val="24"/>
                <w:szCs w:val="24"/>
              </w:rPr>
              <w:t> </w:t>
            </w:r>
            <w:r w:rsidRPr="00D25557">
              <w:rPr>
                <w:sz w:val="24"/>
                <w:szCs w:val="24"/>
              </w:rPr>
              <w:t>750</w:t>
            </w:r>
          </w:p>
        </w:tc>
      </w:tr>
      <w:tr w:rsidR="00D060A0" w:rsidRPr="00D25557" w14:paraId="6233EA1C"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04926595" w14:textId="5D4F7DED"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tcPr>
          <w:p w14:paraId="2F810E75" w14:textId="3EF6D2E6"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19</w:t>
            </w:r>
            <w:r w:rsidR="00E81311">
              <w:rPr>
                <w:sz w:val="24"/>
                <w:szCs w:val="24"/>
              </w:rPr>
              <w:t> </w:t>
            </w:r>
            <w:r w:rsidRPr="00D25557">
              <w:rPr>
                <w:sz w:val="24"/>
                <w:szCs w:val="24"/>
              </w:rPr>
              <w:t>574</w:t>
            </w:r>
          </w:p>
        </w:tc>
        <w:tc>
          <w:tcPr>
            <w:tcW w:w="1001" w:type="dxa"/>
            <w:tcBorders>
              <w:top w:val="nil"/>
              <w:left w:val="nil"/>
              <w:bottom w:val="single" w:sz="4" w:space="0" w:color="auto"/>
              <w:right w:val="single" w:sz="4" w:space="0" w:color="auto"/>
            </w:tcBorders>
            <w:shd w:val="clear" w:color="auto" w:fill="auto"/>
            <w:noWrap/>
            <w:vAlign w:val="center"/>
          </w:tcPr>
          <w:p w14:paraId="05146C82" w14:textId="0993F038"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15</w:t>
            </w:r>
            <w:r w:rsidR="00E81311">
              <w:rPr>
                <w:sz w:val="24"/>
                <w:szCs w:val="24"/>
              </w:rPr>
              <w:t> </w:t>
            </w:r>
            <w:r w:rsidRPr="00D25557">
              <w:rPr>
                <w:sz w:val="24"/>
                <w:szCs w:val="24"/>
              </w:rPr>
              <w:t>387</w:t>
            </w:r>
          </w:p>
        </w:tc>
        <w:tc>
          <w:tcPr>
            <w:tcW w:w="1000" w:type="dxa"/>
            <w:tcBorders>
              <w:top w:val="nil"/>
              <w:left w:val="nil"/>
              <w:bottom w:val="single" w:sz="4" w:space="0" w:color="auto"/>
              <w:right w:val="single" w:sz="4" w:space="0" w:color="auto"/>
            </w:tcBorders>
            <w:shd w:val="clear" w:color="auto" w:fill="auto"/>
            <w:noWrap/>
            <w:vAlign w:val="center"/>
          </w:tcPr>
          <w:p w14:paraId="7B936E12" w14:textId="20598362"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11</w:t>
            </w:r>
            <w:r w:rsidR="00E81311">
              <w:rPr>
                <w:sz w:val="24"/>
                <w:szCs w:val="24"/>
              </w:rPr>
              <w:t> </w:t>
            </w:r>
            <w:r w:rsidRPr="00D25557">
              <w:rPr>
                <w:sz w:val="24"/>
                <w:szCs w:val="24"/>
              </w:rPr>
              <w:t>073</w:t>
            </w:r>
          </w:p>
        </w:tc>
        <w:tc>
          <w:tcPr>
            <w:tcW w:w="1000" w:type="dxa"/>
            <w:tcBorders>
              <w:top w:val="nil"/>
              <w:left w:val="nil"/>
              <w:bottom w:val="single" w:sz="4" w:space="0" w:color="auto"/>
              <w:right w:val="single" w:sz="4" w:space="0" w:color="auto"/>
            </w:tcBorders>
            <w:shd w:val="clear" w:color="auto" w:fill="auto"/>
            <w:noWrap/>
            <w:vAlign w:val="center"/>
          </w:tcPr>
          <w:p w14:paraId="61F2A73E" w14:textId="1DC30A3B"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496</w:t>
            </w:r>
          </w:p>
        </w:tc>
        <w:tc>
          <w:tcPr>
            <w:tcW w:w="1001" w:type="dxa"/>
            <w:tcBorders>
              <w:top w:val="nil"/>
              <w:left w:val="nil"/>
              <w:bottom w:val="single" w:sz="4" w:space="0" w:color="auto"/>
              <w:right w:val="single" w:sz="4" w:space="0" w:color="auto"/>
            </w:tcBorders>
            <w:shd w:val="clear" w:color="auto" w:fill="auto"/>
            <w:noWrap/>
            <w:vAlign w:val="center"/>
          </w:tcPr>
          <w:p w14:paraId="3506D55C" w14:textId="3B2A5753"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12</w:t>
            </w:r>
            <w:r w:rsidR="00E81311">
              <w:rPr>
                <w:sz w:val="24"/>
                <w:szCs w:val="24"/>
              </w:rPr>
              <w:t> </w:t>
            </w:r>
            <w:r w:rsidRPr="00D25557">
              <w:rPr>
                <w:sz w:val="24"/>
                <w:szCs w:val="24"/>
              </w:rPr>
              <w:t>117</w:t>
            </w:r>
          </w:p>
        </w:tc>
      </w:tr>
      <w:tr w:rsidR="00D060A0" w:rsidRPr="00D25557" w14:paraId="7CA08A7C"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7CA91D25" w14:textId="0933982B"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0CB55226" w14:textId="090ABD6C"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947</w:t>
            </w:r>
          </w:p>
        </w:tc>
        <w:tc>
          <w:tcPr>
            <w:tcW w:w="1001" w:type="dxa"/>
            <w:tcBorders>
              <w:top w:val="nil"/>
              <w:left w:val="nil"/>
              <w:bottom w:val="single" w:sz="4" w:space="0" w:color="auto"/>
              <w:right w:val="single" w:sz="4" w:space="0" w:color="auto"/>
            </w:tcBorders>
            <w:shd w:val="clear" w:color="auto" w:fill="auto"/>
            <w:noWrap/>
            <w:vAlign w:val="center"/>
          </w:tcPr>
          <w:p w14:paraId="231D22B2" w14:textId="73A3A80E"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383</w:t>
            </w:r>
          </w:p>
        </w:tc>
        <w:tc>
          <w:tcPr>
            <w:tcW w:w="1000" w:type="dxa"/>
            <w:tcBorders>
              <w:top w:val="nil"/>
              <w:left w:val="nil"/>
              <w:bottom w:val="single" w:sz="4" w:space="0" w:color="auto"/>
              <w:right w:val="single" w:sz="4" w:space="0" w:color="auto"/>
            </w:tcBorders>
            <w:shd w:val="clear" w:color="auto" w:fill="auto"/>
            <w:noWrap/>
            <w:vAlign w:val="center"/>
          </w:tcPr>
          <w:p w14:paraId="2FC8C48E" w14:textId="3CEE4E62"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727</w:t>
            </w:r>
          </w:p>
        </w:tc>
        <w:tc>
          <w:tcPr>
            <w:tcW w:w="1000" w:type="dxa"/>
            <w:tcBorders>
              <w:top w:val="nil"/>
              <w:left w:val="nil"/>
              <w:bottom w:val="single" w:sz="4" w:space="0" w:color="auto"/>
              <w:right w:val="single" w:sz="4" w:space="0" w:color="auto"/>
            </w:tcBorders>
            <w:shd w:val="clear" w:color="auto" w:fill="auto"/>
            <w:noWrap/>
            <w:vAlign w:val="center"/>
          </w:tcPr>
          <w:p w14:paraId="442956C6" w14:textId="2643B570"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842</w:t>
            </w:r>
          </w:p>
        </w:tc>
        <w:tc>
          <w:tcPr>
            <w:tcW w:w="1001" w:type="dxa"/>
            <w:tcBorders>
              <w:top w:val="nil"/>
              <w:left w:val="nil"/>
              <w:bottom w:val="single" w:sz="4" w:space="0" w:color="auto"/>
              <w:right w:val="single" w:sz="4" w:space="0" w:color="auto"/>
            </w:tcBorders>
            <w:shd w:val="clear" w:color="auto" w:fill="auto"/>
            <w:noWrap/>
            <w:vAlign w:val="center"/>
          </w:tcPr>
          <w:p w14:paraId="00F2C5F2" w14:textId="38989284"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307</w:t>
            </w:r>
          </w:p>
        </w:tc>
      </w:tr>
      <w:tr w:rsidR="00D060A0" w:rsidRPr="00D25557" w14:paraId="0ABF542F"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35EDB262" w14:textId="32B0ABEE"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tcPr>
          <w:p w14:paraId="285D7751" w14:textId="7F795050"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342</w:t>
            </w:r>
          </w:p>
        </w:tc>
        <w:tc>
          <w:tcPr>
            <w:tcW w:w="1001" w:type="dxa"/>
            <w:tcBorders>
              <w:top w:val="nil"/>
              <w:left w:val="nil"/>
              <w:bottom w:val="single" w:sz="4" w:space="0" w:color="auto"/>
              <w:right w:val="single" w:sz="4" w:space="0" w:color="auto"/>
            </w:tcBorders>
            <w:shd w:val="clear" w:color="auto" w:fill="auto"/>
            <w:noWrap/>
            <w:vAlign w:val="center"/>
          </w:tcPr>
          <w:p w14:paraId="24B725FC" w14:textId="7F5937D3"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155</w:t>
            </w:r>
          </w:p>
        </w:tc>
        <w:tc>
          <w:tcPr>
            <w:tcW w:w="1000" w:type="dxa"/>
            <w:tcBorders>
              <w:top w:val="nil"/>
              <w:left w:val="nil"/>
              <w:bottom w:val="single" w:sz="4" w:space="0" w:color="auto"/>
              <w:right w:val="single" w:sz="4" w:space="0" w:color="auto"/>
            </w:tcBorders>
            <w:shd w:val="clear" w:color="auto" w:fill="auto"/>
            <w:noWrap/>
            <w:vAlign w:val="center"/>
          </w:tcPr>
          <w:p w14:paraId="2138F9EF" w14:textId="7E6FAD70"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204</w:t>
            </w:r>
          </w:p>
        </w:tc>
        <w:tc>
          <w:tcPr>
            <w:tcW w:w="1000" w:type="dxa"/>
            <w:tcBorders>
              <w:top w:val="nil"/>
              <w:left w:val="nil"/>
              <w:bottom w:val="single" w:sz="4" w:space="0" w:color="auto"/>
              <w:right w:val="single" w:sz="4" w:space="0" w:color="auto"/>
            </w:tcBorders>
            <w:shd w:val="clear" w:color="auto" w:fill="auto"/>
            <w:noWrap/>
            <w:vAlign w:val="center"/>
          </w:tcPr>
          <w:p w14:paraId="21D900F2" w14:textId="2CF00FF4"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33</w:t>
            </w:r>
          </w:p>
        </w:tc>
        <w:tc>
          <w:tcPr>
            <w:tcW w:w="1001" w:type="dxa"/>
            <w:tcBorders>
              <w:top w:val="nil"/>
              <w:left w:val="nil"/>
              <w:bottom w:val="single" w:sz="4" w:space="0" w:color="auto"/>
              <w:right w:val="single" w:sz="4" w:space="0" w:color="auto"/>
            </w:tcBorders>
            <w:shd w:val="clear" w:color="auto" w:fill="auto"/>
            <w:noWrap/>
            <w:vAlign w:val="center"/>
          </w:tcPr>
          <w:p w14:paraId="1D060375" w14:textId="024FD80C"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57</w:t>
            </w:r>
          </w:p>
        </w:tc>
      </w:tr>
      <w:tr w:rsidR="00D060A0" w:rsidRPr="00D25557" w14:paraId="6275F8FD"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690D36C9" w14:textId="001D8DCF"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Итог</w:t>
            </w:r>
          </w:p>
        </w:tc>
        <w:tc>
          <w:tcPr>
            <w:tcW w:w="1000" w:type="dxa"/>
            <w:tcBorders>
              <w:top w:val="nil"/>
              <w:left w:val="nil"/>
              <w:bottom w:val="single" w:sz="4" w:space="0" w:color="auto"/>
              <w:right w:val="single" w:sz="4" w:space="0" w:color="auto"/>
            </w:tcBorders>
            <w:shd w:val="clear" w:color="auto" w:fill="auto"/>
            <w:noWrap/>
            <w:vAlign w:val="center"/>
          </w:tcPr>
          <w:p w14:paraId="6263F5BF" w14:textId="059B49FA"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78</w:t>
            </w:r>
            <w:r w:rsidR="00E81311">
              <w:rPr>
                <w:sz w:val="24"/>
                <w:szCs w:val="24"/>
              </w:rPr>
              <w:t> </w:t>
            </w:r>
            <w:r w:rsidRPr="00D25557">
              <w:rPr>
                <w:sz w:val="24"/>
                <w:szCs w:val="24"/>
              </w:rPr>
              <w:t>113</w:t>
            </w:r>
          </w:p>
        </w:tc>
        <w:tc>
          <w:tcPr>
            <w:tcW w:w="1001" w:type="dxa"/>
            <w:tcBorders>
              <w:top w:val="nil"/>
              <w:left w:val="nil"/>
              <w:bottom w:val="single" w:sz="4" w:space="0" w:color="auto"/>
              <w:right w:val="single" w:sz="4" w:space="0" w:color="auto"/>
            </w:tcBorders>
            <w:shd w:val="clear" w:color="auto" w:fill="auto"/>
            <w:noWrap/>
            <w:vAlign w:val="center"/>
          </w:tcPr>
          <w:p w14:paraId="2FD78085" w14:textId="38E44901"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76</w:t>
            </w:r>
            <w:r w:rsidR="00E81311">
              <w:rPr>
                <w:sz w:val="24"/>
                <w:szCs w:val="24"/>
              </w:rPr>
              <w:t> </w:t>
            </w:r>
            <w:r w:rsidRPr="00D25557">
              <w:rPr>
                <w:sz w:val="24"/>
                <w:szCs w:val="24"/>
              </w:rPr>
              <w:t>249</w:t>
            </w:r>
          </w:p>
        </w:tc>
        <w:tc>
          <w:tcPr>
            <w:tcW w:w="1000" w:type="dxa"/>
            <w:tcBorders>
              <w:top w:val="nil"/>
              <w:left w:val="nil"/>
              <w:bottom w:val="single" w:sz="4" w:space="0" w:color="auto"/>
              <w:right w:val="single" w:sz="4" w:space="0" w:color="auto"/>
            </w:tcBorders>
            <w:shd w:val="clear" w:color="auto" w:fill="auto"/>
            <w:noWrap/>
            <w:vAlign w:val="center"/>
          </w:tcPr>
          <w:p w14:paraId="796A49E0" w14:textId="437C7B76"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68</w:t>
            </w:r>
            <w:r w:rsidR="00E81311">
              <w:rPr>
                <w:sz w:val="24"/>
                <w:szCs w:val="24"/>
              </w:rPr>
              <w:t> </w:t>
            </w:r>
            <w:r w:rsidRPr="00D25557">
              <w:rPr>
                <w:sz w:val="24"/>
                <w:szCs w:val="24"/>
              </w:rPr>
              <w:t>823</w:t>
            </w:r>
          </w:p>
        </w:tc>
        <w:tc>
          <w:tcPr>
            <w:tcW w:w="1000" w:type="dxa"/>
            <w:tcBorders>
              <w:top w:val="nil"/>
              <w:left w:val="nil"/>
              <w:bottom w:val="single" w:sz="4" w:space="0" w:color="auto"/>
              <w:right w:val="single" w:sz="4" w:space="0" w:color="auto"/>
            </w:tcBorders>
            <w:shd w:val="clear" w:color="auto" w:fill="auto"/>
            <w:noWrap/>
            <w:vAlign w:val="center"/>
          </w:tcPr>
          <w:p w14:paraId="7DA1153A" w14:textId="756F58A7"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69</w:t>
            </w:r>
            <w:r w:rsidR="00E81311">
              <w:rPr>
                <w:sz w:val="24"/>
                <w:szCs w:val="24"/>
              </w:rPr>
              <w:t> </w:t>
            </w:r>
            <w:r w:rsidRPr="00D25557">
              <w:rPr>
                <w:sz w:val="24"/>
                <w:szCs w:val="24"/>
              </w:rPr>
              <w:t>257</w:t>
            </w:r>
          </w:p>
        </w:tc>
        <w:tc>
          <w:tcPr>
            <w:tcW w:w="1001" w:type="dxa"/>
            <w:tcBorders>
              <w:top w:val="nil"/>
              <w:left w:val="nil"/>
              <w:bottom w:val="single" w:sz="4" w:space="0" w:color="auto"/>
              <w:right w:val="single" w:sz="4" w:space="0" w:color="auto"/>
            </w:tcBorders>
            <w:shd w:val="clear" w:color="auto" w:fill="auto"/>
            <w:noWrap/>
            <w:vAlign w:val="center"/>
          </w:tcPr>
          <w:p w14:paraId="27B83FD8" w14:textId="54639DAD"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75</w:t>
            </w:r>
            <w:r w:rsidR="00E81311">
              <w:rPr>
                <w:sz w:val="24"/>
                <w:szCs w:val="24"/>
              </w:rPr>
              <w:t> </w:t>
            </w:r>
            <w:r w:rsidRPr="00D25557">
              <w:rPr>
                <w:sz w:val="24"/>
                <w:szCs w:val="24"/>
              </w:rPr>
              <w:t>632</w:t>
            </w:r>
          </w:p>
        </w:tc>
      </w:tr>
      <w:tr w:rsidR="00D060A0" w:rsidRPr="00D25557" w14:paraId="5CC89AF3"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0A364667" w14:textId="77777777" w:rsidR="00D060A0" w:rsidRPr="00D25557" w:rsidRDefault="00D060A0" w:rsidP="00EA5569">
            <w:pPr>
              <w:spacing w:line="240" w:lineRule="auto"/>
              <w:ind w:firstLine="0"/>
              <w:jc w:val="left"/>
              <w:rPr>
                <w:rFonts w:eastAsia="Times New Roman"/>
                <w:sz w:val="24"/>
                <w:szCs w:val="24"/>
                <w:lang w:val="be-BY" w:eastAsia="be-BY"/>
              </w:rPr>
            </w:pPr>
            <w:r w:rsidRPr="00D25557">
              <w:rPr>
                <w:rFonts w:eastAsia="Times New Roman"/>
                <w:b/>
                <w:sz w:val="24"/>
                <w:szCs w:val="24"/>
                <w:lang w:val="be-BY" w:eastAsia="be-BY"/>
              </w:rPr>
              <w:t>Выбросы СО</w:t>
            </w:r>
            <w:r w:rsidRPr="00D25557">
              <w:rPr>
                <w:rFonts w:eastAsia="Times New Roman"/>
                <w:b/>
                <w:sz w:val="24"/>
                <w:szCs w:val="24"/>
                <w:vertAlign w:val="subscript"/>
                <w:lang w:val="be-BY" w:eastAsia="be-BY"/>
              </w:rPr>
              <w:t>2</w:t>
            </w:r>
            <w:r w:rsidRPr="00D25557">
              <w:rPr>
                <w:rFonts w:eastAsia="Times New Roman"/>
                <w:b/>
                <w:sz w:val="24"/>
                <w:szCs w:val="24"/>
                <w:lang w:val="be-BY" w:eastAsia="be-BY"/>
              </w:rPr>
              <w:t>, тонн</w:t>
            </w:r>
          </w:p>
        </w:tc>
        <w:tc>
          <w:tcPr>
            <w:tcW w:w="1000" w:type="dxa"/>
            <w:tcBorders>
              <w:top w:val="nil"/>
              <w:left w:val="nil"/>
              <w:bottom w:val="single" w:sz="4" w:space="0" w:color="auto"/>
              <w:right w:val="single" w:sz="4" w:space="0" w:color="auto"/>
            </w:tcBorders>
            <w:shd w:val="clear" w:color="auto" w:fill="auto"/>
            <w:noWrap/>
            <w:vAlign w:val="center"/>
          </w:tcPr>
          <w:p w14:paraId="73CC7B32"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069F13AB"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1FC24D2E"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7C17B12D" w14:textId="77777777" w:rsidR="00D060A0" w:rsidRPr="00D25557" w:rsidRDefault="00D060A0"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33F518E3" w14:textId="77777777" w:rsidR="00D060A0" w:rsidRPr="00D25557" w:rsidRDefault="00D060A0" w:rsidP="00EA5569">
            <w:pPr>
              <w:spacing w:line="240" w:lineRule="auto"/>
              <w:ind w:firstLine="0"/>
              <w:jc w:val="center"/>
              <w:rPr>
                <w:rFonts w:eastAsia="Times New Roman"/>
                <w:sz w:val="24"/>
                <w:szCs w:val="24"/>
                <w:lang w:val="be-BY" w:eastAsia="be-BY"/>
              </w:rPr>
            </w:pPr>
          </w:p>
        </w:tc>
      </w:tr>
      <w:tr w:rsidR="00D060A0" w:rsidRPr="00D25557" w14:paraId="20A0C2F2"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16ED37FE" w14:textId="18720FF2"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tcPr>
          <w:p w14:paraId="324A87B2" w14:textId="3D01C690"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3</w:t>
            </w:r>
            <w:r w:rsidR="00E81311">
              <w:rPr>
                <w:sz w:val="24"/>
                <w:szCs w:val="24"/>
              </w:rPr>
              <w:t> </w:t>
            </w:r>
            <w:r w:rsidRPr="00D25557">
              <w:rPr>
                <w:sz w:val="24"/>
                <w:szCs w:val="24"/>
              </w:rPr>
              <w:t>447</w:t>
            </w:r>
          </w:p>
        </w:tc>
        <w:tc>
          <w:tcPr>
            <w:tcW w:w="1001" w:type="dxa"/>
            <w:tcBorders>
              <w:top w:val="nil"/>
              <w:left w:val="nil"/>
              <w:bottom w:val="single" w:sz="4" w:space="0" w:color="auto"/>
              <w:right w:val="single" w:sz="4" w:space="0" w:color="auto"/>
            </w:tcBorders>
            <w:shd w:val="clear" w:color="auto" w:fill="auto"/>
            <w:noWrap/>
            <w:vAlign w:val="center"/>
          </w:tcPr>
          <w:p w14:paraId="70448F41" w14:textId="224130B0"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3</w:t>
            </w:r>
            <w:r w:rsidR="00E81311">
              <w:rPr>
                <w:sz w:val="24"/>
                <w:szCs w:val="24"/>
              </w:rPr>
              <w:t> </w:t>
            </w:r>
            <w:r w:rsidRPr="00D25557">
              <w:rPr>
                <w:sz w:val="24"/>
                <w:szCs w:val="24"/>
              </w:rPr>
              <w:t>470</w:t>
            </w:r>
          </w:p>
        </w:tc>
        <w:tc>
          <w:tcPr>
            <w:tcW w:w="1000" w:type="dxa"/>
            <w:tcBorders>
              <w:top w:val="nil"/>
              <w:left w:val="nil"/>
              <w:bottom w:val="single" w:sz="4" w:space="0" w:color="auto"/>
              <w:right w:val="single" w:sz="4" w:space="0" w:color="auto"/>
            </w:tcBorders>
            <w:shd w:val="clear" w:color="auto" w:fill="auto"/>
            <w:noWrap/>
            <w:vAlign w:val="center"/>
          </w:tcPr>
          <w:p w14:paraId="1138976B" w14:textId="69040091"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3</w:t>
            </w:r>
            <w:r w:rsidR="00E81311">
              <w:rPr>
                <w:sz w:val="24"/>
                <w:szCs w:val="24"/>
              </w:rPr>
              <w:t> </w:t>
            </w:r>
            <w:r w:rsidRPr="00D25557">
              <w:rPr>
                <w:sz w:val="24"/>
                <w:szCs w:val="24"/>
              </w:rPr>
              <w:t>444</w:t>
            </w:r>
          </w:p>
        </w:tc>
        <w:tc>
          <w:tcPr>
            <w:tcW w:w="1000" w:type="dxa"/>
            <w:tcBorders>
              <w:top w:val="nil"/>
              <w:left w:val="nil"/>
              <w:bottom w:val="single" w:sz="4" w:space="0" w:color="auto"/>
              <w:right w:val="single" w:sz="4" w:space="0" w:color="auto"/>
            </w:tcBorders>
            <w:shd w:val="clear" w:color="auto" w:fill="auto"/>
            <w:noWrap/>
            <w:vAlign w:val="center"/>
          </w:tcPr>
          <w:p w14:paraId="43159F70" w14:textId="65C4D3AB"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3</w:t>
            </w:r>
            <w:r w:rsidR="00E81311">
              <w:rPr>
                <w:sz w:val="24"/>
                <w:szCs w:val="24"/>
              </w:rPr>
              <w:t> </w:t>
            </w:r>
            <w:r w:rsidRPr="00D25557">
              <w:rPr>
                <w:sz w:val="24"/>
                <w:szCs w:val="24"/>
              </w:rPr>
              <w:t>353</w:t>
            </w:r>
          </w:p>
        </w:tc>
        <w:tc>
          <w:tcPr>
            <w:tcW w:w="1001" w:type="dxa"/>
            <w:tcBorders>
              <w:top w:val="nil"/>
              <w:left w:val="nil"/>
              <w:bottom w:val="single" w:sz="4" w:space="0" w:color="auto"/>
              <w:right w:val="single" w:sz="4" w:space="0" w:color="auto"/>
            </w:tcBorders>
            <w:shd w:val="clear" w:color="auto" w:fill="auto"/>
            <w:noWrap/>
            <w:vAlign w:val="center"/>
          </w:tcPr>
          <w:p w14:paraId="2F92750A" w14:textId="1CB334E7"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3</w:t>
            </w:r>
            <w:r w:rsidR="00E81311">
              <w:rPr>
                <w:sz w:val="24"/>
                <w:szCs w:val="24"/>
              </w:rPr>
              <w:t> </w:t>
            </w:r>
            <w:r w:rsidRPr="00D25557">
              <w:rPr>
                <w:sz w:val="24"/>
                <w:szCs w:val="24"/>
              </w:rPr>
              <w:t>308</w:t>
            </w:r>
          </w:p>
        </w:tc>
      </w:tr>
      <w:tr w:rsidR="00D060A0" w:rsidRPr="00D25557" w14:paraId="64A96601"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52638E3D" w14:textId="57C8D4A8"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tcPr>
          <w:p w14:paraId="5620A84B" w14:textId="3836FA91"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8</w:t>
            </w:r>
            <w:r w:rsidR="00E81311">
              <w:rPr>
                <w:sz w:val="24"/>
                <w:szCs w:val="24"/>
              </w:rPr>
              <w:t> </w:t>
            </w:r>
            <w:r w:rsidRPr="00D25557">
              <w:rPr>
                <w:sz w:val="24"/>
                <w:szCs w:val="24"/>
              </w:rPr>
              <w:t>971</w:t>
            </w:r>
          </w:p>
        </w:tc>
        <w:tc>
          <w:tcPr>
            <w:tcW w:w="1001" w:type="dxa"/>
            <w:tcBorders>
              <w:top w:val="nil"/>
              <w:left w:val="nil"/>
              <w:bottom w:val="single" w:sz="4" w:space="0" w:color="auto"/>
              <w:right w:val="single" w:sz="4" w:space="0" w:color="auto"/>
            </w:tcBorders>
            <w:shd w:val="clear" w:color="auto" w:fill="auto"/>
            <w:noWrap/>
            <w:vAlign w:val="center"/>
          </w:tcPr>
          <w:p w14:paraId="3DE5309E" w14:textId="395BC413"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577</w:t>
            </w:r>
          </w:p>
        </w:tc>
        <w:tc>
          <w:tcPr>
            <w:tcW w:w="1000" w:type="dxa"/>
            <w:tcBorders>
              <w:top w:val="nil"/>
              <w:left w:val="nil"/>
              <w:bottom w:val="single" w:sz="4" w:space="0" w:color="auto"/>
              <w:right w:val="single" w:sz="4" w:space="0" w:color="auto"/>
            </w:tcBorders>
            <w:shd w:val="clear" w:color="auto" w:fill="auto"/>
            <w:noWrap/>
            <w:vAlign w:val="center"/>
          </w:tcPr>
          <w:p w14:paraId="1C870267" w14:textId="1AFB277E"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088</w:t>
            </w:r>
          </w:p>
        </w:tc>
        <w:tc>
          <w:tcPr>
            <w:tcW w:w="1000" w:type="dxa"/>
            <w:tcBorders>
              <w:top w:val="nil"/>
              <w:left w:val="nil"/>
              <w:bottom w:val="single" w:sz="4" w:space="0" w:color="auto"/>
              <w:right w:val="single" w:sz="4" w:space="0" w:color="auto"/>
            </w:tcBorders>
            <w:shd w:val="clear" w:color="auto" w:fill="auto"/>
            <w:noWrap/>
            <w:vAlign w:val="center"/>
          </w:tcPr>
          <w:p w14:paraId="0273FD91" w14:textId="1F8A82DE"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563</w:t>
            </w:r>
          </w:p>
        </w:tc>
        <w:tc>
          <w:tcPr>
            <w:tcW w:w="1001" w:type="dxa"/>
            <w:tcBorders>
              <w:top w:val="nil"/>
              <w:left w:val="nil"/>
              <w:bottom w:val="single" w:sz="4" w:space="0" w:color="auto"/>
              <w:right w:val="single" w:sz="4" w:space="0" w:color="auto"/>
            </w:tcBorders>
            <w:shd w:val="clear" w:color="auto" w:fill="auto"/>
            <w:noWrap/>
            <w:vAlign w:val="center"/>
          </w:tcPr>
          <w:p w14:paraId="36D3567A" w14:textId="2751591F"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10</w:t>
            </w:r>
            <w:r w:rsidR="00E81311">
              <w:rPr>
                <w:sz w:val="24"/>
                <w:szCs w:val="24"/>
              </w:rPr>
              <w:t> </w:t>
            </w:r>
            <w:r w:rsidRPr="00D25557">
              <w:rPr>
                <w:sz w:val="24"/>
                <w:szCs w:val="24"/>
              </w:rPr>
              <w:t>252</w:t>
            </w:r>
          </w:p>
        </w:tc>
      </w:tr>
      <w:tr w:rsidR="00D060A0" w:rsidRPr="00D25557" w14:paraId="7B0E39D4"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51BB237B" w14:textId="7945E7FE"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tcPr>
          <w:p w14:paraId="0E1890A7" w14:textId="40F42DD3"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7</w:t>
            </w:r>
            <w:r w:rsidR="00E81311">
              <w:rPr>
                <w:sz w:val="24"/>
                <w:szCs w:val="24"/>
              </w:rPr>
              <w:t> </w:t>
            </w:r>
            <w:r w:rsidRPr="00D25557">
              <w:rPr>
                <w:sz w:val="24"/>
                <w:szCs w:val="24"/>
              </w:rPr>
              <w:t>477</w:t>
            </w:r>
          </w:p>
        </w:tc>
        <w:tc>
          <w:tcPr>
            <w:tcW w:w="1001" w:type="dxa"/>
            <w:tcBorders>
              <w:top w:val="nil"/>
              <w:left w:val="nil"/>
              <w:bottom w:val="single" w:sz="4" w:space="0" w:color="auto"/>
              <w:right w:val="single" w:sz="4" w:space="0" w:color="auto"/>
            </w:tcBorders>
            <w:shd w:val="clear" w:color="auto" w:fill="auto"/>
            <w:noWrap/>
            <w:vAlign w:val="center"/>
          </w:tcPr>
          <w:p w14:paraId="5F721C33" w14:textId="6F3967CF"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5</w:t>
            </w:r>
            <w:r w:rsidR="00E81311">
              <w:rPr>
                <w:sz w:val="24"/>
                <w:szCs w:val="24"/>
              </w:rPr>
              <w:t> </w:t>
            </w:r>
            <w:r w:rsidRPr="00D25557">
              <w:rPr>
                <w:sz w:val="24"/>
                <w:szCs w:val="24"/>
              </w:rPr>
              <w:t>878</w:t>
            </w:r>
          </w:p>
        </w:tc>
        <w:tc>
          <w:tcPr>
            <w:tcW w:w="1000" w:type="dxa"/>
            <w:tcBorders>
              <w:top w:val="nil"/>
              <w:left w:val="nil"/>
              <w:bottom w:val="single" w:sz="4" w:space="0" w:color="auto"/>
              <w:right w:val="single" w:sz="4" w:space="0" w:color="auto"/>
            </w:tcBorders>
            <w:shd w:val="clear" w:color="auto" w:fill="auto"/>
            <w:noWrap/>
            <w:vAlign w:val="center"/>
          </w:tcPr>
          <w:p w14:paraId="37B0BFF2" w14:textId="2AC4FE5B"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4</w:t>
            </w:r>
            <w:r w:rsidR="00E81311">
              <w:rPr>
                <w:sz w:val="24"/>
                <w:szCs w:val="24"/>
              </w:rPr>
              <w:t> </w:t>
            </w:r>
            <w:r w:rsidRPr="00D25557">
              <w:rPr>
                <w:sz w:val="24"/>
                <w:szCs w:val="24"/>
              </w:rPr>
              <w:t>230</w:t>
            </w:r>
          </w:p>
        </w:tc>
        <w:tc>
          <w:tcPr>
            <w:tcW w:w="1000" w:type="dxa"/>
            <w:tcBorders>
              <w:top w:val="nil"/>
              <w:left w:val="nil"/>
              <w:bottom w:val="single" w:sz="4" w:space="0" w:color="auto"/>
              <w:right w:val="single" w:sz="4" w:space="0" w:color="auto"/>
            </w:tcBorders>
            <w:shd w:val="clear" w:color="auto" w:fill="auto"/>
            <w:noWrap/>
            <w:vAlign w:val="center"/>
          </w:tcPr>
          <w:p w14:paraId="12C08494" w14:textId="78BF03B5"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3</w:t>
            </w:r>
            <w:r w:rsidR="00E81311">
              <w:rPr>
                <w:sz w:val="24"/>
                <w:szCs w:val="24"/>
              </w:rPr>
              <w:t> </w:t>
            </w:r>
            <w:r w:rsidRPr="00D25557">
              <w:rPr>
                <w:sz w:val="24"/>
                <w:szCs w:val="24"/>
              </w:rPr>
              <w:t>627</w:t>
            </w:r>
          </w:p>
        </w:tc>
        <w:tc>
          <w:tcPr>
            <w:tcW w:w="1001" w:type="dxa"/>
            <w:tcBorders>
              <w:top w:val="nil"/>
              <w:left w:val="nil"/>
              <w:bottom w:val="single" w:sz="4" w:space="0" w:color="auto"/>
              <w:right w:val="single" w:sz="4" w:space="0" w:color="auto"/>
            </w:tcBorders>
            <w:shd w:val="clear" w:color="auto" w:fill="auto"/>
            <w:noWrap/>
            <w:vAlign w:val="center"/>
          </w:tcPr>
          <w:p w14:paraId="7EAAD730" w14:textId="02E2AC95"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4</w:t>
            </w:r>
            <w:r w:rsidR="00E81311">
              <w:rPr>
                <w:sz w:val="24"/>
                <w:szCs w:val="24"/>
              </w:rPr>
              <w:t> </w:t>
            </w:r>
            <w:r w:rsidRPr="00D25557">
              <w:rPr>
                <w:sz w:val="24"/>
                <w:szCs w:val="24"/>
              </w:rPr>
              <w:t>629</w:t>
            </w:r>
          </w:p>
        </w:tc>
      </w:tr>
      <w:tr w:rsidR="00D060A0" w:rsidRPr="00D25557" w14:paraId="441D0B5F"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6BCD81B5" w14:textId="3BE11B6F"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08B117DC" w14:textId="268BD754"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188</w:t>
            </w:r>
          </w:p>
        </w:tc>
        <w:tc>
          <w:tcPr>
            <w:tcW w:w="1001" w:type="dxa"/>
            <w:tcBorders>
              <w:top w:val="nil"/>
              <w:left w:val="nil"/>
              <w:bottom w:val="single" w:sz="4" w:space="0" w:color="auto"/>
              <w:right w:val="single" w:sz="4" w:space="0" w:color="auto"/>
            </w:tcBorders>
            <w:shd w:val="clear" w:color="auto" w:fill="auto"/>
            <w:noWrap/>
            <w:vAlign w:val="center"/>
          </w:tcPr>
          <w:p w14:paraId="0CECFCBC" w14:textId="77F65949"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960</w:t>
            </w:r>
          </w:p>
        </w:tc>
        <w:tc>
          <w:tcPr>
            <w:tcW w:w="1000" w:type="dxa"/>
            <w:tcBorders>
              <w:top w:val="nil"/>
              <w:left w:val="nil"/>
              <w:bottom w:val="single" w:sz="4" w:space="0" w:color="auto"/>
              <w:right w:val="single" w:sz="4" w:space="0" w:color="auto"/>
            </w:tcBorders>
            <w:shd w:val="clear" w:color="auto" w:fill="auto"/>
            <w:noWrap/>
            <w:vAlign w:val="center"/>
          </w:tcPr>
          <w:p w14:paraId="7AA87968" w14:textId="73B06929"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696</w:t>
            </w:r>
          </w:p>
        </w:tc>
        <w:tc>
          <w:tcPr>
            <w:tcW w:w="1000" w:type="dxa"/>
            <w:tcBorders>
              <w:top w:val="nil"/>
              <w:left w:val="nil"/>
              <w:bottom w:val="single" w:sz="4" w:space="0" w:color="auto"/>
              <w:right w:val="single" w:sz="4" w:space="0" w:color="auto"/>
            </w:tcBorders>
            <w:shd w:val="clear" w:color="auto" w:fill="auto"/>
            <w:noWrap/>
            <w:vAlign w:val="center"/>
          </w:tcPr>
          <w:p w14:paraId="2C468511" w14:textId="31A19D61"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742</w:t>
            </w:r>
          </w:p>
        </w:tc>
        <w:tc>
          <w:tcPr>
            <w:tcW w:w="1001" w:type="dxa"/>
            <w:tcBorders>
              <w:top w:val="nil"/>
              <w:left w:val="nil"/>
              <w:bottom w:val="single" w:sz="4" w:space="0" w:color="auto"/>
              <w:right w:val="single" w:sz="4" w:space="0" w:color="auto"/>
            </w:tcBorders>
            <w:shd w:val="clear" w:color="auto" w:fill="auto"/>
            <w:noWrap/>
            <w:vAlign w:val="center"/>
          </w:tcPr>
          <w:p w14:paraId="286BA170" w14:textId="70CFA971"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930</w:t>
            </w:r>
          </w:p>
        </w:tc>
      </w:tr>
      <w:tr w:rsidR="00D060A0" w:rsidRPr="00D25557" w14:paraId="0C4708B7"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294A1281" w14:textId="2B8E6215"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tcPr>
          <w:p w14:paraId="44750AB1" w14:textId="60C26D77"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tcPr>
          <w:p w14:paraId="59280EA7" w14:textId="5A32C1FE"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tcPr>
          <w:p w14:paraId="70C6FB26" w14:textId="578573F8"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tcPr>
          <w:p w14:paraId="1C9DE2E2" w14:textId="75AC8B46"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tcPr>
          <w:p w14:paraId="7015B82A" w14:textId="6B9001CE" w:rsidR="00D060A0" w:rsidRPr="00D25557" w:rsidRDefault="00D060A0" w:rsidP="00D060A0">
            <w:pPr>
              <w:spacing w:line="240" w:lineRule="auto"/>
              <w:ind w:firstLine="0"/>
              <w:jc w:val="center"/>
              <w:rPr>
                <w:rFonts w:eastAsia="Times New Roman"/>
                <w:sz w:val="24"/>
                <w:szCs w:val="24"/>
                <w:lang w:val="be-BY" w:eastAsia="be-BY"/>
              </w:rPr>
            </w:pPr>
            <w:r w:rsidRPr="00D25557">
              <w:rPr>
                <w:sz w:val="24"/>
                <w:szCs w:val="24"/>
              </w:rPr>
              <w:t>0</w:t>
            </w:r>
          </w:p>
        </w:tc>
      </w:tr>
      <w:tr w:rsidR="00D060A0" w:rsidRPr="00D25557" w14:paraId="6DED5D2C" w14:textId="77777777" w:rsidTr="00D060A0">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1C2605DC" w14:textId="3D13179B" w:rsidR="00D060A0" w:rsidRPr="00D25557" w:rsidRDefault="00D060A0" w:rsidP="00D060A0">
            <w:pPr>
              <w:spacing w:line="240" w:lineRule="auto"/>
              <w:ind w:firstLine="0"/>
              <w:jc w:val="left"/>
              <w:rPr>
                <w:rFonts w:eastAsia="Times New Roman"/>
                <w:sz w:val="24"/>
                <w:szCs w:val="24"/>
                <w:lang w:val="be-BY" w:eastAsia="be-BY"/>
              </w:rPr>
            </w:pPr>
            <w:r w:rsidRPr="00D25557">
              <w:rPr>
                <w:sz w:val="24"/>
                <w:szCs w:val="24"/>
              </w:rPr>
              <w:t>Итог</w:t>
            </w:r>
          </w:p>
        </w:tc>
        <w:tc>
          <w:tcPr>
            <w:tcW w:w="1000" w:type="dxa"/>
            <w:tcBorders>
              <w:top w:val="nil"/>
              <w:left w:val="nil"/>
              <w:bottom w:val="single" w:sz="4" w:space="0" w:color="auto"/>
              <w:right w:val="single" w:sz="4" w:space="0" w:color="auto"/>
            </w:tcBorders>
            <w:shd w:val="clear" w:color="auto" w:fill="auto"/>
            <w:noWrap/>
            <w:vAlign w:val="center"/>
          </w:tcPr>
          <w:p w14:paraId="2CA8184D" w14:textId="6FCE2E5E"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21</w:t>
            </w:r>
            <w:r w:rsidR="00E81311">
              <w:rPr>
                <w:sz w:val="24"/>
                <w:szCs w:val="24"/>
              </w:rPr>
              <w:t> </w:t>
            </w:r>
            <w:r w:rsidRPr="00D25557">
              <w:rPr>
                <w:sz w:val="24"/>
                <w:szCs w:val="24"/>
              </w:rPr>
              <w:t>083</w:t>
            </w:r>
          </w:p>
        </w:tc>
        <w:tc>
          <w:tcPr>
            <w:tcW w:w="1001" w:type="dxa"/>
            <w:tcBorders>
              <w:top w:val="nil"/>
              <w:left w:val="nil"/>
              <w:bottom w:val="single" w:sz="4" w:space="0" w:color="auto"/>
              <w:right w:val="single" w:sz="4" w:space="0" w:color="auto"/>
            </w:tcBorders>
            <w:shd w:val="clear" w:color="auto" w:fill="auto"/>
            <w:noWrap/>
            <w:vAlign w:val="center"/>
          </w:tcPr>
          <w:p w14:paraId="47B905C8" w14:textId="2CE7F73E"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19</w:t>
            </w:r>
            <w:r w:rsidR="00E81311">
              <w:rPr>
                <w:sz w:val="24"/>
                <w:szCs w:val="24"/>
              </w:rPr>
              <w:t> </w:t>
            </w:r>
            <w:r w:rsidRPr="00D25557">
              <w:rPr>
                <w:sz w:val="24"/>
                <w:szCs w:val="24"/>
              </w:rPr>
              <w:t>885</w:t>
            </w:r>
          </w:p>
        </w:tc>
        <w:tc>
          <w:tcPr>
            <w:tcW w:w="1000" w:type="dxa"/>
            <w:tcBorders>
              <w:top w:val="nil"/>
              <w:left w:val="nil"/>
              <w:bottom w:val="single" w:sz="4" w:space="0" w:color="auto"/>
              <w:right w:val="single" w:sz="4" w:space="0" w:color="auto"/>
            </w:tcBorders>
            <w:shd w:val="clear" w:color="auto" w:fill="auto"/>
            <w:noWrap/>
            <w:vAlign w:val="center"/>
          </w:tcPr>
          <w:p w14:paraId="201FB242" w14:textId="2E3C9883"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17</w:t>
            </w:r>
            <w:r w:rsidR="00E81311">
              <w:rPr>
                <w:sz w:val="24"/>
                <w:szCs w:val="24"/>
              </w:rPr>
              <w:t> </w:t>
            </w:r>
            <w:r w:rsidRPr="00D25557">
              <w:rPr>
                <w:sz w:val="24"/>
                <w:szCs w:val="24"/>
              </w:rPr>
              <w:t>457</w:t>
            </w:r>
          </w:p>
        </w:tc>
        <w:tc>
          <w:tcPr>
            <w:tcW w:w="1000" w:type="dxa"/>
            <w:tcBorders>
              <w:top w:val="nil"/>
              <w:left w:val="nil"/>
              <w:bottom w:val="single" w:sz="4" w:space="0" w:color="auto"/>
              <w:right w:val="single" w:sz="4" w:space="0" w:color="auto"/>
            </w:tcBorders>
            <w:shd w:val="clear" w:color="auto" w:fill="auto"/>
            <w:noWrap/>
            <w:vAlign w:val="center"/>
          </w:tcPr>
          <w:p w14:paraId="7B065754" w14:textId="1B55BD11"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17</w:t>
            </w:r>
            <w:r w:rsidR="00E81311">
              <w:rPr>
                <w:sz w:val="24"/>
                <w:szCs w:val="24"/>
              </w:rPr>
              <w:t> </w:t>
            </w:r>
            <w:r w:rsidRPr="00D25557">
              <w:rPr>
                <w:sz w:val="24"/>
                <w:szCs w:val="24"/>
              </w:rPr>
              <w:t>286</w:t>
            </w:r>
          </w:p>
        </w:tc>
        <w:tc>
          <w:tcPr>
            <w:tcW w:w="1001" w:type="dxa"/>
            <w:tcBorders>
              <w:top w:val="nil"/>
              <w:left w:val="nil"/>
              <w:bottom w:val="single" w:sz="4" w:space="0" w:color="auto"/>
              <w:right w:val="single" w:sz="4" w:space="0" w:color="auto"/>
            </w:tcBorders>
            <w:shd w:val="clear" w:color="auto" w:fill="auto"/>
            <w:noWrap/>
            <w:vAlign w:val="center"/>
          </w:tcPr>
          <w:p w14:paraId="3D512B0D" w14:textId="7DE46C9A" w:rsidR="00D060A0" w:rsidRPr="00D25557" w:rsidRDefault="00D060A0" w:rsidP="00E81311">
            <w:pPr>
              <w:spacing w:line="240" w:lineRule="auto"/>
              <w:ind w:firstLine="0"/>
              <w:jc w:val="center"/>
              <w:rPr>
                <w:rFonts w:eastAsia="Times New Roman"/>
                <w:sz w:val="24"/>
                <w:szCs w:val="24"/>
                <w:lang w:val="be-BY" w:eastAsia="be-BY"/>
              </w:rPr>
            </w:pPr>
            <w:r w:rsidRPr="00D25557">
              <w:rPr>
                <w:sz w:val="24"/>
                <w:szCs w:val="24"/>
              </w:rPr>
              <w:t>19</w:t>
            </w:r>
            <w:r w:rsidR="00E81311">
              <w:rPr>
                <w:sz w:val="24"/>
                <w:szCs w:val="24"/>
              </w:rPr>
              <w:t> </w:t>
            </w:r>
            <w:r w:rsidRPr="00D25557">
              <w:rPr>
                <w:sz w:val="24"/>
                <w:szCs w:val="24"/>
              </w:rPr>
              <w:t>117</w:t>
            </w:r>
          </w:p>
        </w:tc>
      </w:tr>
    </w:tbl>
    <w:p w14:paraId="3B4089BD" w14:textId="77777777" w:rsidR="004D224A" w:rsidRPr="00D060A0" w:rsidRDefault="004D224A" w:rsidP="004D224A">
      <w:pPr>
        <w:ind w:firstLine="0"/>
      </w:pPr>
    </w:p>
    <w:p w14:paraId="3BA6B671" w14:textId="0CB04760" w:rsidR="00C31245" w:rsidRPr="00D060A0" w:rsidRDefault="00D060A0" w:rsidP="002615C3">
      <w:r w:rsidRPr="00D060A0">
        <w:rPr>
          <w:noProof/>
          <w:lang w:eastAsia="ru-RU"/>
        </w:rPr>
        <w:drawing>
          <wp:inline distT="0" distB="0" distL="0" distR="0" wp14:anchorId="490F5D52" wp14:editId="0EE9D96D">
            <wp:extent cx="5309870" cy="2943225"/>
            <wp:effectExtent l="0" t="0" r="508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b="8036"/>
                    <a:stretch/>
                  </pic:blipFill>
                  <pic:spPr bwMode="auto">
                    <a:xfrm>
                      <a:off x="0" y="0"/>
                      <a:ext cx="530987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1518E8D2" w14:textId="029A8E8D" w:rsidR="00C31245" w:rsidRPr="00D060A0" w:rsidRDefault="00B87236" w:rsidP="00B87236">
      <w:pPr>
        <w:pStyle w:val="a6"/>
      </w:pPr>
      <w:r w:rsidRPr="00D060A0">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D060A0">
        <w:rPr>
          <w:noProof/>
        </w:rPr>
        <w:t>16</w:t>
      </w:r>
      <w:r w:rsidR="00885498">
        <w:rPr>
          <w:noProof/>
        </w:rPr>
        <w:fldChar w:fldCharType="end"/>
      </w:r>
      <w:r w:rsidRPr="00D060A0">
        <w:t xml:space="preserve"> </w:t>
      </w:r>
      <w:r w:rsidR="00B42DB8" w:rsidRPr="00D060A0">
        <w:t xml:space="preserve">– </w:t>
      </w:r>
      <w:r w:rsidR="00C31245" w:rsidRPr="00D060A0">
        <w:t xml:space="preserve">Структура выбросов </w:t>
      </w:r>
      <w:r w:rsidR="004D224A" w:rsidRPr="00D060A0">
        <w:t>СО</w:t>
      </w:r>
      <w:r w:rsidR="004D224A" w:rsidRPr="00D060A0">
        <w:rPr>
          <w:vertAlign w:val="subscript"/>
        </w:rPr>
        <w:t>2</w:t>
      </w:r>
      <w:r w:rsidR="004D224A" w:rsidRPr="00D060A0">
        <w:t xml:space="preserve"> жилым сектором</w:t>
      </w:r>
      <w:r w:rsidR="00C5744E" w:rsidRPr="00D060A0">
        <w:t>, т СО</w:t>
      </w:r>
      <w:r w:rsidR="00C5744E" w:rsidRPr="00D060A0">
        <w:rPr>
          <w:vertAlign w:val="subscript"/>
        </w:rPr>
        <w:t>2</w:t>
      </w:r>
    </w:p>
    <w:p w14:paraId="17D4F0B1" w14:textId="0D3B941A" w:rsidR="0076034D" w:rsidRPr="00D060A0" w:rsidRDefault="00C31245" w:rsidP="004C5FD1">
      <w:pPr>
        <w:spacing w:line="240" w:lineRule="auto"/>
      </w:pPr>
      <w:r w:rsidRPr="00D060A0">
        <w:t>О</w:t>
      </w:r>
      <w:r w:rsidR="004C5FD1" w:rsidRPr="00D060A0">
        <w:t xml:space="preserve">сновным </w:t>
      </w:r>
      <w:r w:rsidRPr="00D060A0">
        <w:t xml:space="preserve">источником выбросов в жилом секторе является </w:t>
      </w:r>
      <w:r w:rsidR="00D060A0" w:rsidRPr="00D060A0">
        <w:t>при</w:t>
      </w:r>
      <w:r w:rsidR="000E2864">
        <w:t>р</w:t>
      </w:r>
      <w:r w:rsidR="00D060A0" w:rsidRPr="00D060A0">
        <w:t>одный газ</w:t>
      </w:r>
      <w:r w:rsidR="00740090" w:rsidRPr="00D060A0">
        <w:t xml:space="preserve"> </w:t>
      </w:r>
      <w:r w:rsidRPr="00D060A0">
        <w:t xml:space="preserve">– </w:t>
      </w:r>
      <w:r w:rsidR="00D060A0" w:rsidRPr="00D060A0">
        <w:t>43</w:t>
      </w:r>
      <w:r w:rsidRPr="00D060A0">
        <w:t xml:space="preserve">%. Также значительна доля </w:t>
      </w:r>
      <w:r w:rsidR="00740090" w:rsidRPr="00D060A0">
        <w:t xml:space="preserve">других видов ископаемого топлива – по </w:t>
      </w:r>
      <w:r w:rsidR="00D060A0" w:rsidRPr="00D060A0">
        <w:t>35%</w:t>
      </w:r>
      <w:r w:rsidR="00740090" w:rsidRPr="00D060A0">
        <w:t>.</w:t>
      </w:r>
      <w:r w:rsidR="00CB4709" w:rsidRPr="00D060A0">
        <w:t xml:space="preserve"> </w:t>
      </w:r>
    </w:p>
    <w:p w14:paraId="620AE81F" w14:textId="77777777" w:rsidR="004C5FD1" w:rsidRPr="00EC70C3" w:rsidRDefault="004C5FD1" w:rsidP="004C5FD1">
      <w:pPr>
        <w:spacing w:line="240" w:lineRule="auto"/>
        <w:rPr>
          <w:color w:val="CC3399"/>
        </w:rPr>
      </w:pPr>
    </w:p>
    <w:p w14:paraId="5F227AB5" w14:textId="727112A3" w:rsidR="0076034D" w:rsidRPr="00CD7202" w:rsidRDefault="0076034D" w:rsidP="001D58E1">
      <w:pPr>
        <w:pStyle w:val="2"/>
        <w:numPr>
          <w:ilvl w:val="1"/>
          <w:numId w:val="1"/>
        </w:numPr>
        <w:ind w:left="0" w:firstLine="851"/>
      </w:pPr>
      <w:bookmarkStart w:id="35" w:name="_Toc25552924"/>
      <w:r w:rsidRPr="00CD7202">
        <w:t>Третичны</w:t>
      </w:r>
      <w:r w:rsidR="009A74EF" w:rsidRPr="00CD7202">
        <w:t>й сектор</w:t>
      </w:r>
      <w:bookmarkEnd w:id="35"/>
    </w:p>
    <w:p w14:paraId="48CA6BBD" w14:textId="4BDDD95D" w:rsidR="0076034D" w:rsidRPr="00CD7202" w:rsidRDefault="009A74EF" w:rsidP="00B42DB8">
      <w:pPr>
        <w:spacing w:line="240" w:lineRule="auto"/>
      </w:pPr>
      <w:r w:rsidRPr="00CD7202">
        <w:t>Динамика потребления топ</w:t>
      </w:r>
      <w:r w:rsidR="00B42DB8" w:rsidRPr="00CD7202">
        <w:t>ливно-энергетических ресурсов и</w:t>
      </w:r>
      <w:r w:rsidRPr="00CD7202">
        <w:t xml:space="preserve"> выбросов СО</w:t>
      </w:r>
      <w:r w:rsidRPr="00CD7202">
        <w:rPr>
          <w:vertAlign w:val="subscript"/>
        </w:rPr>
        <w:t>2</w:t>
      </w:r>
      <w:r w:rsidR="00E81311">
        <w:t xml:space="preserve"> третичным сектором</w:t>
      </w:r>
      <w:r w:rsidR="006A7AF0" w:rsidRPr="00CD7202">
        <w:t xml:space="preserve"> и</w:t>
      </w:r>
      <w:r w:rsidRPr="00CD7202">
        <w:t xml:space="preserve"> </w:t>
      </w:r>
      <w:r w:rsidR="006A7AF0" w:rsidRPr="00CD7202">
        <w:t>с</w:t>
      </w:r>
      <w:r w:rsidR="0076034D" w:rsidRPr="00CD7202">
        <w:t xml:space="preserve">труктура выбросов </w:t>
      </w:r>
      <w:r w:rsidRPr="00CD7202">
        <w:t>СО</w:t>
      </w:r>
      <w:r w:rsidRPr="00CD7202">
        <w:rPr>
          <w:vertAlign w:val="subscript"/>
        </w:rPr>
        <w:t>2</w:t>
      </w:r>
      <w:r w:rsidRPr="00CD7202">
        <w:t xml:space="preserve"> третичным сектором </w:t>
      </w:r>
      <w:r w:rsidR="0076034D" w:rsidRPr="00CD7202">
        <w:t>и приведен</w:t>
      </w:r>
      <w:r w:rsidR="006A7AF0" w:rsidRPr="00CD7202">
        <w:t>ы ниже.</w:t>
      </w:r>
    </w:p>
    <w:p w14:paraId="44DAD521" w14:textId="5DABA2FE" w:rsidR="009A74EF" w:rsidRPr="00CD7202" w:rsidRDefault="009A74EF" w:rsidP="00B42DB8">
      <w:pPr>
        <w:spacing w:line="240" w:lineRule="auto"/>
      </w:pPr>
    </w:p>
    <w:p w14:paraId="194CF8CE" w14:textId="7110EF8D" w:rsidR="009A74EF" w:rsidRPr="00CD7202" w:rsidRDefault="006A7AF0" w:rsidP="00CD7202">
      <w:pPr>
        <w:pStyle w:val="a6"/>
      </w:pPr>
      <w:r w:rsidRPr="00CD7202">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CD7202">
        <w:rPr>
          <w:noProof/>
        </w:rPr>
        <w:t>11</w:t>
      </w:r>
      <w:r w:rsidR="00885498">
        <w:rPr>
          <w:noProof/>
        </w:rPr>
        <w:fldChar w:fldCharType="end"/>
      </w:r>
      <w:r w:rsidRPr="00CD7202">
        <w:t xml:space="preserve"> </w:t>
      </w:r>
      <w:r w:rsidR="00B42DB8" w:rsidRPr="00CD7202">
        <w:rPr>
          <w:noProof/>
        </w:rPr>
        <w:t>–</w:t>
      </w:r>
      <w:r w:rsidR="009A74EF" w:rsidRPr="00CD7202">
        <w:t xml:space="preserve"> Динамика потребления топл</w:t>
      </w:r>
      <w:r w:rsidR="00B42DB8" w:rsidRPr="00CD7202">
        <w:t xml:space="preserve">ивно-энергетических ресурсов и </w:t>
      </w:r>
      <w:r w:rsidR="009A74EF" w:rsidRPr="00CD7202">
        <w:t>выбросов СО</w:t>
      </w:r>
      <w:r w:rsidR="009A74EF" w:rsidRPr="00CD7202">
        <w:rPr>
          <w:vertAlign w:val="subscript"/>
        </w:rPr>
        <w:t>2</w:t>
      </w:r>
      <w:r w:rsidR="009A74EF" w:rsidRPr="00CD7202">
        <w:t xml:space="preserve"> третичным сектором  </w:t>
      </w:r>
    </w:p>
    <w:tbl>
      <w:tblPr>
        <w:tblW w:w="9392" w:type="dxa"/>
        <w:tblLayout w:type="fixed"/>
        <w:tblLook w:val="04A0" w:firstRow="1" w:lastRow="0" w:firstColumn="1" w:lastColumn="0" w:noHBand="0" w:noVBand="1"/>
      </w:tblPr>
      <w:tblGrid>
        <w:gridCol w:w="4390"/>
        <w:gridCol w:w="1000"/>
        <w:gridCol w:w="1001"/>
        <w:gridCol w:w="1000"/>
        <w:gridCol w:w="1000"/>
        <w:gridCol w:w="1001"/>
      </w:tblGrid>
      <w:tr w:rsidR="00CD7202" w:rsidRPr="00D25557" w14:paraId="59C7F5C3" w14:textId="77777777" w:rsidTr="00CD7202">
        <w:trPr>
          <w:cantSplit/>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3672F" w14:textId="77777777" w:rsidR="00CD7202" w:rsidRPr="00D25557" w:rsidRDefault="00CD7202" w:rsidP="00EA5569">
            <w:pPr>
              <w:spacing w:line="240" w:lineRule="auto"/>
              <w:ind w:firstLine="0"/>
              <w:jc w:val="left"/>
              <w:rPr>
                <w:rFonts w:eastAsia="Times New Roman"/>
                <w:b/>
                <w:bCs/>
                <w:sz w:val="24"/>
                <w:szCs w:val="24"/>
                <w:lang w:val="be-BY" w:eastAsia="be-BY"/>
              </w:rPr>
            </w:pPr>
            <w:r w:rsidRPr="00D25557">
              <w:rPr>
                <w:rFonts w:eastAsia="Times New Roman"/>
                <w:b/>
                <w:bCs/>
                <w:sz w:val="24"/>
                <w:szCs w:val="24"/>
                <w:lang w:val="be-BY" w:eastAsia="be-BY"/>
              </w:rPr>
              <w:t>Наименование</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739EB9C" w14:textId="77777777" w:rsidR="00CD7202" w:rsidRPr="00D25557" w:rsidRDefault="00CD7202"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2013</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4109131" w14:textId="77777777" w:rsidR="00CD7202" w:rsidRPr="00D25557" w:rsidRDefault="00CD7202"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A9EF69D" w14:textId="77777777" w:rsidR="00CD7202" w:rsidRPr="00D25557" w:rsidRDefault="00CD7202"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F67E1DD" w14:textId="77777777" w:rsidR="00CD7202" w:rsidRPr="00D25557" w:rsidRDefault="00CD7202"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2016</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7F50CCA6" w14:textId="77777777" w:rsidR="00CD7202" w:rsidRPr="00D25557" w:rsidRDefault="00CD7202" w:rsidP="00EA5569">
            <w:pPr>
              <w:spacing w:line="240" w:lineRule="auto"/>
              <w:ind w:firstLine="0"/>
              <w:jc w:val="center"/>
              <w:rPr>
                <w:rFonts w:eastAsia="Times New Roman"/>
                <w:b/>
                <w:bCs/>
                <w:sz w:val="24"/>
                <w:szCs w:val="24"/>
                <w:lang w:val="be-BY" w:eastAsia="be-BY"/>
              </w:rPr>
            </w:pPr>
            <w:r w:rsidRPr="00D25557">
              <w:rPr>
                <w:rFonts w:eastAsia="Times New Roman"/>
                <w:b/>
                <w:bCs/>
                <w:sz w:val="24"/>
                <w:szCs w:val="24"/>
                <w:lang w:val="be-BY" w:eastAsia="be-BY"/>
              </w:rPr>
              <w:t>2017</w:t>
            </w:r>
          </w:p>
        </w:tc>
      </w:tr>
      <w:tr w:rsidR="00CD7202" w:rsidRPr="00D25557" w14:paraId="6377254C"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672C249C" w14:textId="77777777" w:rsidR="00CD7202" w:rsidRPr="00D25557" w:rsidRDefault="00CD7202" w:rsidP="00EA5569">
            <w:pPr>
              <w:spacing w:line="240" w:lineRule="auto"/>
              <w:ind w:firstLine="0"/>
              <w:jc w:val="left"/>
              <w:rPr>
                <w:rFonts w:eastAsia="Times New Roman"/>
                <w:sz w:val="24"/>
                <w:szCs w:val="24"/>
                <w:lang w:val="be-BY" w:eastAsia="be-BY"/>
              </w:rPr>
            </w:pPr>
            <w:r w:rsidRPr="00D25557">
              <w:rPr>
                <w:rFonts w:eastAsia="Times New Roman"/>
                <w:b/>
                <w:sz w:val="24"/>
                <w:szCs w:val="24"/>
                <w:lang w:val="be-BY" w:eastAsia="be-BY"/>
              </w:rPr>
              <w:t>Потребление энергоресурсов, МВт·ч</w:t>
            </w:r>
          </w:p>
        </w:tc>
        <w:tc>
          <w:tcPr>
            <w:tcW w:w="1000" w:type="dxa"/>
            <w:tcBorders>
              <w:top w:val="nil"/>
              <w:left w:val="nil"/>
              <w:bottom w:val="single" w:sz="4" w:space="0" w:color="auto"/>
              <w:right w:val="single" w:sz="4" w:space="0" w:color="auto"/>
            </w:tcBorders>
            <w:shd w:val="clear" w:color="auto" w:fill="auto"/>
            <w:noWrap/>
            <w:vAlign w:val="center"/>
          </w:tcPr>
          <w:p w14:paraId="50F2F1C8"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13325BD4"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0DF98326"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382905F2"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18D5F726" w14:textId="77777777" w:rsidR="00CD7202" w:rsidRPr="00D25557" w:rsidRDefault="00CD7202" w:rsidP="00EA5569">
            <w:pPr>
              <w:spacing w:line="240" w:lineRule="auto"/>
              <w:ind w:firstLine="0"/>
              <w:jc w:val="center"/>
              <w:rPr>
                <w:rFonts w:eastAsia="Times New Roman"/>
                <w:sz w:val="24"/>
                <w:szCs w:val="24"/>
                <w:lang w:val="be-BY" w:eastAsia="be-BY"/>
              </w:rPr>
            </w:pPr>
          </w:p>
        </w:tc>
      </w:tr>
      <w:tr w:rsidR="00CD7202" w:rsidRPr="00D25557" w14:paraId="3ED1600D"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6CDED329" w14:textId="2910E578"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tcPr>
          <w:p w14:paraId="310A1A98" w14:textId="0FCFB34A"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642</w:t>
            </w:r>
          </w:p>
        </w:tc>
        <w:tc>
          <w:tcPr>
            <w:tcW w:w="1001" w:type="dxa"/>
            <w:tcBorders>
              <w:top w:val="nil"/>
              <w:left w:val="nil"/>
              <w:bottom w:val="single" w:sz="4" w:space="0" w:color="auto"/>
              <w:right w:val="single" w:sz="4" w:space="0" w:color="auto"/>
            </w:tcBorders>
            <w:shd w:val="clear" w:color="auto" w:fill="auto"/>
            <w:noWrap/>
            <w:vAlign w:val="center"/>
          </w:tcPr>
          <w:p w14:paraId="6BAAFF33" w14:textId="47F704BD"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348</w:t>
            </w:r>
          </w:p>
        </w:tc>
        <w:tc>
          <w:tcPr>
            <w:tcW w:w="1000" w:type="dxa"/>
            <w:tcBorders>
              <w:top w:val="nil"/>
              <w:left w:val="nil"/>
              <w:bottom w:val="single" w:sz="4" w:space="0" w:color="auto"/>
              <w:right w:val="single" w:sz="4" w:space="0" w:color="auto"/>
            </w:tcBorders>
            <w:shd w:val="clear" w:color="auto" w:fill="auto"/>
            <w:noWrap/>
            <w:vAlign w:val="center"/>
          </w:tcPr>
          <w:p w14:paraId="1A0D3A65" w14:textId="12DD1714"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235</w:t>
            </w:r>
          </w:p>
        </w:tc>
        <w:tc>
          <w:tcPr>
            <w:tcW w:w="1000" w:type="dxa"/>
            <w:tcBorders>
              <w:top w:val="nil"/>
              <w:left w:val="nil"/>
              <w:bottom w:val="single" w:sz="4" w:space="0" w:color="auto"/>
              <w:right w:val="single" w:sz="4" w:space="0" w:color="auto"/>
            </w:tcBorders>
            <w:shd w:val="clear" w:color="auto" w:fill="auto"/>
            <w:noWrap/>
            <w:vAlign w:val="center"/>
          </w:tcPr>
          <w:p w14:paraId="0885F9B4" w14:textId="224DF055"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150</w:t>
            </w:r>
          </w:p>
        </w:tc>
        <w:tc>
          <w:tcPr>
            <w:tcW w:w="1001" w:type="dxa"/>
            <w:tcBorders>
              <w:top w:val="nil"/>
              <w:left w:val="nil"/>
              <w:bottom w:val="single" w:sz="4" w:space="0" w:color="auto"/>
              <w:right w:val="single" w:sz="4" w:space="0" w:color="auto"/>
            </w:tcBorders>
            <w:shd w:val="clear" w:color="auto" w:fill="auto"/>
            <w:noWrap/>
            <w:vAlign w:val="center"/>
          </w:tcPr>
          <w:p w14:paraId="16C92D09" w14:textId="2A182855"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133</w:t>
            </w:r>
          </w:p>
        </w:tc>
      </w:tr>
      <w:tr w:rsidR="00CD7202" w:rsidRPr="00D25557" w14:paraId="20D10C19"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015EABE4" w14:textId="6E7532DB"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tcPr>
          <w:p w14:paraId="7D86A0EB" w14:textId="4FA643A0"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26</w:t>
            </w:r>
            <w:r w:rsidR="00E81311">
              <w:rPr>
                <w:sz w:val="24"/>
                <w:szCs w:val="24"/>
              </w:rPr>
              <w:t> </w:t>
            </w:r>
            <w:r w:rsidRPr="00D25557">
              <w:rPr>
                <w:sz w:val="24"/>
                <w:szCs w:val="24"/>
              </w:rPr>
              <w:t>864</w:t>
            </w:r>
          </w:p>
        </w:tc>
        <w:tc>
          <w:tcPr>
            <w:tcW w:w="1001" w:type="dxa"/>
            <w:tcBorders>
              <w:top w:val="nil"/>
              <w:left w:val="nil"/>
              <w:bottom w:val="single" w:sz="4" w:space="0" w:color="auto"/>
              <w:right w:val="single" w:sz="4" w:space="0" w:color="auto"/>
            </w:tcBorders>
            <w:shd w:val="clear" w:color="auto" w:fill="auto"/>
            <w:noWrap/>
            <w:vAlign w:val="center"/>
          </w:tcPr>
          <w:p w14:paraId="30D85417" w14:textId="3DDC2EEF"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5</w:t>
            </w:r>
            <w:r w:rsidR="00E81311">
              <w:rPr>
                <w:sz w:val="24"/>
                <w:szCs w:val="24"/>
              </w:rPr>
              <w:t> </w:t>
            </w:r>
            <w:r w:rsidRPr="00D25557">
              <w:rPr>
                <w:sz w:val="24"/>
                <w:szCs w:val="24"/>
              </w:rPr>
              <w:t>604</w:t>
            </w:r>
          </w:p>
        </w:tc>
        <w:tc>
          <w:tcPr>
            <w:tcW w:w="1000" w:type="dxa"/>
            <w:tcBorders>
              <w:top w:val="nil"/>
              <w:left w:val="nil"/>
              <w:bottom w:val="single" w:sz="4" w:space="0" w:color="auto"/>
              <w:right w:val="single" w:sz="4" w:space="0" w:color="auto"/>
            </w:tcBorders>
            <w:shd w:val="clear" w:color="auto" w:fill="auto"/>
            <w:noWrap/>
            <w:vAlign w:val="center"/>
          </w:tcPr>
          <w:p w14:paraId="761ECA32" w14:textId="248263DE"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5</w:t>
            </w:r>
            <w:r w:rsidR="00E81311">
              <w:rPr>
                <w:sz w:val="24"/>
                <w:szCs w:val="24"/>
              </w:rPr>
              <w:t> </w:t>
            </w:r>
            <w:r w:rsidRPr="00D25557">
              <w:rPr>
                <w:sz w:val="24"/>
                <w:szCs w:val="24"/>
              </w:rPr>
              <w:t>567</w:t>
            </w:r>
          </w:p>
        </w:tc>
        <w:tc>
          <w:tcPr>
            <w:tcW w:w="1000" w:type="dxa"/>
            <w:tcBorders>
              <w:top w:val="nil"/>
              <w:left w:val="nil"/>
              <w:bottom w:val="single" w:sz="4" w:space="0" w:color="auto"/>
              <w:right w:val="single" w:sz="4" w:space="0" w:color="auto"/>
            </w:tcBorders>
            <w:shd w:val="clear" w:color="auto" w:fill="auto"/>
            <w:noWrap/>
            <w:vAlign w:val="center"/>
          </w:tcPr>
          <w:p w14:paraId="163FEA2F" w14:textId="397AE25C"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4</w:t>
            </w:r>
            <w:r w:rsidR="00E81311">
              <w:rPr>
                <w:sz w:val="24"/>
                <w:szCs w:val="24"/>
              </w:rPr>
              <w:t> </w:t>
            </w:r>
            <w:r w:rsidRPr="00D25557">
              <w:rPr>
                <w:sz w:val="24"/>
                <w:szCs w:val="24"/>
              </w:rPr>
              <w:t>613</w:t>
            </w:r>
          </w:p>
        </w:tc>
        <w:tc>
          <w:tcPr>
            <w:tcW w:w="1001" w:type="dxa"/>
            <w:tcBorders>
              <w:top w:val="nil"/>
              <w:left w:val="nil"/>
              <w:bottom w:val="single" w:sz="4" w:space="0" w:color="auto"/>
              <w:right w:val="single" w:sz="4" w:space="0" w:color="auto"/>
            </w:tcBorders>
            <w:shd w:val="clear" w:color="auto" w:fill="auto"/>
            <w:noWrap/>
            <w:vAlign w:val="center"/>
          </w:tcPr>
          <w:p w14:paraId="2D07D708" w14:textId="48666ECC"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4</w:t>
            </w:r>
            <w:r w:rsidR="00E81311">
              <w:rPr>
                <w:sz w:val="24"/>
                <w:szCs w:val="24"/>
              </w:rPr>
              <w:t> </w:t>
            </w:r>
            <w:r w:rsidRPr="00D25557">
              <w:rPr>
                <w:sz w:val="24"/>
                <w:szCs w:val="24"/>
              </w:rPr>
              <w:t>772</w:t>
            </w:r>
          </w:p>
        </w:tc>
      </w:tr>
      <w:tr w:rsidR="00CD7202" w:rsidRPr="00D25557" w14:paraId="66416762"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0EC9EBC8" w14:textId="1BE94E85"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tcPr>
          <w:p w14:paraId="56BD9F82" w14:textId="34F5EF6C"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27</w:t>
            </w:r>
            <w:r w:rsidR="00E81311">
              <w:rPr>
                <w:sz w:val="24"/>
                <w:szCs w:val="24"/>
              </w:rPr>
              <w:t> </w:t>
            </w:r>
            <w:r w:rsidRPr="00D25557">
              <w:rPr>
                <w:sz w:val="24"/>
                <w:szCs w:val="24"/>
              </w:rPr>
              <w:t>107</w:t>
            </w:r>
          </w:p>
        </w:tc>
        <w:tc>
          <w:tcPr>
            <w:tcW w:w="1001" w:type="dxa"/>
            <w:tcBorders>
              <w:top w:val="nil"/>
              <w:left w:val="nil"/>
              <w:bottom w:val="single" w:sz="4" w:space="0" w:color="auto"/>
              <w:right w:val="single" w:sz="4" w:space="0" w:color="auto"/>
            </w:tcBorders>
            <w:shd w:val="clear" w:color="auto" w:fill="auto"/>
            <w:noWrap/>
            <w:vAlign w:val="center"/>
          </w:tcPr>
          <w:p w14:paraId="439D2B8C" w14:textId="58CE8202"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18</w:t>
            </w:r>
            <w:r w:rsidR="00E81311">
              <w:rPr>
                <w:sz w:val="24"/>
                <w:szCs w:val="24"/>
              </w:rPr>
              <w:t> </w:t>
            </w:r>
            <w:r w:rsidRPr="00D25557">
              <w:rPr>
                <w:sz w:val="24"/>
                <w:szCs w:val="24"/>
              </w:rPr>
              <w:t>168</w:t>
            </w:r>
          </w:p>
        </w:tc>
        <w:tc>
          <w:tcPr>
            <w:tcW w:w="1000" w:type="dxa"/>
            <w:tcBorders>
              <w:top w:val="nil"/>
              <w:left w:val="nil"/>
              <w:bottom w:val="single" w:sz="4" w:space="0" w:color="auto"/>
              <w:right w:val="single" w:sz="4" w:space="0" w:color="auto"/>
            </w:tcBorders>
            <w:shd w:val="clear" w:color="auto" w:fill="auto"/>
            <w:noWrap/>
            <w:vAlign w:val="center"/>
          </w:tcPr>
          <w:p w14:paraId="7F9C7438" w14:textId="69E38890"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997</w:t>
            </w:r>
          </w:p>
        </w:tc>
        <w:tc>
          <w:tcPr>
            <w:tcW w:w="1000" w:type="dxa"/>
            <w:tcBorders>
              <w:top w:val="nil"/>
              <w:left w:val="nil"/>
              <w:bottom w:val="single" w:sz="4" w:space="0" w:color="auto"/>
              <w:right w:val="single" w:sz="4" w:space="0" w:color="auto"/>
            </w:tcBorders>
            <w:shd w:val="clear" w:color="auto" w:fill="auto"/>
            <w:noWrap/>
            <w:vAlign w:val="center"/>
          </w:tcPr>
          <w:p w14:paraId="30238ACC" w14:textId="047B7C3D"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9</w:t>
            </w:r>
            <w:r w:rsidR="00E81311">
              <w:rPr>
                <w:sz w:val="24"/>
                <w:szCs w:val="24"/>
              </w:rPr>
              <w:t> </w:t>
            </w:r>
            <w:r w:rsidRPr="00D25557">
              <w:rPr>
                <w:sz w:val="24"/>
                <w:szCs w:val="24"/>
              </w:rPr>
              <w:t>426</w:t>
            </w:r>
          </w:p>
        </w:tc>
        <w:tc>
          <w:tcPr>
            <w:tcW w:w="1001" w:type="dxa"/>
            <w:tcBorders>
              <w:top w:val="nil"/>
              <w:left w:val="nil"/>
              <w:bottom w:val="single" w:sz="4" w:space="0" w:color="auto"/>
              <w:right w:val="single" w:sz="4" w:space="0" w:color="auto"/>
            </w:tcBorders>
            <w:shd w:val="clear" w:color="auto" w:fill="auto"/>
            <w:noWrap/>
            <w:vAlign w:val="center"/>
          </w:tcPr>
          <w:p w14:paraId="5E9070BA" w14:textId="33C2C583"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12</w:t>
            </w:r>
            <w:r w:rsidR="00E81311">
              <w:rPr>
                <w:sz w:val="24"/>
                <w:szCs w:val="24"/>
              </w:rPr>
              <w:t> </w:t>
            </w:r>
            <w:r w:rsidRPr="00D25557">
              <w:rPr>
                <w:sz w:val="24"/>
                <w:szCs w:val="24"/>
              </w:rPr>
              <w:t>889</w:t>
            </w:r>
          </w:p>
        </w:tc>
      </w:tr>
      <w:tr w:rsidR="00CD7202" w:rsidRPr="00D25557" w14:paraId="2CCD9BE2"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7628164E" w14:textId="49C04D9F"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Сжиженный газ</w:t>
            </w:r>
          </w:p>
        </w:tc>
        <w:tc>
          <w:tcPr>
            <w:tcW w:w="1000" w:type="dxa"/>
            <w:tcBorders>
              <w:top w:val="nil"/>
              <w:left w:val="nil"/>
              <w:bottom w:val="single" w:sz="4" w:space="0" w:color="auto"/>
              <w:right w:val="single" w:sz="4" w:space="0" w:color="auto"/>
            </w:tcBorders>
            <w:shd w:val="clear" w:color="auto" w:fill="auto"/>
            <w:noWrap/>
            <w:vAlign w:val="center"/>
          </w:tcPr>
          <w:p w14:paraId="644CDD53" w14:textId="3B7EC4B0"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320</w:t>
            </w:r>
          </w:p>
        </w:tc>
        <w:tc>
          <w:tcPr>
            <w:tcW w:w="1001" w:type="dxa"/>
            <w:tcBorders>
              <w:top w:val="nil"/>
              <w:left w:val="nil"/>
              <w:bottom w:val="single" w:sz="4" w:space="0" w:color="auto"/>
              <w:right w:val="single" w:sz="4" w:space="0" w:color="auto"/>
            </w:tcBorders>
            <w:shd w:val="clear" w:color="auto" w:fill="auto"/>
            <w:noWrap/>
            <w:vAlign w:val="center"/>
          </w:tcPr>
          <w:p w14:paraId="73D3A545" w14:textId="55193195"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307</w:t>
            </w:r>
          </w:p>
        </w:tc>
        <w:tc>
          <w:tcPr>
            <w:tcW w:w="1000" w:type="dxa"/>
            <w:tcBorders>
              <w:top w:val="nil"/>
              <w:left w:val="nil"/>
              <w:bottom w:val="single" w:sz="4" w:space="0" w:color="auto"/>
              <w:right w:val="single" w:sz="4" w:space="0" w:color="auto"/>
            </w:tcBorders>
            <w:shd w:val="clear" w:color="auto" w:fill="auto"/>
            <w:noWrap/>
            <w:vAlign w:val="center"/>
          </w:tcPr>
          <w:p w14:paraId="19784C64" w14:textId="2BAF6A55"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396</w:t>
            </w:r>
          </w:p>
        </w:tc>
        <w:tc>
          <w:tcPr>
            <w:tcW w:w="1000" w:type="dxa"/>
            <w:tcBorders>
              <w:top w:val="nil"/>
              <w:left w:val="nil"/>
              <w:bottom w:val="single" w:sz="4" w:space="0" w:color="auto"/>
              <w:right w:val="single" w:sz="4" w:space="0" w:color="auto"/>
            </w:tcBorders>
            <w:shd w:val="clear" w:color="auto" w:fill="auto"/>
            <w:noWrap/>
            <w:vAlign w:val="center"/>
          </w:tcPr>
          <w:p w14:paraId="371769C7" w14:textId="2124BA01"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332</w:t>
            </w:r>
          </w:p>
        </w:tc>
        <w:tc>
          <w:tcPr>
            <w:tcW w:w="1001" w:type="dxa"/>
            <w:tcBorders>
              <w:top w:val="nil"/>
              <w:left w:val="nil"/>
              <w:bottom w:val="single" w:sz="4" w:space="0" w:color="auto"/>
              <w:right w:val="single" w:sz="4" w:space="0" w:color="auto"/>
            </w:tcBorders>
            <w:shd w:val="clear" w:color="auto" w:fill="auto"/>
            <w:noWrap/>
            <w:vAlign w:val="center"/>
          </w:tcPr>
          <w:p w14:paraId="1841BBC8" w14:textId="42F908F7"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358</w:t>
            </w:r>
          </w:p>
        </w:tc>
      </w:tr>
      <w:tr w:rsidR="00CD7202" w:rsidRPr="00D25557" w14:paraId="19FD4EFE"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66E1F7BA" w14:textId="48F960AE"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tcPr>
          <w:p w14:paraId="6D64F54A" w14:textId="5B83FD2D"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2</w:t>
            </w:r>
            <w:r w:rsidR="00E81311">
              <w:rPr>
                <w:sz w:val="24"/>
                <w:szCs w:val="24"/>
              </w:rPr>
              <w:t> </w:t>
            </w:r>
            <w:r w:rsidRPr="00D25557">
              <w:rPr>
                <w:sz w:val="24"/>
                <w:szCs w:val="24"/>
              </w:rPr>
              <w:t>377</w:t>
            </w:r>
          </w:p>
        </w:tc>
        <w:tc>
          <w:tcPr>
            <w:tcW w:w="1001" w:type="dxa"/>
            <w:tcBorders>
              <w:top w:val="nil"/>
              <w:left w:val="nil"/>
              <w:bottom w:val="single" w:sz="4" w:space="0" w:color="auto"/>
              <w:right w:val="single" w:sz="4" w:space="0" w:color="auto"/>
            </w:tcBorders>
            <w:shd w:val="clear" w:color="auto" w:fill="auto"/>
            <w:noWrap/>
            <w:vAlign w:val="center"/>
          </w:tcPr>
          <w:p w14:paraId="55230D25" w14:textId="0245481E"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1</w:t>
            </w:r>
            <w:r w:rsidR="00E81311">
              <w:rPr>
                <w:sz w:val="24"/>
                <w:szCs w:val="24"/>
              </w:rPr>
              <w:t> </w:t>
            </w:r>
            <w:r w:rsidRPr="00D25557">
              <w:rPr>
                <w:sz w:val="24"/>
                <w:szCs w:val="24"/>
              </w:rPr>
              <w:t>601</w:t>
            </w:r>
          </w:p>
        </w:tc>
        <w:tc>
          <w:tcPr>
            <w:tcW w:w="1000" w:type="dxa"/>
            <w:tcBorders>
              <w:top w:val="nil"/>
              <w:left w:val="nil"/>
              <w:bottom w:val="single" w:sz="4" w:space="0" w:color="auto"/>
              <w:right w:val="single" w:sz="4" w:space="0" w:color="auto"/>
            </w:tcBorders>
            <w:shd w:val="clear" w:color="auto" w:fill="auto"/>
            <w:noWrap/>
            <w:vAlign w:val="center"/>
          </w:tcPr>
          <w:p w14:paraId="3CBC289F" w14:textId="7B0E219B"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971</w:t>
            </w:r>
          </w:p>
        </w:tc>
        <w:tc>
          <w:tcPr>
            <w:tcW w:w="1000" w:type="dxa"/>
            <w:tcBorders>
              <w:top w:val="nil"/>
              <w:left w:val="nil"/>
              <w:bottom w:val="single" w:sz="4" w:space="0" w:color="auto"/>
              <w:right w:val="single" w:sz="4" w:space="0" w:color="auto"/>
            </w:tcBorders>
            <w:shd w:val="clear" w:color="auto" w:fill="auto"/>
            <w:noWrap/>
            <w:vAlign w:val="center"/>
          </w:tcPr>
          <w:p w14:paraId="196F2FFC" w14:textId="0035928D"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620</w:t>
            </w:r>
          </w:p>
        </w:tc>
        <w:tc>
          <w:tcPr>
            <w:tcW w:w="1001" w:type="dxa"/>
            <w:tcBorders>
              <w:top w:val="nil"/>
              <w:left w:val="nil"/>
              <w:bottom w:val="single" w:sz="4" w:space="0" w:color="auto"/>
              <w:right w:val="single" w:sz="4" w:space="0" w:color="auto"/>
            </w:tcBorders>
            <w:shd w:val="clear" w:color="auto" w:fill="auto"/>
            <w:noWrap/>
            <w:vAlign w:val="center"/>
          </w:tcPr>
          <w:p w14:paraId="59909051" w14:textId="22305A47"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229</w:t>
            </w:r>
          </w:p>
        </w:tc>
      </w:tr>
      <w:tr w:rsidR="00CD7202" w:rsidRPr="00D25557" w14:paraId="6BA9887C"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71FC2551" w14:textId="340424EB" w:rsidR="00CD7202" w:rsidRPr="00D25557" w:rsidRDefault="00CD7202" w:rsidP="00CD7202">
            <w:pPr>
              <w:spacing w:line="240" w:lineRule="auto"/>
              <w:ind w:firstLine="0"/>
              <w:jc w:val="left"/>
              <w:rPr>
                <w:sz w:val="24"/>
                <w:szCs w:val="24"/>
              </w:rPr>
            </w:pPr>
            <w:r w:rsidRPr="00D25557">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6CDD1799" w14:textId="420DA97D" w:rsidR="00CD7202" w:rsidRPr="00D25557" w:rsidRDefault="00CD7202" w:rsidP="00E81311">
            <w:pPr>
              <w:spacing w:line="240" w:lineRule="auto"/>
              <w:ind w:firstLine="0"/>
              <w:jc w:val="center"/>
              <w:rPr>
                <w:sz w:val="24"/>
                <w:szCs w:val="24"/>
              </w:rPr>
            </w:pPr>
            <w:r w:rsidRPr="00D25557">
              <w:rPr>
                <w:sz w:val="24"/>
                <w:szCs w:val="24"/>
              </w:rPr>
              <w:t>22</w:t>
            </w:r>
            <w:r w:rsidR="00E81311">
              <w:rPr>
                <w:sz w:val="24"/>
                <w:szCs w:val="24"/>
              </w:rPr>
              <w:t> </w:t>
            </w:r>
            <w:r w:rsidRPr="00D25557">
              <w:rPr>
                <w:sz w:val="24"/>
                <w:szCs w:val="24"/>
              </w:rPr>
              <w:t>818</w:t>
            </w:r>
          </w:p>
        </w:tc>
        <w:tc>
          <w:tcPr>
            <w:tcW w:w="1001" w:type="dxa"/>
            <w:tcBorders>
              <w:top w:val="nil"/>
              <w:left w:val="nil"/>
              <w:bottom w:val="single" w:sz="4" w:space="0" w:color="auto"/>
              <w:right w:val="single" w:sz="4" w:space="0" w:color="auto"/>
            </w:tcBorders>
            <w:shd w:val="clear" w:color="auto" w:fill="auto"/>
            <w:noWrap/>
            <w:vAlign w:val="center"/>
          </w:tcPr>
          <w:p w14:paraId="78DF446F" w14:textId="40A353FD" w:rsidR="00CD7202" w:rsidRPr="00D25557" w:rsidRDefault="00CD7202" w:rsidP="00E81311">
            <w:pPr>
              <w:spacing w:line="240" w:lineRule="auto"/>
              <w:ind w:firstLine="0"/>
              <w:jc w:val="center"/>
              <w:rPr>
                <w:sz w:val="24"/>
                <w:szCs w:val="24"/>
              </w:rPr>
            </w:pPr>
            <w:r w:rsidRPr="00D25557">
              <w:rPr>
                <w:sz w:val="24"/>
                <w:szCs w:val="24"/>
              </w:rPr>
              <w:t>31</w:t>
            </w:r>
            <w:r w:rsidR="00E81311">
              <w:rPr>
                <w:sz w:val="24"/>
                <w:szCs w:val="24"/>
              </w:rPr>
              <w:t> </w:t>
            </w:r>
            <w:r w:rsidRPr="00D25557">
              <w:rPr>
                <w:sz w:val="24"/>
                <w:szCs w:val="24"/>
              </w:rPr>
              <w:t>704</w:t>
            </w:r>
          </w:p>
        </w:tc>
        <w:tc>
          <w:tcPr>
            <w:tcW w:w="1000" w:type="dxa"/>
            <w:tcBorders>
              <w:top w:val="nil"/>
              <w:left w:val="nil"/>
              <w:bottom w:val="single" w:sz="4" w:space="0" w:color="auto"/>
              <w:right w:val="single" w:sz="4" w:space="0" w:color="auto"/>
            </w:tcBorders>
            <w:shd w:val="clear" w:color="auto" w:fill="auto"/>
            <w:noWrap/>
            <w:vAlign w:val="center"/>
          </w:tcPr>
          <w:p w14:paraId="28516045" w14:textId="3C6655AE" w:rsidR="00CD7202" w:rsidRPr="00D25557" w:rsidRDefault="00CD7202" w:rsidP="00E81311">
            <w:pPr>
              <w:spacing w:line="240" w:lineRule="auto"/>
              <w:ind w:firstLine="0"/>
              <w:jc w:val="center"/>
              <w:rPr>
                <w:sz w:val="24"/>
                <w:szCs w:val="24"/>
              </w:rPr>
            </w:pPr>
            <w:r w:rsidRPr="00D25557">
              <w:rPr>
                <w:sz w:val="24"/>
                <w:szCs w:val="24"/>
              </w:rPr>
              <w:t>41</w:t>
            </w:r>
            <w:r w:rsidR="00E81311">
              <w:rPr>
                <w:sz w:val="24"/>
                <w:szCs w:val="24"/>
              </w:rPr>
              <w:t> </w:t>
            </w:r>
            <w:r w:rsidRPr="00D25557">
              <w:rPr>
                <w:sz w:val="24"/>
                <w:szCs w:val="24"/>
              </w:rPr>
              <w:t>295</w:t>
            </w:r>
          </w:p>
        </w:tc>
        <w:tc>
          <w:tcPr>
            <w:tcW w:w="1000" w:type="dxa"/>
            <w:tcBorders>
              <w:top w:val="nil"/>
              <w:left w:val="nil"/>
              <w:bottom w:val="single" w:sz="4" w:space="0" w:color="auto"/>
              <w:right w:val="single" w:sz="4" w:space="0" w:color="auto"/>
            </w:tcBorders>
            <w:shd w:val="clear" w:color="auto" w:fill="auto"/>
            <w:noWrap/>
            <w:vAlign w:val="center"/>
          </w:tcPr>
          <w:p w14:paraId="54E6F9FA" w14:textId="4F1B0433" w:rsidR="00CD7202" w:rsidRPr="00D25557" w:rsidRDefault="00CD7202" w:rsidP="00E81311">
            <w:pPr>
              <w:spacing w:line="240" w:lineRule="auto"/>
              <w:ind w:firstLine="0"/>
              <w:jc w:val="center"/>
              <w:rPr>
                <w:sz w:val="24"/>
                <w:szCs w:val="24"/>
              </w:rPr>
            </w:pPr>
            <w:r w:rsidRPr="00D25557">
              <w:rPr>
                <w:sz w:val="24"/>
                <w:szCs w:val="24"/>
              </w:rPr>
              <w:t>40</w:t>
            </w:r>
            <w:r w:rsidR="00E81311">
              <w:rPr>
                <w:sz w:val="24"/>
                <w:szCs w:val="24"/>
              </w:rPr>
              <w:t> </w:t>
            </w:r>
            <w:r w:rsidRPr="00D25557">
              <w:rPr>
                <w:sz w:val="24"/>
                <w:szCs w:val="24"/>
              </w:rPr>
              <w:t>395</w:t>
            </w:r>
          </w:p>
        </w:tc>
        <w:tc>
          <w:tcPr>
            <w:tcW w:w="1001" w:type="dxa"/>
            <w:tcBorders>
              <w:top w:val="nil"/>
              <w:left w:val="nil"/>
              <w:bottom w:val="single" w:sz="4" w:space="0" w:color="auto"/>
              <w:right w:val="single" w:sz="4" w:space="0" w:color="auto"/>
            </w:tcBorders>
            <w:shd w:val="clear" w:color="auto" w:fill="auto"/>
            <w:noWrap/>
            <w:vAlign w:val="center"/>
          </w:tcPr>
          <w:p w14:paraId="3C10CD87" w14:textId="77C406B0" w:rsidR="00CD7202" w:rsidRPr="00D25557" w:rsidRDefault="00CD7202" w:rsidP="00E81311">
            <w:pPr>
              <w:spacing w:line="240" w:lineRule="auto"/>
              <w:ind w:firstLine="0"/>
              <w:jc w:val="center"/>
              <w:rPr>
                <w:sz w:val="24"/>
                <w:szCs w:val="24"/>
              </w:rPr>
            </w:pPr>
            <w:r w:rsidRPr="00D25557">
              <w:rPr>
                <w:sz w:val="24"/>
                <w:szCs w:val="24"/>
              </w:rPr>
              <w:t>30</w:t>
            </w:r>
            <w:r w:rsidR="00E81311">
              <w:rPr>
                <w:sz w:val="24"/>
                <w:szCs w:val="24"/>
              </w:rPr>
              <w:t> </w:t>
            </w:r>
            <w:r w:rsidRPr="00D25557">
              <w:rPr>
                <w:sz w:val="24"/>
                <w:szCs w:val="24"/>
              </w:rPr>
              <w:t>905</w:t>
            </w:r>
          </w:p>
        </w:tc>
      </w:tr>
      <w:tr w:rsidR="00CD7202" w:rsidRPr="00D25557" w14:paraId="2365FE35"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5B9985E5" w14:textId="3D81F8FB" w:rsidR="00CD7202" w:rsidRPr="00D25557" w:rsidRDefault="00CD7202" w:rsidP="00CD7202">
            <w:pPr>
              <w:spacing w:line="240" w:lineRule="auto"/>
              <w:ind w:firstLine="0"/>
              <w:jc w:val="left"/>
              <w:rPr>
                <w:sz w:val="24"/>
                <w:szCs w:val="24"/>
              </w:rPr>
            </w:pPr>
            <w:r w:rsidRPr="00D25557">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tcPr>
          <w:p w14:paraId="7B219B7F" w14:textId="3E397BB1" w:rsidR="00CD7202" w:rsidRPr="00D25557" w:rsidRDefault="00CD7202" w:rsidP="00CD7202">
            <w:pPr>
              <w:spacing w:line="240" w:lineRule="auto"/>
              <w:ind w:firstLine="0"/>
              <w:jc w:val="center"/>
              <w:rPr>
                <w:sz w:val="24"/>
                <w:szCs w:val="24"/>
              </w:rPr>
            </w:pPr>
            <w:r w:rsidRPr="00D25557">
              <w:rPr>
                <w:sz w:val="24"/>
                <w:szCs w:val="24"/>
              </w:rPr>
              <w:t>41</w:t>
            </w:r>
          </w:p>
        </w:tc>
        <w:tc>
          <w:tcPr>
            <w:tcW w:w="1001" w:type="dxa"/>
            <w:tcBorders>
              <w:top w:val="nil"/>
              <w:left w:val="nil"/>
              <w:bottom w:val="single" w:sz="4" w:space="0" w:color="auto"/>
              <w:right w:val="single" w:sz="4" w:space="0" w:color="auto"/>
            </w:tcBorders>
            <w:shd w:val="clear" w:color="auto" w:fill="auto"/>
            <w:noWrap/>
            <w:vAlign w:val="center"/>
          </w:tcPr>
          <w:p w14:paraId="53574355" w14:textId="3E4B0C38" w:rsidR="00CD7202" w:rsidRPr="00D25557" w:rsidRDefault="00CD7202" w:rsidP="00CD7202">
            <w:pPr>
              <w:spacing w:line="240" w:lineRule="auto"/>
              <w:ind w:firstLine="0"/>
              <w:jc w:val="center"/>
              <w:rPr>
                <w:sz w:val="24"/>
                <w:szCs w:val="24"/>
              </w:rPr>
            </w:pPr>
            <w:r w:rsidRPr="00D25557">
              <w:rPr>
                <w:sz w:val="24"/>
                <w:szCs w:val="24"/>
              </w:rPr>
              <w:t>90</w:t>
            </w:r>
          </w:p>
        </w:tc>
        <w:tc>
          <w:tcPr>
            <w:tcW w:w="1000" w:type="dxa"/>
            <w:tcBorders>
              <w:top w:val="nil"/>
              <w:left w:val="nil"/>
              <w:bottom w:val="single" w:sz="4" w:space="0" w:color="auto"/>
              <w:right w:val="single" w:sz="4" w:space="0" w:color="auto"/>
            </w:tcBorders>
            <w:shd w:val="clear" w:color="auto" w:fill="auto"/>
            <w:noWrap/>
            <w:vAlign w:val="center"/>
          </w:tcPr>
          <w:p w14:paraId="55BEF8CE" w14:textId="60208ECB" w:rsidR="00CD7202" w:rsidRPr="00D25557" w:rsidRDefault="00CD7202" w:rsidP="00CD7202">
            <w:pPr>
              <w:spacing w:line="240" w:lineRule="auto"/>
              <w:ind w:firstLine="0"/>
              <w:jc w:val="center"/>
              <w:rPr>
                <w:sz w:val="24"/>
                <w:szCs w:val="24"/>
              </w:rPr>
            </w:pPr>
            <w:r w:rsidRPr="00D25557">
              <w:rPr>
                <w:sz w:val="24"/>
                <w:szCs w:val="24"/>
              </w:rPr>
              <w:t>65</w:t>
            </w:r>
          </w:p>
        </w:tc>
        <w:tc>
          <w:tcPr>
            <w:tcW w:w="1000" w:type="dxa"/>
            <w:tcBorders>
              <w:top w:val="nil"/>
              <w:left w:val="nil"/>
              <w:bottom w:val="single" w:sz="4" w:space="0" w:color="auto"/>
              <w:right w:val="single" w:sz="4" w:space="0" w:color="auto"/>
            </w:tcBorders>
            <w:shd w:val="clear" w:color="auto" w:fill="auto"/>
            <w:noWrap/>
            <w:vAlign w:val="center"/>
          </w:tcPr>
          <w:p w14:paraId="1A5BEA61" w14:textId="5C12E267" w:rsidR="00CD7202" w:rsidRPr="00D25557" w:rsidRDefault="00CD7202" w:rsidP="00CD7202">
            <w:pPr>
              <w:spacing w:line="240" w:lineRule="auto"/>
              <w:ind w:firstLine="0"/>
              <w:jc w:val="center"/>
              <w:rPr>
                <w:sz w:val="24"/>
                <w:szCs w:val="24"/>
              </w:rPr>
            </w:pPr>
            <w:r w:rsidRPr="00D25557">
              <w:rPr>
                <w:sz w:val="24"/>
                <w:szCs w:val="24"/>
              </w:rPr>
              <w:t>24</w:t>
            </w:r>
          </w:p>
        </w:tc>
        <w:tc>
          <w:tcPr>
            <w:tcW w:w="1001" w:type="dxa"/>
            <w:tcBorders>
              <w:top w:val="nil"/>
              <w:left w:val="nil"/>
              <w:bottom w:val="single" w:sz="4" w:space="0" w:color="auto"/>
              <w:right w:val="single" w:sz="4" w:space="0" w:color="auto"/>
            </w:tcBorders>
            <w:shd w:val="clear" w:color="auto" w:fill="auto"/>
            <w:noWrap/>
            <w:vAlign w:val="center"/>
          </w:tcPr>
          <w:p w14:paraId="533B4229" w14:textId="5B846F65" w:rsidR="00CD7202" w:rsidRPr="00D25557" w:rsidRDefault="00CD7202" w:rsidP="00CD7202">
            <w:pPr>
              <w:spacing w:line="240" w:lineRule="auto"/>
              <w:ind w:firstLine="0"/>
              <w:jc w:val="center"/>
              <w:rPr>
                <w:sz w:val="24"/>
                <w:szCs w:val="24"/>
              </w:rPr>
            </w:pPr>
            <w:r w:rsidRPr="00D25557">
              <w:rPr>
                <w:sz w:val="24"/>
                <w:szCs w:val="24"/>
              </w:rPr>
              <w:t>529</w:t>
            </w:r>
          </w:p>
        </w:tc>
      </w:tr>
      <w:tr w:rsidR="00CD7202" w:rsidRPr="00D25557" w14:paraId="4886618A"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25CC1867" w14:textId="0EDB37FC"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Итог</w:t>
            </w:r>
          </w:p>
        </w:tc>
        <w:tc>
          <w:tcPr>
            <w:tcW w:w="1000" w:type="dxa"/>
            <w:tcBorders>
              <w:top w:val="nil"/>
              <w:left w:val="nil"/>
              <w:bottom w:val="single" w:sz="4" w:space="0" w:color="auto"/>
              <w:right w:val="single" w:sz="4" w:space="0" w:color="auto"/>
            </w:tcBorders>
            <w:shd w:val="clear" w:color="auto" w:fill="auto"/>
            <w:noWrap/>
            <w:vAlign w:val="center"/>
          </w:tcPr>
          <w:p w14:paraId="67641297" w14:textId="4448BC11"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82</w:t>
            </w:r>
            <w:r w:rsidR="00E81311">
              <w:rPr>
                <w:sz w:val="24"/>
                <w:szCs w:val="24"/>
              </w:rPr>
              <w:t> </w:t>
            </w:r>
            <w:r w:rsidRPr="00D25557">
              <w:rPr>
                <w:sz w:val="24"/>
                <w:szCs w:val="24"/>
              </w:rPr>
              <w:t>169</w:t>
            </w:r>
          </w:p>
        </w:tc>
        <w:tc>
          <w:tcPr>
            <w:tcW w:w="1001" w:type="dxa"/>
            <w:tcBorders>
              <w:top w:val="nil"/>
              <w:left w:val="nil"/>
              <w:bottom w:val="single" w:sz="4" w:space="0" w:color="auto"/>
              <w:right w:val="single" w:sz="4" w:space="0" w:color="auto"/>
            </w:tcBorders>
            <w:shd w:val="clear" w:color="auto" w:fill="auto"/>
            <w:noWrap/>
            <w:vAlign w:val="center"/>
          </w:tcPr>
          <w:p w14:paraId="052A18B4" w14:textId="0356FB2B"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59</w:t>
            </w:r>
            <w:r w:rsidR="00E81311">
              <w:rPr>
                <w:sz w:val="24"/>
                <w:szCs w:val="24"/>
              </w:rPr>
              <w:t> </w:t>
            </w:r>
            <w:r w:rsidRPr="00D25557">
              <w:rPr>
                <w:sz w:val="24"/>
                <w:szCs w:val="24"/>
              </w:rPr>
              <w:t>822</w:t>
            </w:r>
          </w:p>
        </w:tc>
        <w:tc>
          <w:tcPr>
            <w:tcW w:w="1000" w:type="dxa"/>
            <w:tcBorders>
              <w:top w:val="nil"/>
              <w:left w:val="nil"/>
              <w:bottom w:val="single" w:sz="4" w:space="0" w:color="auto"/>
              <w:right w:val="single" w:sz="4" w:space="0" w:color="auto"/>
            </w:tcBorders>
            <w:shd w:val="clear" w:color="auto" w:fill="auto"/>
            <w:noWrap/>
            <w:vAlign w:val="center"/>
          </w:tcPr>
          <w:p w14:paraId="3B026FCE" w14:textId="05FA13FA"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60</w:t>
            </w:r>
            <w:r w:rsidR="00E81311">
              <w:rPr>
                <w:sz w:val="24"/>
                <w:szCs w:val="24"/>
              </w:rPr>
              <w:t> </w:t>
            </w:r>
            <w:r w:rsidRPr="00D25557">
              <w:rPr>
                <w:sz w:val="24"/>
                <w:szCs w:val="24"/>
              </w:rPr>
              <w:t>526</w:t>
            </w:r>
          </w:p>
        </w:tc>
        <w:tc>
          <w:tcPr>
            <w:tcW w:w="1000" w:type="dxa"/>
            <w:tcBorders>
              <w:top w:val="nil"/>
              <w:left w:val="nil"/>
              <w:bottom w:val="single" w:sz="4" w:space="0" w:color="auto"/>
              <w:right w:val="single" w:sz="4" w:space="0" w:color="auto"/>
            </w:tcBorders>
            <w:shd w:val="clear" w:color="auto" w:fill="auto"/>
            <w:noWrap/>
            <w:vAlign w:val="center"/>
          </w:tcPr>
          <w:p w14:paraId="67881770" w14:textId="67D82C82"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57</w:t>
            </w:r>
            <w:r w:rsidR="00E81311">
              <w:rPr>
                <w:sz w:val="24"/>
                <w:szCs w:val="24"/>
              </w:rPr>
              <w:t> </w:t>
            </w:r>
            <w:r w:rsidRPr="00D25557">
              <w:rPr>
                <w:sz w:val="24"/>
                <w:szCs w:val="24"/>
              </w:rPr>
              <w:t>560</w:t>
            </w:r>
          </w:p>
        </w:tc>
        <w:tc>
          <w:tcPr>
            <w:tcW w:w="1001" w:type="dxa"/>
            <w:tcBorders>
              <w:top w:val="nil"/>
              <w:left w:val="nil"/>
              <w:bottom w:val="single" w:sz="4" w:space="0" w:color="auto"/>
              <w:right w:val="single" w:sz="4" w:space="0" w:color="auto"/>
            </w:tcBorders>
            <w:shd w:val="clear" w:color="auto" w:fill="auto"/>
            <w:noWrap/>
            <w:vAlign w:val="center"/>
          </w:tcPr>
          <w:p w14:paraId="6AF80937" w14:textId="4B2639EE"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51</w:t>
            </w:r>
            <w:r w:rsidR="00E81311">
              <w:rPr>
                <w:sz w:val="24"/>
                <w:szCs w:val="24"/>
              </w:rPr>
              <w:t> </w:t>
            </w:r>
            <w:r w:rsidRPr="00D25557">
              <w:rPr>
                <w:sz w:val="24"/>
                <w:szCs w:val="24"/>
              </w:rPr>
              <w:t>815</w:t>
            </w:r>
          </w:p>
        </w:tc>
      </w:tr>
      <w:tr w:rsidR="00CD7202" w:rsidRPr="00D25557" w14:paraId="354E9DA8"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75DA218E" w14:textId="77777777" w:rsidR="00CD7202" w:rsidRPr="00D25557" w:rsidRDefault="00CD7202" w:rsidP="00EA5569">
            <w:pPr>
              <w:spacing w:line="240" w:lineRule="auto"/>
              <w:ind w:firstLine="0"/>
              <w:jc w:val="left"/>
              <w:rPr>
                <w:rFonts w:eastAsia="Times New Roman"/>
                <w:sz w:val="24"/>
                <w:szCs w:val="24"/>
                <w:lang w:val="be-BY" w:eastAsia="be-BY"/>
              </w:rPr>
            </w:pPr>
            <w:r w:rsidRPr="00D25557">
              <w:rPr>
                <w:rFonts w:eastAsia="Times New Roman"/>
                <w:b/>
                <w:sz w:val="24"/>
                <w:szCs w:val="24"/>
                <w:lang w:val="be-BY" w:eastAsia="be-BY"/>
              </w:rPr>
              <w:t>Выбросы СО</w:t>
            </w:r>
            <w:r w:rsidRPr="00D25557">
              <w:rPr>
                <w:rFonts w:eastAsia="Times New Roman"/>
                <w:b/>
                <w:sz w:val="24"/>
                <w:szCs w:val="24"/>
                <w:vertAlign w:val="subscript"/>
                <w:lang w:val="be-BY" w:eastAsia="be-BY"/>
              </w:rPr>
              <w:t>2</w:t>
            </w:r>
            <w:r w:rsidRPr="00D25557">
              <w:rPr>
                <w:rFonts w:eastAsia="Times New Roman"/>
                <w:b/>
                <w:sz w:val="24"/>
                <w:szCs w:val="24"/>
                <w:lang w:val="be-BY" w:eastAsia="be-BY"/>
              </w:rPr>
              <w:t>, тонн</w:t>
            </w:r>
          </w:p>
        </w:tc>
        <w:tc>
          <w:tcPr>
            <w:tcW w:w="1000" w:type="dxa"/>
            <w:tcBorders>
              <w:top w:val="nil"/>
              <w:left w:val="nil"/>
              <w:bottom w:val="single" w:sz="4" w:space="0" w:color="auto"/>
              <w:right w:val="single" w:sz="4" w:space="0" w:color="auto"/>
            </w:tcBorders>
            <w:shd w:val="clear" w:color="auto" w:fill="auto"/>
            <w:noWrap/>
            <w:vAlign w:val="center"/>
          </w:tcPr>
          <w:p w14:paraId="3E9EACFF"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685F7D1D"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324FB081"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36331F14" w14:textId="77777777" w:rsidR="00CD7202" w:rsidRPr="00D25557" w:rsidRDefault="00CD7202"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623C106A" w14:textId="77777777" w:rsidR="00CD7202" w:rsidRPr="00D25557" w:rsidRDefault="00CD7202" w:rsidP="00EA5569">
            <w:pPr>
              <w:spacing w:line="240" w:lineRule="auto"/>
              <w:ind w:firstLine="0"/>
              <w:jc w:val="center"/>
              <w:rPr>
                <w:rFonts w:eastAsia="Times New Roman"/>
                <w:sz w:val="24"/>
                <w:szCs w:val="24"/>
                <w:lang w:val="be-BY" w:eastAsia="be-BY"/>
              </w:rPr>
            </w:pPr>
          </w:p>
        </w:tc>
      </w:tr>
      <w:tr w:rsidR="00CD7202" w:rsidRPr="00D25557" w14:paraId="48A07BB2"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24030622" w14:textId="1FD43168"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tcPr>
          <w:p w14:paraId="1192E02E" w14:textId="0056593A"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840</w:t>
            </w:r>
          </w:p>
        </w:tc>
        <w:tc>
          <w:tcPr>
            <w:tcW w:w="1001" w:type="dxa"/>
            <w:tcBorders>
              <w:top w:val="nil"/>
              <w:left w:val="nil"/>
              <w:bottom w:val="single" w:sz="4" w:space="0" w:color="auto"/>
              <w:right w:val="single" w:sz="4" w:space="0" w:color="auto"/>
            </w:tcBorders>
            <w:shd w:val="clear" w:color="auto" w:fill="auto"/>
            <w:noWrap/>
            <w:vAlign w:val="center"/>
          </w:tcPr>
          <w:p w14:paraId="4AAF0898" w14:textId="0ADB0F0B"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747</w:t>
            </w:r>
          </w:p>
        </w:tc>
        <w:tc>
          <w:tcPr>
            <w:tcW w:w="1000" w:type="dxa"/>
            <w:tcBorders>
              <w:top w:val="nil"/>
              <w:left w:val="nil"/>
              <w:bottom w:val="single" w:sz="4" w:space="0" w:color="auto"/>
              <w:right w:val="single" w:sz="4" w:space="0" w:color="auto"/>
            </w:tcBorders>
            <w:shd w:val="clear" w:color="auto" w:fill="auto"/>
            <w:noWrap/>
            <w:vAlign w:val="center"/>
          </w:tcPr>
          <w:p w14:paraId="37E99ECA" w14:textId="019F9385"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711</w:t>
            </w:r>
          </w:p>
        </w:tc>
        <w:tc>
          <w:tcPr>
            <w:tcW w:w="1000" w:type="dxa"/>
            <w:tcBorders>
              <w:top w:val="nil"/>
              <w:left w:val="nil"/>
              <w:bottom w:val="single" w:sz="4" w:space="0" w:color="auto"/>
              <w:right w:val="single" w:sz="4" w:space="0" w:color="auto"/>
            </w:tcBorders>
            <w:shd w:val="clear" w:color="auto" w:fill="auto"/>
            <w:noWrap/>
            <w:vAlign w:val="center"/>
          </w:tcPr>
          <w:p w14:paraId="187D709F" w14:textId="10D9E421"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684</w:t>
            </w:r>
          </w:p>
        </w:tc>
        <w:tc>
          <w:tcPr>
            <w:tcW w:w="1001" w:type="dxa"/>
            <w:tcBorders>
              <w:top w:val="nil"/>
              <w:left w:val="nil"/>
              <w:bottom w:val="single" w:sz="4" w:space="0" w:color="auto"/>
              <w:right w:val="single" w:sz="4" w:space="0" w:color="auto"/>
            </w:tcBorders>
            <w:shd w:val="clear" w:color="auto" w:fill="auto"/>
            <w:noWrap/>
            <w:vAlign w:val="center"/>
          </w:tcPr>
          <w:p w14:paraId="1F5630F2" w14:textId="44A6EDCE"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678</w:t>
            </w:r>
          </w:p>
        </w:tc>
      </w:tr>
      <w:tr w:rsidR="00CD7202" w:rsidRPr="00D25557" w14:paraId="3F2277D3"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4FB635F4" w14:textId="5EEEB1A2"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tcPr>
          <w:p w14:paraId="774A4780" w14:textId="69F9EA92"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4</w:t>
            </w:r>
            <w:r w:rsidR="00E81311">
              <w:rPr>
                <w:sz w:val="24"/>
                <w:szCs w:val="24"/>
              </w:rPr>
              <w:t> </w:t>
            </w:r>
            <w:r w:rsidRPr="00D25557">
              <w:rPr>
                <w:sz w:val="24"/>
                <w:szCs w:val="24"/>
              </w:rPr>
              <w:t>567</w:t>
            </w:r>
          </w:p>
        </w:tc>
        <w:tc>
          <w:tcPr>
            <w:tcW w:w="1001" w:type="dxa"/>
            <w:tcBorders>
              <w:top w:val="nil"/>
              <w:left w:val="nil"/>
              <w:bottom w:val="single" w:sz="4" w:space="0" w:color="auto"/>
              <w:right w:val="single" w:sz="4" w:space="0" w:color="auto"/>
            </w:tcBorders>
            <w:shd w:val="clear" w:color="auto" w:fill="auto"/>
            <w:noWrap/>
            <w:vAlign w:val="center"/>
          </w:tcPr>
          <w:p w14:paraId="77A5F055" w14:textId="062948FA"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953</w:t>
            </w:r>
          </w:p>
        </w:tc>
        <w:tc>
          <w:tcPr>
            <w:tcW w:w="1000" w:type="dxa"/>
            <w:tcBorders>
              <w:top w:val="nil"/>
              <w:left w:val="nil"/>
              <w:bottom w:val="single" w:sz="4" w:space="0" w:color="auto"/>
              <w:right w:val="single" w:sz="4" w:space="0" w:color="auto"/>
            </w:tcBorders>
            <w:shd w:val="clear" w:color="auto" w:fill="auto"/>
            <w:noWrap/>
            <w:vAlign w:val="center"/>
          </w:tcPr>
          <w:p w14:paraId="3401F061" w14:textId="7A077DC8"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946</w:t>
            </w:r>
          </w:p>
        </w:tc>
        <w:tc>
          <w:tcPr>
            <w:tcW w:w="1000" w:type="dxa"/>
            <w:tcBorders>
              <w:top w:val="nil"/>
              <w:left w:val="nil"/>
              <w:bottom w:val="single" w:sz="4" w:space="0" w:color="auto"/>
              <w:right w:val="single" w:sz="4" w:space="0" w:color="auto"/>
            </w:tcBorders>
            <w:shd w:val="clear" w:color="auto" w:fill="auto"/>
            <w:noWrap/>
            <w:vAlign w:val="center"/>
          </w:tcPr>
          <w:p w14:paraId="496F8AAF" w14:textId="75BB3B8B"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784</w:t>
            </w:r>
          </w:p>
        </w:tc>
        <w:tc>
          <w:tcPr>
            <w:tcW w:w="1001" w:type="dxa"/>
            <w:tcBorders>
              <w:top w:val="nil"/>
              <w:left w:val="nil"/>
              <w:bottom w:val="single" w:sz="4" w:space="0" w:color="auto"/>
              <w:right w:val="single" w:sz="4" w:space="0" w:color="auto"/>
            </w:tcBorders>
            <w:shd w:val="clear" w:color="auto" w:fill="auto"/>
            <w:noWrap/>
            <w:vAlign w:val="center"/>
          </w:tcPr>
          <w:p w14:paraId="5728466C" w14:textId="2B15603A"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811</w:t>
            </w:r>
          </w:p>
        </w:tc>
      </w:tr>
      <w:tr w:rsidR="00CD7202" w:rsidRPr="00D25557" w14:paraId="5D6BA95A"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285BA448" w14:textId="4FB5A037"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tcPr>
          <w:p w14:paraId="28848900" w14:textId="63DE8BD5" w:rsidR="00CD7202" w:rsidRPr="00D25557" w:rsidRDefault="00CD7202" w:rsidP="00E81311">
            <w:pPr>
              <w:spacing w:line="240" w:lineRule="auto"/>
              <w:ind w:firstLine="0"/>
              <w:jc w:val="center"/>
              <w:rPr>
                <w:rFonts w:eastAsia="Times New Roman"/>
                <w:sz w:val="24"/>
                <w:szCs w:val="24"/>
                <w:lang w:val="be-BY" w:eastAsia="be-BY"/>
              </w:rPr>
            </w:pPr>
            <w:r w:rsidRPr="00D25557">
              <w:rPr>
                <w:sz w:val="24"/>
                <w:szCs w:val="24"/>
              </w:rPr>
              <w:t>5</w:t>
            </w:r>
            <w:r w:rsidR="00E81311">
              <w:rPr>
                <w:sz w:val="24"/>
                <w:szCs w:val="24"/>
              </w:rPr>
              <w:t> </w:t>
            </w:r>
            <w:r w:rsidRPr="00D25557">
              <w:rPr>
                <w:sz w:val="24"/>
                <w:szCs w:val="24"/>
              </w:rPr>
              <w:t>476</w:t>
            </w:r>
          </w:p>
        </w:tc>
        <w:tc>
          <w:tcPr>
            <w:tcW w:w="1001" w:type="dxa"/>
            <w:tcBorders>
              <w:top w:val="nil"/>
              <w:left w:val="nil"/>
              <w:bottom w:val="single" w:sz="4" w:space="0" w:color="auto"/>
              <w:right w:val="single" w:sz="4" w:space="0" w:color="auto"/>
            </w:tcBorders>
            <w:shd w:val="clear" w:color="auto" w:fill="auto"/>
            <w:noWrap/>
            <w:vAlign w:val="center"/>
          </w:tcPr>
          <w:p w14:paraId="7F8893E5" w14:textId="4EFFBC7D"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3</w:t>
            </w:r>
            <w:r w:rsidR="000B633D">
              <w:rPr>
                <w:sz w:val="24"/>
                <w:szCs w:val="24"/>
              </w:rPr>
              <w:t> </w:t>
            </w:r>
            <w:r w:rsidRPr="00D25557">
              <w:rPr>
                <w:sz w:val="24"/>
                <w:szCs w:val="24"/>
              </w:rPr>
              <w:t>670</w:t>
            </w:r>
          </w:p>
        </w:tc>
        <w:tc>
          <w:tcPr>
            <w:tcW w:w="1000" w:type="dxa"/>
            <w:tcBorders>
              <w:top w:val="nil"/>
              <w:left w:val="nil"/>
              <w:bottom w:val="single" w:sz="4" w:space="0" w:color="auto"/>
              <w:right w:val="single" w:sz="4" w:space="0" w:color="auto"/>
            </w:tcBorders>
            <w:shd w:val="clear" w:color="auto" w:fill="auto"/>
            <w:noWrap/>
            <w:vAlign w:val="center"/>
          </w:tcPr>
          <w:p w14:paraId="359EC2A9" w14:textId="4EF7950C"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2</w:t>
            </w:r>
            <w:r w:rsidR="000B633D">
              <w:rPr>
                <w:sz w:val="24"/>
                <w:szCs w:val="24"/>
              </w:rPr>
              <w:t> </w:t>
            </w:r>
            <w:r w:rsidRPr="00D25557">
              <w:rPr>
                <w:sz w:val="24"/>
                <w:szCs w:val="24"/>
              </w:rPr>
              <w:t>019</w:t>
            </w:r>
          </w:p>
        </w:tc>
        <w:tc>
          <w:tcPr>
            <w:tcW w:w="1000" w:type="dxa"/>
            <w:tcBorders>
              <w:top w:val="nil"/>
              <w:left w:val="nil"/>
              <w:bottom w:val="single" w:sz="4" w:space="0" w:color="auto"/>
              <w:right w:val="single" w:sz="4" w:space="0" w:color="auto"/>
            </w:tcBorders>
            <w:shd w:val="clear" w:color="auto" w:fill="auto"/>
            <w:noWrap/>
            <w:vAlign w:val="center"/>
          </w:tcPr>
          <w:p w14:paraId="269E9AA6" w14:textId="419ADD08"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1</w:t>
            </w:r>
            <w:r w:rsidR="000B633D">
              <w:rPr>
                <w:sz w:val="24"/>
                <w:szCs w:val="24"/>
              </w:rPr>
              <w:t> </w:t>
            </w:r>
            <w:r w:rsidRPr="00D25557">
              <w:rPr>
                <w:sz w:val="24"/>
                <w:szCs w:val="24"/>
              </w:rPr>
              <w:t>904</w:t>
            </w:r>
          </w:p>
        </w:tc>
        <w:tc>
          <w:tcPr>
            <w:tcW w:w="1001" w:type="dxa"/>
            <w:tcBorders>
              <w:top w:val="nil"/>
              <w:left w:val="nil"/>
              <w:bottom w:val="single" w:sz="4" w:space="0" w:color="auto"/>
              <w:right w:val="single" w:sz="4" w:space="0" w:color="auto"/>
            </w:tcBorders>
            <w:shd w:val="clear" w:color="auto" w:fill="auto"/>
            <w:noWrap/>
            <w:vAlign w:val="center"/>
          </w:tcPr>
          <w:p w14:paraId="2D9F9032" w14:textId="429085ED"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2</w:t>
            </w:r>
            <w:r w:rsidR="000B633D">
              <w:rPr>
                <w:sz w:val="24"/>
                <w:szCs w:val="24"/>
              </w:rPr>
              <w:t> </w:t>
            </w:r>
            <w:r w:rsidRPr="00D25557">
              <w:rPr>
                <w:sz w:val="24"/>
                <w:szCs w:val="24"/>
              </w:rPr>
              <w:t>604</w:t>
            </w:r>
          </w:p>
        </w:tc>
      </w:tr>
      <w:tr w:rsidR="00CD7202" w:rsidRPr="00D25557" w14:paraId="42644D5C"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064CBDB6" w14:textId="22CBC481"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Сжиженный газ</w:t>
            </w:r>
          </w:p>
        </w:tc>
        <w:tc>
          <w:tcPr>
            <w:tcW w:w="1000" w:type="dxa"/>
            <w:tcBorders>
              <w:top w:val="nil"/>
              <w:left w:val="nil"/>
              <w:bottom w:val="single" w:sz="4" w:space="0" w:color="auto"/>
              <w:right w:val="single" w:sz="4" w:space="0" w:color="auto"/>
            </w:tcBorders>
            <w:shd w:val="clear" w:color="auto" w:fill="auto"/>
            <w:noWrap/>
            <w:vAlign w:val="center"/>
          </w:tcPr>
          <w:p w14:paraId="04B8EF46" w14:textId="38B28447"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73</w:t>
            </w:r>
          </w:p>
        </w:tc>
        <w:tc>
          <w:tcPr>
            <w:tcW w:w="1001" w:type="dxa"/>
            <w:tcBorders>
              <w:top w:val="nil"/>
              <w:left w:val="nil"/>
              <w:bottom w:val="single" w:sz="4" w:space="0" w:color="auto"/>
              <w:right w:val="single" w:sz="4" w:space="0" w:color="auto"/>
            </w:tcBorders>
            <w:shd w:val="clear" w:color="auto" w:fill="auto"/>
            <w:noWrap/>
            <w:vAlign w:val="center"/>
          </w:tcPr>
          <w:p w14:paraId="45C00328" w14:textId="3B82BDE5"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70</w:t>
            </w:r>
          </w:p>
        </w:tc>
        <w:tc>
          <w:tcPr>
            <w:tcW w:w="1000" w:type="dxa"/>
            <w:tcBorders>
              <w:top w:val="nil"/>
              <w:left w:val="nil"/>
              <w:bottom w:val="single" w:sz="4" w:space="0" w:color="auto"/>
              <w:right w:val="single" w:sz="4" w:space="0" w:color="auto"/>
            </w:tcBorders>
            <w:shd w:val="clear" w:color="auto" w:fill="auto"/>
            <w:noWrap/>
            <w:vAlign w:val="center"/>
          </w:tcPr>
          <w:p w14:paraId="7245EE3E" w14:textId="3BBF7FBA"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90</w:t>
            </w:r>
          </w:p>
        </w:tc>
        <w:tc>
          <w:tcPr>
            <w:tcW w:w="1000" w:type="dxa"/>
            <w:tcBorders>
              <w:top w:val="nil"/>
              <w:left w:val="nil"/>
              <w:bottom w:val="single" w:sz="4" w:space="0" w:color="auto"/>
              <w:right w:val="single" w:sz="4" w:space="0" w:color="auto"/>
            </w:tcBorders>
            <w:shd w:val="clear" w:color="auto" w:fill="auto"/>
            <w:noWrap/>
            <w:vAlign w:val="center"/>
          </w:tcPr>
          <w:p w14:paraId="7FD1C31F" w14:textId="10BA8B77"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75</w:t>
            </w:r>
          </w:p>
        </w:tc>
        <w:tc>
          <w:tcPr>
            <w:tcW w:w="1001" w:type="dxa"/>
            <w:tcBorders>
              <w:top w:val="nil"/>
              <w:left w:val="nil"/>
              <w:bottom w:val="single" w:sz="4" w:space="0" w:color="auto"/>
              <w:right w:val="single" w:sz="4" w:space="0" w:color="auto"/>
            </w:tcBorders>
            <w:shd w:val="clear" w:color="auto" w:fill="auto"/>
            <w:noWrap/>
            <w:vAlign w:val="center"/>
          </w:tcPr>
          <w:p w14:paraId="2D376D2E" w14:textId="0DE45829"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81</w:t>
            </w:r>
          </w:p>
        </w:tc>
      </w:tr>
      <w:tr w:rsidR="00CD7202" w:rsidRPr="00D25557" w14:paraId="6AAFB798"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1CF89F7C" w14:textId="34C30599"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tcPr>
          <w:p w14:paraId="0B357DC8" w14:textId="64D120D3"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908</w:t>
            </w:r>
          </w:p>
        </w:tc>
        <w:tc>
          <w:tcPr>
            <w:tcW w:w="1001" w:type="dxa"/>
            <w:tcBorders>
              <w:top w:val="nil"/>
              <w:left w:val="nil"/>
              <w:bottom w:val="single" w:sz="4" w:space="0" w:color="auto"/>
              <w:right w:val="single" w:sz="4" w:space="0" w:color="auto"/>
            </w:tcBorders>
            <w:shd w:val="clear" w:color="auto" w:fill="auto"/>
            <w:noWrap/>
            <w:vAlign w:val="center"/>
          </w:tcPr>
          <w:p w14:paraId="1E2719A1" w14:textId="0461A37D"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612</w:t>
            </w:r>
          </w:p>
        </w:tc>
        <w:tc>
          <w:tcPr>
            <w:tcW w:w="1000" w:type="dxa"/>
            <w:tcBorders>
              <w:top w:val="nil"/>
              <w:left w:val="nil"/>
              <w:bottom w:val="single" w:sz="4" w:space="0" w:color="auto"/>
              <w:right w:val="single" w:sz="4" w:space="0" w:color="auto"/>
            </w:tcBorders>
            <w:shd w:val="clear" w:color="auto" w:fill="auto"/>
            <w:noWrap/>
            <w:vAlign w:val="center"/>
          </w:tcPr>
          <w:p w14:paraId="5D0F0343" w14:textId="41BFF4B7"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371</w:t>
            </w:r>
          </w:p>
        </w:tc>
        <w:tc>
          <w:tcPr>
            <w:tcW w:w="1000" w:type="dxa"/>
            <w:tcBorders>
              <w:top w:val="nil"/>
              <w:left w:val="nil"/>
              <w:bottom w:val="single" w:sz="4" w:space="0" w:color="auto"/>
              <w:right w:val="single" w:sz="4" w:space="0" w:color="auto"/>
            </w:tcBorders>
            <w:shd w:val="clear" w:color="auto" w:fill="auto"/>
            <w:noWrap/>
            <w:vAlign w:val="center"/>
          </w:tcPr>
          <w:p w14:paraId="23FD1003" w14:textId="5782EBBE"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237</w:t>
            </w:r>
          </w:p>
        </w:tc>
        <w:tc>
          <w:tcPr>
            <w:tcW w:w="1001" w:type="dxa"/>
            <w:tcBorders>
              <w:top w:val="nil"/>
              <w:left w:val="nil"/>
              <w:bottom w:val="single" w:sz="4" w:space="0" w:color="auto"/>
              <w:right w:val="single" w:sz="4" w:space="0" w:color="auto"/>
            </w:tcBorders>
            <w:shd w:val="clear" w:color="auto" w:fill="auto"/>
            <w:noWrap/>
            <w:vAlign w:val="center"/>
          </w:tcPr>
          <w:p w14:paraId="3E5C016E" w14:textId="4F38AADA" w:rsidR="00CD7202" w:rsidRPr="00D25557" w:rsidRDefault="00CD7202" w:rsidP="00CD7202">
            <w:pPr>
              <w:spacing w:line="240" w:lineRule="auto"/>
              <w:ind w:firstLine="0"/>
              <w:jc w:val="center"/>
              <w:rPr>
                <w:rFonts w:eastAsia="Times New Roman"/>
                <w:sz w:val="24"/>
                <w:szCs w:val="24"/>
                <w:lang w:val="be-BY" w:eastAsia="be-BY"/>
              </w:rPr>
            </w:pPr>
            <w:r w:rsidRPr="00D25557">
              <w:rPr>
                <w:sz w:val="24"/>
                <w:szCs w:val="24"/>
              </w:rPr>
              <w:t>87</w:t>
            </w:r>
          </w:p>
        </w:tc>
      </w:tr>
      <w:tr w:rsidR="00CD7202" w:rsidRPr="00D25557" w14:paraId="45C5FC38"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27A937A1" w14:textId="38BA88D6" w:rsidR="00CD7202" w:rsidRPr="00D25557" w:rsidRDefault="00CD7202" w:rsidP="00CD7202">
            <w:pPr>
              <w:spacing w:line="240" w:lineRule="auto"/>
              <w:ind w:firstLine="0"/>
              <w:jc w:val="left"/>
              <w:rPr>
                <w:sz w:val="24"/>
                <w:szCs w:val="24"/>
              </w:rPr>
            </w:pPr>
            <w:r w:rsidRPr="00D25557">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21C7D423" w14:textId="13BB16B1" w:rsidR="00CD7202" w:rsidRPr="00D25557" w:rsidRDefault="00CD7202" w:rsidP="000B633D">
            <w:pPr>
              <w:spacing w:line="240" w:lineRule="auto"/>
              <w:ind w:firstLine="0"/>
              <w:jc w:val="center"/>
              <w:rPr>
                <w:sz w:val="24"/>
                <w:szCs w:val="24"/>
              </w:rPr>
            </w:pPr>
            <w:r w:rsidRPr="00D25557">
              <w:rPr>
                <w:sz w:val="24"/>
                <w:szCs w:val="24"/>
              </w:rPr>
              <w:t>9</w:t>
            </w:r>
            <w:r w:rsidR="000B633D">
              <w:rPr>
                <w:sz w:val="24"/>
                <w:szCs w:val="24"/>
              </w:rPr>
              <w:t> </w:t>
            </w:r>
            <w:r w:rsidRPr="00D25557">
              <w:rPr>
                <w:sz w:val="24"/>
                <w:szCs w:val="24"/>
              </w:rPr>
              <w:t>196</w:t>
            </w:r>
          </w:p>
        </w:tc>
        <w:tc>
          <w:tcPr>
            <w:tcW w:w="1001" w:type="dxa"/>
            <w:tcBorders>
              <w:top w:val="nil"/>
              <w:left w:val="nil"/>
              <w:bottom w:val="single" w:sz="4" w:space="0" w:color="auto"/>
              <w:right w:val="single" w:sz="4" w:space="0" w:color="auto"/>
            </w:tcBorders>
            <w:shd w:val="clear" w:color="auto" w:fill="auto"/>
            <w:noWrap/>
            <w:vAlign w:val="center"/>
          </w:tcPr>
          <w:p w14:paraId="0A22027C" w14:textId="4F3E99E9" w:rsidR="00CD7202" w:rsidRPr="00D25557" w:rsidRDefault="00CD7202" w:rsidP="000B633D">
            <w:pPr>
              <w:spacing w:line="240" w:lineRule="auto"/>
              <w:ind w:firstLine="0"/>
              <w:jc w:val="center"/>
              <w:rPr>
                <w:sz w:val="24"/>
                <w:szCs w:val="24"/>
              </w:rPr>
            </w:pPr>
            <w:r w:rsidRPr="00D25557">
              <w:rPr>
                <w:sz w:val="24"/>
                <w:szCs w:val="24"/>
              </w:rPr>
              <w:t>12</w:t>
            </w:r>
            <w:r w:rsidR="000B633D">
              <w:rPr>
                <w:sz w:val="24"/>
                <w:szCs w:val="24"/>
              </w:rPr>
              <w:t> </w:t>
            </w:r>
            <w:r w:rsidRPr="00D25557">
              <w:rPr>
                <w:sz w:val="24"/>
                <w:szCs w:val="24"/>
              </w:rPr>
              <w:t>777</w:t>
            </w:r>
          </w:p>
        </w:tc>
        <w:tc>
          <w:tcPr>
            <w:tcW w:w="1000" w:type="dxa"/>
            <w:tcBorders>
              <w:top w:val="nil"/>
              <w:left w:val="nil"/>
              <w:bottom w:val="single" w:sz="4" w:space="0" w:color="auto"/>
              <w:right w:val="single" w:sz="4" w:space="0" w:color="auto"/>
            </w:tcBorders>
            <w:shd w:val="clear" w:color="auto" w:fill="auto"/>
            <w:noWrap/>
            <w:vAlign w:val="center"/>
          </w:tcPr>
          <w:p w14:paraId="55C5F243" w14:textId="047182D5" w:rsidR="00CD7202" w:rsidRPr="00D25557" w:rsidRDefault="00CD7202" w:rsidP="000B633D">
            <w:pPr>
              <w:spacing w:line="240" w:lineRule="auto"/>
              <w:ind w:firstLine="0"/>
              <w:jc w:val="center"/>
              <w:rPr>
                <w:sz w:val="24"/>
                <w:szCs w:val="24"/>
              </w:rPr>
            </w:pPr>
            <w:r w:rsidRPr="00D25557">
              <w:rPr>
                <w:sz w:val="24"/>
                <w:szCs w:val="24"/>
              </w:rPr>
              <w:t>16</w:t>
            </w:r>
            <w:r w:rsidR="000B633D">
              <w:rPr>
                <w:sz w:val="24"/>
                <w:szCs w:val="24"/>
              </w:rPr>
              <w:t> </w:t>
            </w:r>
            <w:r w:rsidRPr="00D25557">
              <w:rPr>
                <w:sz w:val="24"/>
                <w:szCs w:val="24"/>
              </w:rPr>
              <w:t>642</w:t>
            </w:r>
          </w:p>
        </w:tc>
        <w:tc>
          <w:tcPr>
            <w:tcW w:w="1000" w:type="dxa"/>
            <w:tcBorders>
              <w:top w:val="nil"/>
              <w:left w:val="nil"/>
              <w:bottom w:val="single" w:sz="4" w:space="0" w:color="auto"/>
              <w:right w:val="single" w:sz="4" w:space="0" w:color="auto"/>
            </w:tcBorders>
            <w:shd w:val="clear" w:color="auto" w:fill="auto"/>
            <w:noWrap/>
            <w:vAlign w:val="center"/>
          </w:tcPr>
          <w:p w14:paraId="25EBDC6B" w14:textId="253DB5C7" w:rsidR="00CD7202" w:rsidRPr="00D25557" w:rsidRDefault="00CD7202" w:rsidP="000B633D">
            <w:pPr>
              <w:spacing w:line="240" w:lineRule="auto"/>
              <w:ind w:firstLine="0"/>
              <w:jc w:val="center"/>
              <w:rPr>
                <w:sz w:val="24"/>
                <w:szCs w:val="24"/>
              </w:rPr>
            </w:pPr>
            <w:r w:rsidRPr="00D25557">
              <w:rPr>
                <w:sz w:val="24"/>
                <w:szCs w:val="24"/>
              </w:rPr>
              <w:t>16</w:t>
            </w:r>
            <w:r w:rsidR="000B633D">
              <w:rPr>
                <w:sz w:val="24"/>
                <w:szCs w:val="24"/>
              </w:rPr>
              <w:t> </w:t>
            </w:r>
            <w:r w:rsidRPr="00D25557">
              <w:rPr>
                <w:sz w:val="24"/>
                <w:szCs w:val="24"/>
              </w:rPr>
              <w:t>279</w:t>
            </w:r>
          </w:p>
        </w:tc>
        <w:tc>
          <w:tcPr>
            <w:tcW w:w="1001" w:type="dxa"/>
            <w:tcBorders>
              <w:top w:val="nil"/>
              <w:left w:val="nil"/>
              <w:bottom w:val="single" w:sz="4" w:space="0" w:color="auto"/>
              <w:right w:val="single" w:sz="4" w:space="0" w:color="auto"/>
            </w:tcBorders>
            <w:shd w:val="clear" w:color="auto" w:fill="auto"/>
            <w:noWrap/>
            <w:vAlign w:val="center"/>
          </w:tcPr>
          <w:p w14:paraId="6473B3CF" w14:textId="02C9596D" w:rsidR="00CD7202" w:rsidRPr="00D25557" w:rsidRDefault="00CD7202" w:rsidP="000B633D">
            <w:pPr>
              <w:spacing w:line="240" w:lineRule="auto"/>
              <w:ind w:firstLine="0"/>
              <w:jc w:val="center"/>
              <w:rPr>
                <w:sz w:val="24"/>
                <w:szCs w:val="24"/>
              </w:rPr>
            </w:pPr>
            <w:r w:rsidRPr="00D25557">
              <w:rPr>
                <w:sz w:val="24"/>
                <w:szCs w:val="24"/>
              </w:rPr>
              <w:t>12</w:t>
            </w:r>
            <w:r w:rsidR="000B633D">
              <w:rPr>
                <w:sz w:val="24"/>
                <w:szCs w:val="24"/>
              </w:rPr>
              <w:t> </w:t>
            </w:r>
            <w:r w:rsidRPr="00D25557">
              <w:rPr>
                <w:sz w:val="24"/>
                <w:szCs w:val="24"/>
              </w:rPr>
              <w:t>455</w:t>
            </w:r>
          </w:p>
        </w:tc>
      </w:tr>
      <w:tr w:rsidR="00CD7202" w:rsidRPr="00D25557" w14:paraId="1C2572B6"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3C9783DC" w14:textId="672053CE" w:rsidR="00CD7202" w:rsidRPr="00D25557" w:rsidRDefault="00CD7202" w:rsidP="00CD7202">
            <w:pPr>
              <w:spacing w:line="240" w:lineRule="auto"/>
              <w:ind w:firstLine="0"/>
              <w:jc w:val="left"/>
              <w:rPr>
                <w:sz w:val="24"/>
                <w:szCs w:val="24"/>
              </w:rPr>
            </w:pPr>
            <w:r w:rsidRPr="00D25557">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tcPr>
          <w:p w14:paraId="1BAA5E20" w14:textId="679C4882" w:rsidR="00CD7202" w:rsidRPr="00D25557" w:rsidRDefault="00CD7202" w:rsidP="00CD7202">
            <w:pPr>
              <w:spacing w:line="240" w:lineRule="auto"/>
              <w:ind w:firstLine="0"/>
              <w:jc w:val="center"/>
              <w:rPr>
                <w:sz w:val="24"/>
                <w:szCs w:val="24"/>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tcPr>
          <w:p w14:paraId="71E9A4E0" w14:textId="71969809" w:rsidR="00CD7202" w:rsidRPr="00D25557" w:rsidRDefault="00CD7202" w:rsidP="00CD7202">
            <w:pPr>
              <w:spacing w:line="240" w:lineRule="auto"/>
              <w:ind w:firstLine="0"/>
              <w:jc w:val="center"/>
              <w:rPr>
                <w:sz w:val="24"/>
                <w:szCs w:val="24"/>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tcPr>
          <w:p w14:paraId="2B670882" w14:textId="3953984B" w:rsidR="00CD7202" w:rsidRPr="00D25557" w:rsidRDefault="00CD7202" w:rsidP="00CD7202">
            <w:pPr>
              <w:spacing w:line="240" w:lineRule="auto"/>
              <w:ind w:firstLine="0"/>
              <w:jc w:val="center"/>
              <w:rPr>
                <w:sz w:val="24"/>
                <w:szCs w:val="24"/>
              </w:rPr>
            </w:pPr>
            <w:r w:rsidRPr="00D25557">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tcPr>
          <w:p w14:paraId="2ABE22B1" w14:textId="57063502" w:rsidR="00CD7202" w:rsidRPr="00D25557" w:rsidRDefault="00CD7202" w:rsidP="00CD7202">
            <w:pPr>
              <w:spacing w:line="240" w:lineRule="auto"/>
              <w:ind w:firstLine="0"/>
              <w:jc w:val="center"/>
              <w:rPr>
                <w:sz w:val="24"/>
                <w:szCs w:val="24"/>
              </w:rPr>
            </w:pPr>
            <w:r w:rsidRPr="00D25557">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tcPr>
          <w:p w14:paraId="5B45B45E" w14:textId="242C7DAC" w:rsidR="00CD7202" w:rsidRPr="00D25557" w:rsidRDefault="00CD7202" w:rsidP="00CD7202">
            <w:pPr>
              <w:spacing w:line="240" w:lineRule="auto"/>
              <w:ind w:firstLine="0"/>
              <w:jc w:val="center"/>
              <w:rPr>
                <w:sz w:val="24"/>
                <w:szCs w:val="24"/>
              </w:rPr>
            </w:pPr>
            <w:r w:rsidRPr="00D25557">
              <w:rPr>
                <w:sz w:val="24"/>
                <w:szCs w:val="24"/>
              </w:rPr>
              <w:t>0</w:t>
            </w:r>
          </w:p>
        </w:tc>
      </w:tr>
      <w:tr w:rsidR="00CD7202" w:rsidRPr="00D25557" w14:paraId="214BE552" w14:textId="77777777" w:rsidTr="00CD7202">
        <w:trPr>
          <w:cantSplit/>
          <w:trHeight w:val="20"/>
        </w:trPr>
        <w:tc>
          <w:tcPr>
            <w:tcW w:w="4390" w:type="dxa"/>
            <w:tcBorders>
              <w:top w:val="nil"/>
              <w:left w:val="single" w:sz="4" w:space="0" w:color="auto"/>
              <w:bottom w:val="single" w:sz="4" w:space="0" w:color="auto"/>
              <w:right w:val="single" w:sz="4" w:space="0" w:color="auto"/>
            </w:tcBorders>
            <w:shd w:val="clear" w:color="auto" w:fill="auto"/>
            <w:vAlign w:val="center"/>
          </w:tcPr>
          <w:p w14:paraId="72232BDD" w14:textId="3BE96B89" w:rsidR="00CD7202" w:rsidRPr="00D25557" w:rsidRDefault="00CD7202" w:rsidP="00CD7202">
            <w:pPr>
              <w:spacing w:line="240" w:lineRule="auto"/>
              <w:ind w:firstLine="0"/>
              <w:jc w:val="left"/>
              <w:rPr>
                <w:rFonts w:eastAsia="Times New Roman"/>
                <w:sz w:val="24"/>
                <w:szCs w:val="24"/>
                <w:lang w:val="be-BY" w:eastAsia="be-BY"/>
              </w:rPr>
            </w:pPr>
            <w:r w:rsidRPr="00D25557">
              <w:rPr>
                <w:sz w:val="24"/>
                <w:szCs w:val="24"/>
              </w:rPr>
              <w:t>Итог</w:t>
            </w:r>
          </w:p>
        </w:tc>
        <w:tc>
          <w:tcPr>
            <w:tcW w:w="1000" w:type="dxa"/>
            <w:tcBorders>
              <w:top w:val="nil"/>
              <w:left w:val="nil"/>
              <w:bottom w:val="single" w:sz="4" w:space="0" w:color="auto"/>
              <w:right w:val="single" w:sz="4" w:space="0" w:color="auto"/>
            </w:tcBorders>
            <w:shd w:val="clear" w:color="auto" w:fill="auto"/>
            <w:noWrap/>
            <w:vAlign w:val="center"/>
          </w:tcPr>
          <w:p w14:paraId="7D56EEA7" w14:textId="3935720C"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21</w:t>
            </w:r>
            <w:r w:rsidR="000B633D">
              <w:rPr>
                <w:sz w:val="24"/>
                <w:szCs w:val="24"/>
              </w:rPr>
              <w:t> </w:t>
            </w:r>
            <w:r w:rsidRPr="00D25557">
              <w:rPr>
                <w:sz w:val="24"/>
                <w:szCs w:val="24"/>
              </w:rPr>
              <w:t>059</w:t>
            </w:r>
          </w:p>
        </w:tc>
        <w:tc>
          <w:tcPr>
            <w:tcW w:w="1001" w:type="dxa"/>
            <w:tcBorders>
              <w:top w:val="nil"/>
              <w:left w:val="nil"/>
              <w:bottom w:val="single" w:sz="4" w:space="0" w:color="auto"/>
              <w:right w:val="single" w:sz="4" w:space="0" w:color="auto"/>
            </w:tcBorders>
            <w:shd w:val="clear" w:color="auto" w:fill="auto"/>
            <w:noWrap/>
            <w:vAlign w:val="center"/>
          </w:tcPr>
          <w:p w14:paraId="0B0E7A8D" w14:textId="3D5C61FD"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18</w:t>
            </w:r>
            <w:r w:rsidR="000B633D">
              <w:rPr>
                <w:sz w:val="24"/>
                <w:szCs w:val="24"/>
              </w:rPr>
              <w:t> </w:t>
            </w:r>
            <w:r w:rsidRPr="00D25557">
              <w:rPr>
                <w:sz w:val="24"/>
                <w:szCs w:val="24"/>
              </w:rPr>
              <w:t>827</w:t>
            </w:r>
          </w:p>
        </w:tc>
        <w:tc>
          <w:tcPr>
            <w:tcW w:w="1000" w:type="dxa"/>
            <w:tcBorders>
              <w:top w:val="nil"/>
              <w:left w:val="nil"/>
              <w:bottom w:val="single" w:sz="4" w:space="0" w:color="auto"/>
              <w:right w:val="single" w:sz="4" w:space="0" w:color="auto"/>
            </w:tcBorders>
            <w:shd w:val="clear" w:color="auto" w:fill="auto"/>
            <w:noWrap/>
            <w:vAlign w:val="center"/>
          </w:tcPr>
          <w:p w14:paraId="45802CB1" w14:textId="11834889"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20</w:t>
            </w:r>
            <w:r w:rsidR="000B633D">
              <w:rPr>
                <w:sz w:val="24"/>
                <w:szCs w:val="24"/>
              </w:rPr>
              <w:t> </w:t>
            </w:r>
            <w:r w:rsidRPr="00D25557">
              <w:rPr>
                <w:sz w:val="24"/>
                <w:szCs w:val="24"/>
              </w:rPr>
              <w:t>779</w:t>
            </w:r>
          </w:p>
        </w:tc>
        <w:tc>
          <w:tcPr>
            <w:tcW w:w="1000" w:type="dxa"/>
            <w:tcBorders>
              <w:top w:val="nil"/>
              <w:left w:val="nil"/>
              <w:bottom w:val="single" w:sz="4" w:space="0" w:color="auto"/>
              <w:right w:val="single" w:sz="4" w:space="0" w:color="auto"/>
            </w:tcBorders>
            <w:shd w:val="clear" w:color="auto" w:fill="auto"/>
            <w:noWrap/>
            <w:vAlign w:val="center"/>
          </w:tcPr>
          <w:p w14:paraId="613F685A" w14:textId="768459C4"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19</w:t>
            </w:r>
            <w:r w:rsidR="000B633D">
              <w:rPr>
                <w:sz w:val="24"/>
                <w:szCs w:val="24"/>
              </w:rPr>
              <w:t> </w:t>
            </w:r>
            <w:r w:rsidRPr="00D25557">
              <w:rPr>
                <w:sz w:val="24"/>
                <w:szCs w:val="24"/>
              </w:rPr>
              <w:t>963</w:t>
            </w:r>
          </w:p>
        </w:tc>
        <w:tc>
          <w:tcPr>
            <w:tcW w:w="1001" w:type="dxa"/>
            <w:tcBorders>
              <w:top w:val="nil"/>
              <w:left w:val="nil"/>
              <w:bottom w:val="single" w:sz="4" w:space="0" w:color="auto"/>
              <w:right w:val="single" w:sz="4" w:space="0" w:color="auto"/>
            </w:tcBorders>
            <w:shd w:val="clear" w:color="auto" w:fill="auto"/>
            <w:noWrap/>
            <w:vAlign w:val="center"/>
          </w:tcPr>
          <w:p w14:paraId="58932DAB" w14:textId="4DC8D029" w:rsidR="00CD7202" w:rsidRPr="00D25557" w:rsidRDefault="00CD7202" w:rsidP="000B633D">
            <w:pPr>
              <w:spacing w:line="240" w:lineRule="auto"/>
              <w:ind w:firstLine="0"/>
              <w:jc w:val="center"/>
              <w:rPr>
                <w:rFonts w:eastAsia="Times New Roman"/>
                <w:sz w:val="24"/>
                <w:szCs w:val="24"/>
                <w:lang w:val="be-BY" w:eastAsia="be-BY"/>
              </w:rPr>
            </w:pPr>
            <w:r w:rsidRPr="00D25557">
              <w:rPr>
                <w:sz w:val="24"/>
                <w:szCs w:val="24"/>
              </w:rPr>
              <w:t>16</w:t>
            </w:r>
            <w:r w:rsidR="000B633D">
              <w:rPr>
                <w:sz w:val="24"/>
                <w:szCs w:val="24"/>
              </w:rPr>
              <w:t> </w:t>
            </w:r>
            <w:r w:rsidRPr="00D25557">
              <w:rPr>
                <w:sz w:val="24"/>
                <w:szCs w:val="24"/>
              </w:rPr>
              <w:t>717</w:t>
            </w:r>
          </w:p>
        </w:tc>
      </w:tr>
    </w:tbl>
    <w:p w14:paraId="3087D4EC" w14:textId="77777777" w:rsidR="00A05B9C" w:rsidRPr="00CD7202" w:rsidRDefault="00A05B9C" w:rsidP="009A74EF">
      <w:pPr>
        <w:ind w:firstLine="0"/>
        <w:rPr>
          <w:lang w:val="en-US"/>
        </w:rPr>
      </w:pPr>
    </w:p>
    <w:p w14:paraId="1894006A" w14:textId="20EA391C" w:rsidR="009C398D" w:rsidRPr="00CD7202" w:rsidRDefault="00CD7202" w:rsidP="008B4FB2">
      <w:pPr>
        <w:ind w:firstLine="0"/>
        <w:jc w:val="center"/>
      </w:pPr>
      <w:r w:rsidRPr="00CD7202">
        <w:rPr>
          <w:noProof/>
          <w:lang w:eastAsia="ru-RU"/>
        </w:rPr>
        <w:drawing>
          <wp:inline distT="0" distB="0" distL="0" distR="0" wp14:anchorId="1F91FEB3" wp14:editId="1EAE5471">
            <wp:extent cx="5304155" cy="27070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155" cy="2707005"/>
                    </a:xfrm>
                    <a:prstGeom prst="rect">
                      <a:avLst/>
                    </a:prstGeom>
                    <a:noFill/>
                  </pic:spPr>
                </pic:pic>
              </a:graphicData>
            </a:graphic>
          </wp:inline>
        </w:drawing>
      </w:r>
    </w:p>
    <w:p w14:paraId="4259DC8E" w14:textId="41E88C95" w:rsidR="0076034D" w:rsidRPr="00CD7202" w:rsidRDefault="006A7AF0" w:rsidP="006A7AF0">
      <w:pPr>
        <w:pStyle w:val="a6"/>
      </w:pPr>
      <w:r w:rsidRPr="00CD7202">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CD7202">
        <w:rPr>
          <w:noProof/>
        </w:rPr>
        <w:t>17</w:t>
      </w:r>
      <w:r w:rsidR="00885498">
        <w:rPr>
          <w:noProof/>
        </w:rPr>
        <w:fldChar w:fldCharType="end"/>
      </w:r>
      <w:r w:rsidRPr="00CD7202">
        <w:t xml:space="preserve"> </w:t>
      </w:r>
      <w:r w:rsidR="00B42DB8" w:rsidRPr="00CD7202">
        <w:rPr>
          <w:noProof/>
        </w:rPr>
        <w:t>–</w:t>
      </w:r>
      <w:r w:rsidR="0076034D" w:rsidRPr="00CD7202">
        <w:t xml:space="preserve"> Структура выбросов </w:t>
      </w:r>
      <w:r w:rsidR="009A74EF" w:rsidRPr="00CD7202">
        <w:t>СО</w:t>
      </w:r>
      <w:r w:rsidR="009A74EF" w:rsidRPr="00CD7202">
        <w:rPr>
          <w:vertAlign w:val="subscript"/>
        </w:rPr>
        <w:t>2</w:t>
      </w:r>
      <w:r w:rsidR="009A74EF" w:rsidRPr="00CD7202">
        <w:t xml:space="preserve"> третичным сектором</w:t>
      </w:r>
      <w:r w:rsidR="00C5744E" w:rsidRPr="00CD7202">
        <w:t>, т СО</w:t>
      </w:r>
      <w:r w:rsidR="00C5744E" w:rsidRPr="00CD7202">
        <w:rPr>
          <w:vertAlign w:val="subscript"/>
        </w:rPr>
        <w:t>2</w:t>
      </w:r>
      <w:r w:rsidR="009A74EF" w:rsidRPr="00CD7202">
        <w:t xml:space="preserve">  </w:t>
      </w:r>
    </w:p>
    <w:p w14:paraId="1CD5BB0E" w14:textId="03A28B39" w:rsidR="00613FD6" w:rsidRPr="00CD7202" w:rsidRDefault="0076034D" w:rsidP="004C5FD1">
      <w:pPr>
        <w:spacing w:line="240" w:lineRule="auto"/>
      </w:pPr>
      <w:r w:rsidRPr="00CD7202">
        <w:t xml:space="preserve">В структуре выбросов третичными </w:t>
      </w:r>
      <w:r w:rsidR="00C5744E" w:rsidRPr="00CD7202">
        <w:t>сектором</w:t>
      </w:r>
      <w:r w:rsidRPr="00CD7202">
        <w:t xml:space="preserve"> основную доли занимает </w:t>
      </w:r>
      <w:r w:rsidR="00CD7202" w:rsidRPr="00CD7202">
        <w:t>растительное топливо</w:t>
      </w:r>
      <w:r w:rsidRPr="00CD7202">
        <w:t xml:space="preserve"> – </w:t>
      </w:r>
      <w:r w:rsidR="00CD7202" w:rsidRPr="00CD7202">
        <w:t>44</w:t>
      </w:r>
      <w:r w:rsidRPr="00CD7202">
        <w:t xml:space="preserve">%. Доли </w:t>
      </w:r>
      <w:r w:rsidR="00C5744E" w:rsidRPr="00CD7202">
        <w:t>тепловой энергии</w:t>
      </w:r>
      <w:r w:rsidRPr="00CD7202">
        <w:t xml:space="preserve"> и </w:t>
      </w:r>
      <w:r w:rsidR="00A05B9C" w:rsidRPr="00CD7202">
        <w:t xml:space="preserve">природного газа </w:t>
      </w:r>
      <w:r w:rsidR="00613FD6" w:rsidRPr="00CD7202">
        <w:t>составля</w:t>
      </w:r>
      <w:r w:rsidR="00C5744E" w:rsidRPr="00CD7202">
        <w:t>ю</w:t>
      </w:r>
      <w:r w:rsidR="00613FD6" w:rsidRPr="00CD7202">
        <w:t xml:space="preserve">т </w:t>
      </w:r>
      <w:r w:rsidR="00CD7202" w:rsidRPr="00CD7202">
        <w:t>22</w:t>
      </w:r>
      <w:r w:rsidR="00613FD6" w:rsidRPr="00CD7202">
        <w:t xml:space="preserve">% и </w:t>
      </w:r>
      <w:r w:rsidR="00CD7202" w:rsidRPr="00CD7202">
        <w:t>26</w:t>
      </w:r>
      <w:r w:rsidR="00613FD6" w:rsidRPr="00CD7202">
        <w:t>% соответственно.</w:t>
      </w:r>
      <w:r w:rsidR="00C5744E" w:rsidRPr="00CD7202">
        <w:t xml:space="preserve"> </w:t>
      </w:r>
    </w:p>
    <w:p w14:paraId="66EC2440" w14:textId="69C8FF73" w:rsidR="004C5FD1" w:rsidRPr="00EC70C3" w:rsidRDefault="004C5FD1" w:rsidP="004C5FD1">
      <w:pPr>
        <w:spacing w:line="240" w:lineRule="auto"/>
        <w:rPr>
          <w:color w:val="CC3399"/>
        </w:rPr>
      </w:pPr>
    </w:p>
    <w:p w14:paraId="3154D0B1" w14:textId="1E0804C1" w:rsidR="00473090" w:rsidRPr="009427E2" w:rsidRDefault="00473090" w:rsidP="001D58E1">
      <w:pPr>
        <w:pStyle w:val="2"/>
        <w:numPr>
          <w:ilvl w:val="1"/>
          <w:numId w:val="1"/>
        </w:numPr>
        <w:rPr>
          <w:rFonts w:eastAsia="Calibri" w:cs="Times New Roman"/>
          <w:b w:val="0"/>
          <w:szCs w:val="28"/>
        </w:rPr>
      </w:pPr>
      <w:bookmarkStart w:id="36" w:name="_Toc25552925"/>
      <w:r w:rsidRPr="009427E2">
        <w:lastRenderedPageBreak/>
        <w:t>Сельское хозяйство, лесное хозяйство, рыбное хозяйство</w:t>
      </w:r>
      <w:bookmarkEnd w:id="36"/>
    </w:p>
    <w:p w14:paraId="1DD6DC96" w14:textId="78C52769" w:rsidR="00473090" w:rsidRPr="009427E2" w:rsidRDefault="00473090" w:rsidP="00473090">
      <w:pPr>
        <w:spacing w:line="240" w:lineRule="auto"/>
      </w:pPr>
      <w:r w:rsidRPr="009427E2">
        <w:t>Динамика потребления топливно-энергетических ресурсов и выбросов СО</w:t>
      </w:r>
      <w:r w:rsidRPr="009427E2">
        <w:rPr>
          <w:vertAlign w:val="subscript"/>
        </w:rPr>
        <w:t>2</w:t>
      </w:r>
      <w:r w:rsidRPr="009427E2">
        <w:t xml:space="preserve"> сектором сельского, лесного и рыбного хозяйства и структура выбросов СО</w:t>
      </w:r>
      <w:r w:rsidRPr="009427E2">
        <w:rPr>
          <w:vertAlign w:val="subscript"/>
        </w:rPr>
        <w:t>2</w:t>
      </w:r>
      <w:r w:rsidRPr="009427E2">
        <w:t xml:space="preserve"> этим сектором и приведены ниже.</w:t>
      </w:r>
    </w:p>
    <w:p w14:paraId="56D92881" w14:textId="77777777" w:rsidR="00473090" w:rsidRPr="009427E2" w:rsidRDefault="00473090" w:rsidP="00473090">
      <w:pPr>
        <w:spacing w:line="240" w:lineRule="auto"/>
      </w:pPr>
    </w:p>
    <w:p w14:paraId="63F3B7AD" w14:textId="5D373657" w:rsidR="00473090" w:rsidRPr="009427E2" w:rsidRDefault="00473090" w:rsidP="00473090">
      <w:pPr>
        <w:pStyle w:val="a6"/>
      </w:pPr>
      <w:r w:rsidRPr="009427E2">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8261F6" w:rsidRPr="009427E2">
        <w:rPr>
          <w:noProof/>
        </w:rPr>
        <w:t>12</w:t>
      </w:r>
      <w:r w:rsidR="00885498">
        <w:rPr>
          <w:noProof/>
        </w:rPr>
        <w:fldChar w:fldCharType="end"/>
      </w:r>
      <w:r w:rsidRPr="009427E2">
        <w:t xml:space="preserve"> </w:t>
      </w:r>
      <w:r w:rsidRPr="009427E2">
        <w:rPr>
          <w:noProof/>
        </w:rPr>
        <w:t>–</w:t>
      </w:r>
      <w:r w:rsidRPr="009427E2">
        <w:t xml:space="preserve"> Динамика потребления топливно-энергетических ресурсов и выбросов СО</w:t>
      </w:r>
      <w:r w:rsidRPr="009427E2">
        <w:rPr>
          <w:vertAlign w:val="subscript"/>
        </w:rPr>
        <w:t>2</w:t>
      </w:r>
      <w:r w:rsidRPr="009427E2">
        <w:t xml:space="preserve"> сектором сельского, лесного и рыбного хозяйства</w:t>
      </w:r>
    </w:p>
    <w:tbl>
      <w:tblPr>
        <w:tblW w:w="9250" w:type="dxa"/>
        <w:tblLayout w:type="fixed"/>
        <w:tblLook w:val="04A0" w:firstRow="1" w:lastRow="0" w:firstColumn="1" w:lastColumn="0" w:noHBand="0" w:noVBand="1"/>
      </w:tblPr>
      <w:tblGrid>
        <w:gridCol w:w="4248"/>
        <w:gridCol w:w="1000"/>
        <w:gridCol w:w="1000"/>
        <w:gridCol w:w="1001"/>
        <w:gridCol w:w="1000"/>
        <w:gridCol w:w="1001"/>
      </w:tblGrid>
      <w:tr w:rsidR="00573C1C" w:rsidRPr="009427E2" w14:paraId="540BA087" w14:textId="77777777" w:rsidTr="00573C1C">
        <w:trPr>
          <w:cantSplit/>
          <w:trHeight w:val="20"/>
          <w:tblHead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144C8" w14:textId="77777777" w:rsidR="000E2864" w:rsidRPr="009427E2" w:rsidRDefault="000E2864" w:rsidP="00EA5569">
            <w:pPr>
              <w:spacing w:line="240" w:lineRule="auto"/>
              <w:ind w:firstLine="0"/>
              <w:jc w:val="left"/>
              <w:rPr>
                <w:rFonts w:eastAsia="Times New Roman"/>
                <w:b/>
                <w:bCs/>
                <w:sz w:val="24"/>
                <w:szCs w:val="24"/>
                <w:lang w:val="be-BY" w:eastAsia="be-BY"/>
              </w:rPr>
            </w:pPr>
            <w:r w:rsidRPr="009427E2">
              <w:rPr>
                <w:rFonts w:eastAsia="Times New Roman"/>
                <w:b/>
                <w:bCs/>
                <w:sz w:val="24"/>
                <w:szCs w:val="24"/>
                <w:lang w:val="be-BY" w:eastAsia="be-BY"/>
              </w:rPr>
              <w:t>Наименование</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1E87FC0" w14:textId="2CB002B7" w:rsidR="000E2864" w:rsidRPr="009427E2" w:rsidRDefault="000E2864" w:rsidP="00573C1C">
            <w:pPr>
              <w:spacing w:line="240" w:lineRule="auto"/>
              <w:ind w:firstLine="0"/>
              <w:jc w:val="center"/>
              <w:rPr>
                <w:rFonts w:eastAsia="Times New Roman"/>
                <w:b/>
                <w:bCs/>
                <w:sz w:val="24"/>
                <w:szCs w:val="24"/>
                <w:lang w:val="be-BY" w:eastAsia="be-BY"/>
              </w:rPr>
            </w:pPr>
            <w:r w:rsidRPr="009427E2">
              <w:rPr>
                <w:rFonts w:eastAsia="Times New Roman"/>
                <w:b/>
                <w:bCs/>
                <w:sz w:val="24"/>
                <w:szCs w:val="24"/>
                <w:lang w:val="be-BY" w:eastAsia="be-BY"/>
              </w:rPr>
              <w:t>201</w:t>
            </w:r>
            <w:r w:rsidR="00573C1C">
              <w:rPr>
                <w:rFonts w:eastAsia="Times New Roman"/>
                <w:b/>
                <w:bCs/>
                <w:sz w:val="24"/>
                <w:szCs w:val="24"/>
                <w:lang w:val="be-BY" w:eastAsia="be-BY"/>
              </w:rPr>
              <w:t>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F79D373" w14:textId="317BDD6E" w:rsidR="000E2864" w:rsidRPr="009427E2" w:rsidRDefault="000E2864" w:rsidP="00573C1C">
            <w:pPr>
              <w:spacing w:line="240" w:lineRule="auto"/>
              <w:ind w:firstLine="0"/>
              <w:jc w:val="center"/>
              <w:rPr>
                <w:rFonts w:eastAsia="Times New Roman"/>
                <w:b/>
                <w:bCs/>
                <w:sz w:val="24"/>
                <w:szCs w:val="24"/>
                <w:lang w:val="be-BY" w:eastAsia="be-BY"/>
              </w:rPr>
            </w:pPr>
            <w:r w:rsidRPr="009427E2">
              <w:rPr>
                <w:rFonts w:eastAsia="Times New Roman"/>
                <w:b/>
                <w:bCs/>
                <w:sz w:val="24"/>
                <w:szCs w:val="24"/>
                <w:lang w:val="be-BY" w:eastAsia="be-BY"/>
              </w:rPr>
              <w:t>201</w:t>
            </w:r>
            <w:r w:rsidR="00573C1C">
              <w:rPr>
                <w:rFonts w:eastAsia="Times New Roman"/>
                <w:b/>
                <w:bCs/>
                <w:sz w:val="24"/>
                <w:szCs w:val="24"/>
                <w:lang w:val="be-BY" w:eastAsia="be-BY"/>
              </w:rPr>
              <w:t>4</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6FB1AF6D" w14:textId="15AA7916" w:rsidR="000E2864" w:rsidRPr="009427E2" w:rsidRDefault="000E2864" w:rsidP="00573C1C">
            <w:pPr>
              <w:spacing w:line="240" w:lineRule="auto"/>
              <w:ind w:firstLine="0"/>
              <w:jc w:val="center"/>
              <w:rPr>
                <w:rFonts w:eastAsia="Times New Roman"/>
                <w:b/>
                <w:bCs/>
                <w:sz w:val="24"/>
                <w:szCs w:val="24"/>
                <w:lang w:val="be-BY" w:eastAsia="be-BY"/>
              </w:rPr>
            </w:pPr>
            <w:r w:rsidRPr="009427E2">
              <w:rPr>
                <w:rFonts w:eastAsia="Times New Roman"/>
                <w:b/>
                <w:bCs/>
                <w:sz w:val="24"/>
                <w:szCs w:val="24"/>
                <w:lang w:val="be-BY" w:eastAsia="be-BY"/>
              </w:rPr>
              <w:t>201</w:t>
            </w:r>
            <w:r w:rsidR="00573C1C">
              <w:rPr>
                <w:rFonts w:eastAsia="Times New Roman"/>
                <w:b/>
                <w:bCs/>
                <w:sz w:val="24"/>
                <w:szCs w:val="24"/>
                <w:lang w:val="be-BY" w:eastAsia="be-BY"/>
              </w:rPr>
              <w:t>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01B7E52" w14:textId="77777777" w:rsidR="000E2864" w:rsidRPr="009427E2" w:rsidRDefault="000E2864" w:rsidP="00EA5569">
            <w:pPr>
              <w:spacing w:line="240" w:lineRule="auto"/>
              <w:ind w:firstLine="0"/>
              <w:jc w:val="center"/>
              <w:rPr>
                <w:rFonts w:eastAsia="Times New Roman"/>
                <w:b/>
                <w:bCs/>
                <w:sz w:val="24"/>
                <w:szCs w:val="24"/>
                <w:lang w:val="be-BY" w:eastAsia="be-BY"/>
              </w:rPr>
            </w:pPr>
            <w:r w:rsidRPr="009427E2">
              <w:rPr>
                <w:rFonts w:eastAsia="Times New Roman"/>
                <w:b/>
                <w:bCs/>
                <w:sz w:val="24"/>
                <w:szCs w:val="24"/>
                <w:lang w:val="be-BY" w:eastAsia="be-BY"/>
              </w:rPr>
              <w:t>2016</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79C9F6BD" w14:textId="77777777" w:rsidR="000E2864" w:rsidRPr="009427E2" w:rsidRDefault="000E2864" w:rsidP="00EA5569">
            <w:pPr>
              <w:spacing w:line="240" w:lineRule="auto"/>
              <w:ind w:firstLine="0"/>
              <w:jc w:val="center"/>
              <w:rPr>
                <w:rFonts w:eastAsia="Times New Roman"/>
                <w:b/>
                <w:bCs/>
                <w:sz w:val="24"/>
                <w:szCs w:val="24"/>
                <w:lang w:val="be-BY" w:eastAsia="be-BY"/>
              </w:rPr>
            </w:pPr>
            <w:r w:rsidRPr="009427E2">
              <w:rPr>
                <w:rFonts w:eastAsia="Times New Roman"/>
                <w:b/>
                <w:bCs/>
                <w:sz w:val="24"/>
                <w:szCs w:val="24"/>
                <w:lang w:val="be-BY" w:eastAsia="be-BY"/>
              </w:rPr>
              <w:t>2017</w:t>
            </w:r>
          </w:p>
        </w:tc>
      </w:tr>
      <w:tr w:rsidR="00573C1C" w:rsidRPr="009427E2" w14:paraId="72687468"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5D1A3C39" w14:textId="77777777" w:rsidR="000E2864" w:rsidRPr="009427E2" w:rsidRDefault="000E2864" w:rsidP="00EA5569">
            <w:pPr>
              <w:spacing w:line="240" w:lineRule="auto"/>
              <w:ind w:firstLine="0"/>
              <w:jc w:val="left"/>
              <w:rPr>
                <w:rFonts w:eastAsia="Times New Roman"/>
                <w:sz w:val="24"/>
                <w:szCs w:val="24"/>
                <w:lang w:val="be-BY" w:eastAsia="be-BY"/>
              </w:rPr>
            </w:pPr>
            <w:r w:rsidRPr="009427E2">
              <w:rPr>
                <w:rFonts w:eastAsia="Times New Roman"/>
                <w:b/>
                <w:sz w:val="24"/>
                <w:szCs w:val="24"/>
                <w:lang w:val="be-BY" w:eastAsia="be-BY"/>
              </w:rPr>
              <w:t>Потребление энергоресурсов, МВт·ч</w:t>
            </w:r>
          </w:p>
        </w:tc>
        <w:tc>
          <w:tcPr>
            <w:tcW w:w="1000" w:type="dxa"/>
            <w:tcBorders>
              <w:top w:val="nil"/>
              <w:left w:val="nil"/>
              <w:bottom w:val="single" w:sz="4" w:space="0" w:color="auto"/>
              <w:right w:val="single" w:sz="4" w:space="0" w:color="auto"/>
            </w:tcBorders>
            <w:shd w:val="clear" w:color="auto" w:fill="auto"/>
            <w:noWrap/>
            <w:vAlign w:val="center"/>
          </w:tcPr>
          <w:p w14:paraId="52854719"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5E05759A"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127D87E3"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58367F10"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3DB56174" w14:textId="77777777" w:rsidR="000E2864" w:rsidRPr="009427E2" w:rsidRDefault="000E2864" w:rsidP="00EA5569">
            <w:pPr>
              <w:spacing w:line="240" w:lineRule="auto"/>
              <w:ind w:firstLine="0"/>
              <w:jc w:val="center"/>
              <w:rPr>
                <w:rFonts w:eastAsia="Times New Roman"/>
                <w:sz w:val="24"/>
                <w:szCs w:val="24"/>
                <w:lang w:val="be-BY" w:eastAsia="be-BY"/>
              </w:rPr>
            </w:pPr>
          </w:p>
        </w:tc>
      </w:tr>
      <w:tr w:rsidR="00573C1C" w:rsidRPr="009427E2" w14:paraId="2907A0C5"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2C46AEBF" w14:textId="63D7EABC"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tcPr>
          <w:p w14:paraId="2EAA9DB2" w14:textId="3522A83A"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6</w:t>
            </w:r>
            <w:r w:rsidR="000B633D">
              <w:rPr>
                <w:sz w:val="24"/>
                <w:szCs w:val="24"/>
              </w:rPr>
              <w:t> </w:t>
            </w:r>
            <w:r w:rsidRPr="009427E2">
              <w:rPr>
                <w:sz w:val="24"/>
                <w:szCs w:val="24"/>
              </w:rPr>
              <w:t>283</w:t>
            </w:r>
          </w:p>
        </w:tc>
        <w:tc>
          <w:tcPr>
            <w:tcW w:w="1000" w:type="dxa"/>
            <w:tcBorders>
              <w:top w:val="nil"/>
              <w:left w:val="nil"/>
              <w:bottom w:val="single" w:sz="4" w:space="0" w:color="auto"/>
              <w:right w:val="single" w:sz="4" w:space="0" w:color="auto"/>
            </w:tcBorders>
            <w:shd w:val="clear" w:color="auto" w:fill="auto"/>
            <w:noWrap/>
            <w:vAlign w:val="center"/>
          </w:tcPr>
          <w:p w14:paraId="62707401" w14:textId="03C5F58C"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6</w:t>
            </w:r>
            <w:r w:rsidR="000B633D">
              <w:rPr>
                <w:sz w:val="24"/>
                <w:szCs w:val="24"/>
              </w:rPr>
              <w:t> </w:t>
            </w:r>
            <w:r w:rsidRPr="009427E2">
              <w:rPr>
                <w:sz w:val="24"/>
                <w:szCs w:val="24"/>
              </w:rPr>
              <w:t>137</w:t>
            </w:r>
          </w:p>
        </w:tc>
        <w:tc>
          <w:tcPr>
            <w:tcW w:w="1001" w:type="dxa"/>
            <w:tcBorders>
              <w:top w:val="nil"/>
              <w:left w:val="nil"/>
              <w:bottom w:val="single" w:sz="4" w:space="0" w:color="auto"/>
              <w:right w:val="single" w:sz="4" w:space="0" w:color="auto"/>
            </w:tcBorders>
            <w:shd w:val="clear" w:color="auto" w:fill="auto"/>
            <w:noWrap/>
            <w:vAlign w:val="center"/>
          </w:tcPr>
          <w:p w14:paraId="0F1F2900" w14:textId="339D9CC7"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715</w:t>
            </w:r>
          </w:p>
        </w:tc>
        <w:tc>
          <w:tcPr>
            <w:tcW w:w="1000" w:type="dxa"/>
            <w:tcBorders>
              <w:top w:val="nil"/>
              <w:left w:val="nil"/>
              <w:bottom w:val="single" w:sz="4" w:space="0" w:color="auto"/>
              <w:right w:val="single" w:sz="4" w:space="0" w:color="auto"/>
            </w:tcBorders>
            <w:shd w:val="clear" w:color="auto" w:fill="auto"/>
            <w:noWrap/>
            <w:vAlign w:val="center"/>
          </w:tcPr>
          <w:p w14:paraId="4B68D6B4" w14:textId="43FBB419"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955</w:t>
            </w:r>
          </w:p>
        </w:tc>
        <w:tc>
          <w:tcPr>
            <w:tcW w:w="1001" w:type="dxa"/>
            <w:tcBorders>
              <w:top w:val="nil"/>
              <w:left w:val="nil"/>
              <w:bottom w:val="single" w:sz="4" w:space="0" w:color="auto"/>
              <w:right w:val="single" w:sz="4" w:space="0" w:color="auto"/>
            </w:tcBorders>
            <w:shd w:val="clear" w:color="auto" w:fill="auto"/>
            <w:noWrap/>
            <w:vAlign w:val="center"/>
          </w:tcPr>
          <w:p w14:paraId="10019D99" w14:textId="002B7D2B"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563</w:t>
            </w:r>
          </w:p>
        </w:tc>
      </w:tr>
      <w:tr w:rsidR="00573C1C" w:rsidRPr="009427E2" w14:paraId="569110ED"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24AF6329" w14:textId="61C6D983"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tcPr>
          <w:p w14:paraId="777BDB35" w14:textId="471EC87B"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180</w:t>
            </w:r>
          </w:p>
        </w:tc>
        <w:tc>
          <w:tcPr>
            <w:tcW w:w="1000" w:type="dxa"/>
            <w:tcBorders>
              <w:top w:val="nil"/>
              <w:left w:val="nil"/>
              <w:bottom w:val="single" w:sz="4" w:space="0" w:color="auto"/>
              <w:right w:val="single" w:sz="4" w:space="0" w:color="auto"/>
            </w:tcBorders>
            <w:shd w:val="clear" w:color="auto" w:fill="auto"/>
            <w:noWrap/>
            <w:vAlign w:val="center"/>
          </w:tcPr>
          <w:p w14:paraId="65956CC0" w14:textId="62128115"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55</w:t>
            </w:r>
          </w:p>
        </w:tc>
        <w:tc>
          <w:tcPr>
            <w:tcW w:w="1001" w:type="dxa"/>
            <w:tcBorders>
              <w:top w:val="nil"/>
              <w:left w:val="nil"/>
              <w:bottom w:val="single" w:sz="4" w:space="0" w:color="auto"/>
              <w:right w:val="single" w:sz="4" w:space="0" w:color="auto"/>
            </w:tcBorders>
            <w:shd w:val="clear" w:color="auto" w:fill="auto"/>
            <w:noWrap/>
            <w:vAlign w:val="center"/>
          </w:tcPr>
          <w:p w14:paraId="3079DC31" w14:textId="3DBFB464"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38</w:t>
            </w:r>
          </w:p>
        </w:tc>
        <w:tc>
          <w:tcPr>
            <w:tcW w:w="1000" w:type="dxa"/>
            <w:tcBorders>
              <w:top w:val="nil"/>
              <w:left w:val="nil"/>
              <w:bottom w:val="single" w:sz="4" w:space="0" w:color="auto"/>
              <w:right w:val="single" w:sz="4" w:space="0" w:color="auto"/>
            </w:tcBorders>
            <w:shd w:val="clear" w:color="auto" w:fill="auto"/>
            <w:noWrap/>
            <w:vAlign w:val="center"/>
          </w:tcPr>
          <w:p w14:paraId="177CC08F" w14:textId="65735442"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41</w:t>
            </w:r>
          </w:p>
        </w:tc>
        <w:tc>
          <w:tcPr>
            <w:tcW w:w="1001" w:type="dxa"/>
            <w:tcBorders>
              <w:top w:val="nil"/>
              <w:left w:val="nil"/>
              <w:bottom w:val="single" w:sz="4" w:space="0" w:color="auto"/>
              <w:right w:val="single" w:sz="4" w:space="0" w:color="auto"/>
            </w:tcBorders>
            <w:shd w:val="clear" w:color="auto" w:fill="auto"/>
            <w:noWrap/>
            <w:vAlign w:val="center"/>
          </w:tcPr>
          <w:p w14:paraId="27F3FF2C" w14:textId="4BD137CE"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36</w:t>
            </w:r>
          </w:p>
        </w:tc>
      </w:tr>
      <w:tr w:rsidR="00573C1C" w:rsidRPr="009427E2" w14:paraId="205737A4"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16433B0D" w14:textId="7B661A78"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tcPr>
          <w:p w14:paraId="2C3D2B3B" w14:textId="549D3640"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7</w:t>
            </w:r>
            <w:r w:rsidR="000B633D">
              <w:rPr>
                <w:sz w:val="24"/>
                <w:szCs w:val="24"/>
              </w:rPr>
              <w:t> </w:t>
            </w:r>
            <w:r w:rsidRPr="009427E2">
              <w:rPr>
                <w:sz w:val="24"/>
                <w:szCs w:val="24"/>
              </w:rPr>
              <w:t>048</w:t>
            </w:r>
          </w:p>
        </w:tc>
        <w:tc>
          <w:tcPr>
            <w:tcW w:w="1000" w:type="dxa"/>
            <w:tcBorders>
              <w:top w:val="nil"/>
              <w:left w:val="nil"/>
              <w:bottom w:val="single" w:sz="4" w:space="0" w:color="auto"/>
              <w:right w:val="single" w:sz="4" w:space="0" w:color="auto"/>
            </w:tcBorders>
            <w:shd w:val="clear" w:color="auto" w:fill="auto"/>
            <w:noWrap/>
            <w:vAlign w:val="center"/>
          </w:tcPr>
          <w:p w14:paraId="41B0312D" w14:textId="43EF4D2B"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6</w:t>
            </w:r>
            <w:r w:rsidR="000B633D">
              <w:rPr>
                <w:sz w:val="24"/>
                <w:szCs w:val="24"/>
              </w:rPr>
              <w:t> </w:t>
            </w:r>
            <w:r w:rsidRPr="009427E2">
              <w:rPr>
                <w:sz w:val="24"/>
                <w:szCs w:val="24"/>
              </w:rPr>
              <w:t>224</w:t>
            </w:r>
          </w:p>
        </w:tc>
        <w:tc>
          <w:tcPr>
            <w:tcW w:w="1001" w:type="dxa"/>
            <w:tcBorders>
              <w:top w:val="nil"/>
              <w:left w:val="nil"/>
              <w:bottom w:val="single" w:sz="4" w:space="0" w:color="auto"/>
              <w:right w:val="single" w:sz="4" w:space="0" w:color="auto"/>
            </w:tcBorders>
            <w:shd w:val="clear" w:color="auto" w:fill="auto"/>
            <w:noWrap/>
            <w:vAlign w:val="center"/>
          </w:tcPr>
          <w:p w14:paraId="1F5B74C6" w14:textId="1240FA74"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3</w:t>
            </w:r>
            <w:r w:rsidR="000B633D">
              <w:rPr>
                <w:sz w:val="24"/>
                <w:szCs w:val="24"/>
              </w:rPr>
              <w:t> </w:t>
            </w:r>
            <w:r w:rsidRPr="009427E2">
              <w:rPr>
                <w:sz w:val="24"/>
                <w:szCs w:val="24"/>
              </w:rPr>
              <w:t>229</w:t>
            </w:r>
          </w:p>
        </w:tc>
        <w:tc>
          <w:tcPr>
            <w:tcW w:w="1000" w:type="dxa"/>
            <w:tcBorders>
              <w:top w:val="nil"/>
              <w:left w:val="nil"/>
              <w:bottom w:val="single" w:sz="4" w:space="0" w:color="auto"/>
              <w:right w:val="single" w:sz="4" w:space="0" w:color="auto"/>
            </w:tcBorders>
            <w:shd w:val="clear" w:color="auto" w:fill="auto"/>
            <w:noWrap/>
            <w:vAlign w:val="center"/>
          </w:tcPr>
          <w:p w14:paraId="765178D1" w14:textId="7D74D9AE"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4</w:t>
            </w:r>
            <w:r w:rsidR="000B633D">
              <w:rPr>
                <w:sz w:val="24"/>
                <w:szCs w:val="24"/>
              </w:rPr>
              <w:t> </w:t>
            </w:r>
            <w:r w:rsidRPr="009427E2">
              <w:rPr>
                <w:sz w:val="24"/>
                <w:szCs w:val="24"/>
              </w:rPr>
              <w:t>989</w:t>
            </w:r>
          </w:p>
        </w:tc>
        <w:tc>
          <w:tcPr>
            <w:tcW w:w="1001" w:type="dxa"/>
            <w:tcBorders>
              <w:top w:val="nil"/>
              <w:left w:val="nil"/>
              <w:bottom w:val="single" w:sz="4" w:space="0" w:color="auto"/>
              <w:right w:val="single" w:sz="4" w:space="0" w:color="auto"/>
            </w:tcBorders>
            <w:shd w:val="clear" w:color="auto" w:fill="auto"/>
            <w:noWrap/>
            <w:vAlign w:val="center"/>
          </w:tcPr>
          <w:p w14:paraId="2E94DFB7" w14:textId="1AB184C3"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719</w:t>
            </w:r>
          </w:p>
        </w:tc>
      </w:tr>
      <w:tr w:rsidR="00573C1C" w:rsidRPr="009427E2" w14:paraId="066B4FCA"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2B38C868" w14:textId="34DCC9A2"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Сжиженный газ</w:t>
            </w:r>
          </w:p>
        </w:tc>
        <w:tc>
          <w:tcPr>
            <w:tcW w:w="1000" w:type="dxa"/>
            <w:tcBorders>
              <w:top w:val="nil"/>
              <w:left w:val="nil"/>
              <w:bottom w:val="single" w:sz="4" w:space="0" w:color="auto"/>
              <w:right w:val="single" w:sz="4" w:space="0" w:color="auto"/>
            </w:tcBorders>
            <w:shd w:val="clear" w:color="auto" w:fill="auto"/>
            <w:noWrap/>
            <w:vAlign w:val="center"/>
          </w:tcPr>
          <w:p w14:paraId="3C6CFCF2" w14:textId="4CB2455E"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2</w:t>
            </w:r>
            <w:r w:rsidR="000B633D">
              <w:rPr>
                <w:sz w:val="24"/>
                <w:szCs w:val="24"/>
              </w:rPr>
              <w:t> </w:t>
            </w:r>
            <w:r w:rsidRPr="009427E2">
              <w:rPr>
                <w:sz w:val="24"/>
                <w:szCs w:val="24"/>
              </w:rPr>
              <w:t>812</w:t>
            </w:r>
          </w:p>
        </w:tc>
        <w:tc>
          <w:tcPr>
            <w:tcW w:w="1000" w:type="dxa"/>
            <w:tcBorders>
              <w:top w:val="nil"/>
              <w:left w:val="nil"/>
              <w:bottom w:val="single" w:sz="4" w:space="0" w:color="auto"/>
              <w:right w:val="single" w:sz="4" w:space="0" w:color="auto"/>
            </w:tcBorders>
            <w:shd w:val="clear" w:color="auto" w:fill="auto"/>
            <w:noWrap/>
            <w:vAlign w:val="center"/>
          </w:tcPr>
          <w:p w14:paraId="3C30AE79" w14:textId="11A2CBCD"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2</w:t>
            </w:r>
            <w:r w:rsidR="000B633D">
              <w:rPr>
                <w:sz w:val="24"/>
                <w:szCs w:val="24"/>
              </w:rPr>
              <w:t> </w:t>
            </w:r>
            <w:r w:rsidRPr="009427E2">
              <w:rPr>
                <w:sz w:val="24"/>
                <w:szCs w:val="24"/>
              </w:rPr>
              <w:t>722</w:t>
            </w:r>
          </w:p>
        </w:tc>
        <w:tc>
          <w:tcPr>
            <w:tcW w:w="1001" w:type="dxa"/>
            <w:tcBorders>
              <w:top w:val="nil"/>
              <w:left w:val="nil"/>
              <w:bottom w:val="single" w:sz="4" w:space="0" w:color="auto"/>
              <w:right w:val="single" w:sz="4" w:space="0" w:color="auto"/>
            </w:tcBorders>
            <w:shd w:val="clear" w:color="auto" w:fill="auto"/>
            <w:noWrap/>
            <w:vAlign w:val="center"/>
          </w:tcPr>
          <w:p w14:paraId="32A23AA4" w14:textId="3E1BB512"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661</w:t>
            </w:r>
          </w:p>
        </w:tc>
        <w:tc>
          <w:tcPr>
            <w:tcW w:w="1000" w:type="dxa"/>
            <w:tcBorders>
              <w:top w:val="nil"/>
              <w:left w:val="nil"/>
              <w:bottom w:val="single" w:sz="4" w:space="0" w:color="auto"/>
              <w:right w:val="single" w:sz="4" w:space="0" w:color="auto"/>
            </w:tcBorders>
            <w:shd w:val="clear" w:color="auto" w:fill="auto"/>
            <w:noWrap/>
            <w:vAlign w:val="center"/>
          </w:tcPr>
          <w:p w14:paraId="4D9A1125" w14:textId="50DDD3AB"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610</w:t>
            </w:r>
          </w:p>
        </w:tc>
        <w:tc>
          <w:tcPr>
            <w:tcW w:w="1001" w:type="dxa"/>
            <w:tcBorders>
              <w:top w:val="nil"/>
              <w:left w:val="nil"/>
              <w:bottom w:val="single" w:sz="4" w:space="0" w:color="auto"/>
              <w:right w:val="single" w:sz="4" w:space="0" w:color="auto"/>
            </w:tcBorders>
            <w:shd w:val="clear" w:color="auto" w:fill="auto"/>
            <w:noWrap/>
            <w:vAlign w:val="center"/>
          </w:tcPr>
          <w:p w14:paraId="2A908C83" w14:textId="370FA4E4"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585</w:t>
            </w:r>
          </w:p>
        </w:tc>
      </w:tr>
      <w:tr w:rsidR="00573C1C" w:rsidRPr="009427E2" w14:paraId="3B7A5B3C"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1B67240C" w14:textId="470FAAFE"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tcPr>
          <w:p w14:paraId="5EDE9555" w14:textId="3ACD60B8"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580</w:t>
            </w:r>
          </w:p>
        </w:tc>
        <w:tc>
          <w:tcPr>
            <w:tcW w:w="1000" w:type="dxa"/>
            <w:tcBorders>
              <w:top w:val="nil"/>
              <w:left w:val="nil"/>
              <w:bottom w:val="single" w:sz="4" w:space="0" w:color="auto"/>
              <w:right w:val="single" w:sz="4" w:space="0" w:color="auto"/>
            </w:tcBorders>
            <w:shd w:val="clear" w:color="auto" w:fill="auto"/>
            <w:noWrap/>
            <w:vAlign w:val="center"/>
          </w:tcPr>
          <w:p w14:paraId="1C13C7D4" w14:textId="640D0699"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435</w:t>
            </w:r>
          </w:p>
        </w:tc>
        <w:tc>
          <w:tcPr>
            <w:tcW w:w="1001" w:type="dxa"/>
            <w:tcBorders>
              <w:top w:val="nil"/>
              <w:left w:val="nil"/>
              <w:bottom w:val="single" w:sz="4" w:space="0" w:color="auto"/>
              <w:right w:val="single" w:sz="4" w:space="0" w:color="auto"/>
            </w:tcBorders>
            <w:shd w:val="clear" w:color="auto" w:fill="auto"/>
            <w:noWrap/>
            <w:vAlign w:val="center"/>
          </w:tcPr>
          <w:p w14:paraId="3DE5E3B6" w14:textId="6EE8E3E6"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702</w:t>
            </w:r>
          </w:p>
        </w:tc>
        <w:tc>
          <w:tcPr>
            <w:tcW w:w="1000" w:type="dxa"/>
            <w:tcBorders>
              <w:top w:val="nil"/>
              <w:left w:val="nil"/>
              <w:bottom w:val="single" w:sz="4" w:space="0" w:color="auto"/>
              <w:right w:val="single" w:sz="4" w:space="0" w:color="auto"/>
            </w:tcBorders>
            <w:shd w:val="clear" w:color="auto" w:fill="auto"/>
            <w:noWrap/>
            <w:vAlign w:val="center"/>
          </w:tcPr>
          <w:p w14:paraId="1BD6EDCB" w14:textId="68E515D3"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33</w:t>
            </w:r>
          </w:p>
        </w:tc>
        <w:tc>
          <w:tcPr>
            <w:tcW w:w="1001" w:type="dxa"/>
            <w:tcBorders>
              <w:top w:val="nil"/>
              <w:left w:val="nil"/>
              <w:bottom w:val="single" w:sz="4" w:space="0" w:color="auto"/>
              <w:right w:val="single" w:sz="4" w:space="0" w:color="auto"/>
            </w:tcBorders>
            <w:shd w:val="clear" w:color="auto" w:fill="auto"/>
            <w:noWrap/>
            <w:vAlign w:val="center"/>
          </w:tcPr>
          <w:p w14:paraId="1F6D3441" w14:textId="3E72660C"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633</w:t>
            </w:r>
          </w:p>
        </w:tc>
      </w:tr>
      <w:tr w:rsidR="00573C1C" w:rsidRPr="009427E2" w14:paraId="60096A30"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1B8B35A8" w14:textId="2FCC8100"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46963523" w14:textId="0C613530"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137</w:t>
            </w:r>
          </w:p>
        </w:tc>
        <w:tc>
          <w:tcPr>
            <w:tcW w:w="1000" w:type="dxa"/>
            <w:tcBorders>
              <w:top w:val="nil"/>
              <w:left w:val="nil"/>
              <w:bottom w:val="single" w:sz="4" w:space="0" w:color="auto"/>
              <w:right w:val="single" w:sz="4" w:space="0" w:color="auto"/>
            </w:tcBorders>
            <w:shd w:val="clear" w:color="auto" w:fill="auto"/>
            <w:noWrap/>
            <w:vAlign w:val="center"/>
          </w:tcPr>
          <w:p w14:paraId="0B816805" w14:textId="00207D3E"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940</w:t>
            </w:r>
          </w:p>
        </w:tc>
        <w:tc>
          <w:tcPr>
            <w:tcW w:w="1001" w:type="dxa"/>
            <w:tcBorders>
              <w:top w:val="nil"/>
              <w:left w:val="nil"/>
              <w:bottom w:val="single" w:sz="4" w:space="0" w:color="auto"/>
              <w:right w:val="single" w:sz="4" w:space="0" w:color="auto"/>
            </w:tcBorders>
            <w:shd w:val="clear" w:color="auto" w:fill="auto"/>
            <w:noWrap/>
            <w:vAlign w:val="center"/>
          </w:tcPr>
          <w:p w14:paraId="7E80354B" w14:textId="27910DA9"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996</w:t>
            </w:r>
          </w:p>
        </w:tc>
        <w:tc>
          <w:tcPr>
            <w:tcW w:w="1000" w:type="dxa"/>
            <w:tcBorders>
              <w:top w:val="nil"/>
              <w:left w:val="nil"/>
              <w:bottom w:val="single" w:sz="4" w:space="0" w:color="auto"/>
              <w:right w:val="single" w:sz="4" w:space="0" w:color="auto"/>
            </w:tcBorders>
            <w:shd w:val="clear" w:color="auto" w:fill="auto"/>
            <w:noWrap/>
            <w:vAlign w:val="center"/>
          </w:tcPr>
          <w:p w14:paraId="123D62A9" w14:textId="6AE2A705"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165</w:t>
            </w:r>
          </w:p>
        </w:tc>
        <w:tc>
          <w:tcPr>
            <w:tcW w:w="1001" w:type="dxa"/>
            <w:tcBorders>
              <w:top w:val="nil"/>
              <w:left w:val="nil"/>
              <w:bottom w:val="single" w:sz="4" w:space="0" w:color="auto"/>
              <w:right w:val="single" w:sz="4" w:space="0" w:color="auto"/>
            </w:tcBorders>
            <w:shd w:val="clear" w:color="auto" w:fill="auto"/>
            <w:noWrap/>
            <w:vAlign w:val="center"/>
          </w:tcPr>
          <w:p w14:paraId="57FEAB95" w14:textId="0AD0DE73"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2</w:t>
            </w:r>
            <w:r w:rsidR="000B633D">
              <w:rPr>
                <w:sz w:val="24"/>
                <w:szCs w:val="24"/>
              </w:rPr>
              <w:t> </w:t>
            </w:r>
            <w:r w:rsidRPr="009427E2">
              <w:rPr>
                <w:sz w:val="24"/>
                <w:szCs w:val="24"/>
              </w:rPr>
              <w:t>378</w:t>
            </w:r>
          </w:p>
        </w:tc>
      </w:tr>
      <w:tr w:rsidR="00573C1C" w:rsidRPr="009427E2" w14:paraId="7E1C19F3"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23AB5185" w14:textId="3FCB9051"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tcPr>
          <w:p w14:paraId="7E632604" w14:textId="6AFF28CE"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047</w:t>
            </w:r>
          </w:p>
        </w:tc>
        <w:tc>
          <w:tcPr>
            <w:tcW w:w="1000" w:type="dxa"/>
            <w:tcBorders>
              <w:top w:val="nil"/>
              <w:left w:val="nil"/>
              <w:bottom w:val="single" w:sz="4" w:space="0" w:color="auto"/>
              <w:right w:val="single" w:sz="4" w:space="0" w:color="auto"/>
            </w:tcBorders>
            <w:shd w:val="clear" w:color="auto" w:fill="auto"/>
            <w:noWrap/>
            <w:vAlign w:val="center"/>
          </w:tcPr>
          <w:p w14:paraId="3CB66B54" w14:textId="64AA0125"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6</w:t>
            </w:r>
            <w:r w:rsidR="000B633D">
              <w:rPr>
                <w:sz w:val="24"/>
                <w:szCs w:val="24"/>
              </w:rPr>
              <w:t> </w:t>
            </w:r>
            <w:r w:rsidRPr="009427E2">
              <w:rPr>
                <w:sz w:val="24"/>
                <w:szCs w:val="24"/>
              </w:rPr>
              <w:t>203</w:t>
            </w:r>
          </w:p>
        </w:tc>
        <w:tc>
          <w:tcPr>
            <w:tcW w:w="1001" w:type="dxa"/>
            <w:tcBorders>
              <w:top w:val="nil"/>
              <w:left w:val="nil"/>
              <w:bottom w:val="single" w:sz="4" w:space="0" w:color="auto"/>
              <w:right w:val="single" w:sz="4" w:space="0" w:color="auto"/>
            </w:tcBorders>
            <w:shd w:val="clear" w:color="auto" w:fill="auto"/>
            <w:noWrap/>
            <w:vAlign w:val="center"/>
          </w:tcPr>
          <w:p w14:paraId="3D40435E" w14:textId="185A29C1"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332</w:t>
            </w:r>
          </w:p>
        </w:tc>
        <w:tc>
          <w:tcPr>
            <w:tcW w:w="1000" w:type="dxa"/>
            <w:tcBorders>
              <w:top w:val="nil"/>
              <w:left w:val="nil"/>
              <w:bottom w:val="single" w:sz="4" w:space="0" w:color="auto"/>
              <w:right w:val="single" w:sz="4" w:space="0" w:color="auto"/>
            </w:tcBorders>
            <w:shd w:val="clear" w:color="auto" w:fill="auto"/>
            <w:noWrap/>
            <w:vAlign w:val="center"/>
          </w:tcPr>
          <w:p w14:paraId="77CBDBD0" w14:textId="29E4D3BC"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755</w:t>
            </w:r>
          </w:p>
        </w:tc>
        <w:tc>
          <w:tcPr>
            <w:tcW w:w="1001" w:type="dxa"/>
            <w:tcBorders>
              <w:top w:val="nil"/>
              <w:left w:val="nil"/>
              <w:bottom w:val="single" w:sz="4" w:space="0" w:color="auto"/>
              <w:right w:val="single" w:sz="4" w:space="0" w:color="auto"/>
            </w:tcBorders>
            <w:shd w:val="clear" w:color="auto" w:fill="auto"/>
            <w:noWrap/>
            <w:vAlign w:val="center"/>
          </w:tcPr>
          <w:p w14:paraId="62BCBFEF" w14:textId="6EEA834A"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5</w:t>
            </w:r>
            <w:r w:rsidR="000B633D">
              <w:rPr>
                <w:sz w:val="24"/>
                <w:szCs w:val="24"/>
              </w:rPr>
              <w:t> </w:t>
            </w:r>
            <w:r w:rsidRPr="009427E2">
              <w:rPr>
                <w:sz w:val="24"/>
                <w:szCs w:val="24"/>
              </w:rPr>
              <w:t>031</w:t>
            </w:r>
          </w:p>
        </w:tc>
      </w:tr>
      <w:tr w:rsidR="00573C1C" w:rsidRPr="009427E2" w14:paraId="50FD837E"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171C6F39" w14:textId="1693F04B"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Итог</w:t>
            </w:r>
          </w:p>
        </w:tc>
        <w:tc>
          <w:tcPr>
            <w:tcW w:w="1000" w:type="dxa"/>
            <w:tcBorders>
              <w:top w:val="nil"/>
              <w:left w:val="nil"/>
              <w:bottom w:val="single" w:sz="4" w:space="0" w:color="auto"/>
              <w:right w:val="single" w:sz="4" w:space="0" w:color="auto"/>
            </w:tcBorders>
            <w:shd w:val="clear" w:color="auto" w:fill="auto"/>
            <w:noWrap/>
            <w:vAlign w:val="center"/>
          </w:tcPr>
          <w:p w14:paraId="38E39F92" w14:textId="57EF3803"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23</w:t>
            </w:r>
            <w:r w:rsidR="000B633D">
              <w:rPr>
                <w:sz w:val="24"/>
                <w:szCs w:val="24"/>
              </w:rPr>
              <w:t> </w:t>
            </w:r>
            <w:r w:rsidRPr="009427E2">
              <w:rPr>
                <w:sz w:val="24"/>
                <w:szCs w:val="24"/>
              </w:rPr>
              <w:t>087</w:t>
            </w:r>
          </w:p>
        </w:tc>
        <w:tc>
          <w:tcPr>
            <w:tcW w:w="1000" w:type="dxa"/>
            <w:tcBorders>
              <w:top w:val="nil"/>
              <w:left w:val="nil"/>
              <w:bottom w:val="single" w:sz="4" w:space="0" w:color="auto"/>
              <w:right w:val="single" w:sz="4" w:space="0" w:color="auto"/>
            </w:tcBorders>
            <w:shd w:val="clear" w:color="auto" w:fill="auto"/>
            <w:noWrap/>
            <w:vAlign w:val="center"/>
          </w:tcPr>
          <w:p w14:paraId="0F6D70EB" w14:textId="3AEF338B"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23</w:t>
            </w:r>
            <w:r w:rsidR="000B633D">
              <w:rPr>
                <w:sz w:val="24"/>
                <w:szCs w:val="24"/>
              </w:rPr>
              <w:t> </w:t>
            </w:r>
            <w:r w:rsidRPr="009427E2">
              <w:rPr>
                <w:sz w:val="24"/>
                <w:szCs w:val="24"/>
              </w:rPr>
              <w:t>716</w:t>
            </w:r>
          </w:p>
        </w:tc>
        <w:tc>
          <w:tcPr>
            <w:tcW w:w="1001" w:type="dxa"/>
            <w:tcBorders>
              <w:top w:val="nil"/>
              <w:left w:val="nil"/>
              <w:bottom w:val="single" w:sz="4" w:space="0" w:color="auto"/>
              <w:right w:val="single" w:sz="4" w:space="0" w:color="auto"/>
            </w:tcBorders>
            <w:shd w:val="clear" w:color="auto" w:fill="auto"/>
            <w:noWrap/>
            <w:vAlign w:val="center"/>
          </w:tcPr>
          <w:p w14:paraId="7491A8C8" w14:textId="3D7B3763"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17</w:t>
            </w:r>
            <w:r w:rsidR="000B633D">
              <w:rPr>
                <w:sz w:val="24"/>
                <w:szCs w:val="24"/>
              </w:rPr>
              <w:t> </w:t>
            </w:r>
            <w:r w:rsidRPr="009427E2">
              <w:rPr>
                <w:sz w:val="24"/>
                <w:szCs w:val="24"/>
              </w:rPr>
              <w:t>673</w:t>
            </w:r>
          </w:p>
        </w:tc>
        <w:tc>
          <w:tcPr>
            <w:tcW w:w="1000" w:type="dxa"/>
            <w:tcBorders>
              <w:top w:val="nil"/>
              <w:left w:val="nil"/>
              <w:bottom w:val="single" w:sz="4" w:space="0" w:color="auto"/>
              <w:right w:val="single" w:sz="4" w:space="0" w:color="auto"/>
            </w:tcBorders>
            <w:shd w:val="clear" w:color="auto" w:fill="auto"/>
            <w:noWrap/>
            <w:vAlign w:val="center"/>
          </w:tcPr>
          <w:p w14:paraId="3F8945EB" w14:textId="0FCF74BB"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19</w:t>
            </w:r>
            <w:r w:rsidR="000B633D">
              <w:rPr>
                <w:sz w:val="24"/>
                <w:szCs w:val="24"/>
              </w:rPr>
              <w:t> </w:t>
            </w:r>
            <w:r w:rsidRPr="009427E2">
              <w:rPr>
                <w:sz w:val="24"/>
                <w:szCs w:val="24"/>
              </w:rPr>
              <w:t>548</w:t>
            </w:r>
          </w:p>
        </w:tc>
        <w:tc>
          <w:tcPr>
            <w:tcW w:w="1001" w:type="dxa"/>
            <w:tcBorders>
              <w:top w:val="nil"/>
              <w:left w:val="nil"/>
              <w:bottom w:val="single" w:sz="4" w:space="0" w:color="auto"/>
              <w:right w:val="single" w:sz="4" w:space="0" w:color="auto"/>
            </w:tcBorders>
            <w:shd w:val="clear" w:color="auto" w:fill="auto"/>
            <w:noWrap/>
            <w:vAlign w:val="center"/>
          </w:tcPr>
          <w:p w14:paraId="104C0F8E" w14:textId="14AF29F3"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20</w:t>
            </w:r>
            <w:r w:rsidR="000B633D">
              <w:rPr>
                <w:sz w:val="24"/>
                <w:szCs w:val="24"/>
              </w:rPr>
              <w:t> </w:t>
            </w:r>
            <w:r w:rsidRPr="009427E2">
              <w:rPr>
                <w:sz w:val="24"/>
                <w:szCs w:val="24"/>
              </w:rPr>
              <w:t>945</w:t>
            </w:r>
          </w:p>
        </w:tc>
      </w:tr>
      <w:tr w:rsidR="00573C1C" w:rsidRPr="009427E2" w14:paraId="1DA336D1"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28AA4880" w14:textId="77777777" w:rsidR="000E2864" w:rsidRPr="009427E2" w:rsidRDefault="000E2864" w:rsidP="00EA5569">
            <w:pPr>
              <w:spacing w:line="240" w:lineRule="auto"/>
              <w:ind w:firstLine="0"/>
              <w:jc w:val="left"/>
              <w:rPr>
                <w:rFonts w:eastAsia="Times New Roman"/>
                <w:sz w:val="24"/>
                <w:szCs w:val="24"/>
                <w:lang w:val="be-BY" w:eastAsia="be-BY"/>
              </w:rPr>
            </w:pPr>
            <w:r w:rsidRPr="009427E2">
              <w:rPr>
                <w:rFonts w:eastAsia="Times New Roman"/>
                <w:b/>
                <w:sz w:val="24"/>
                <w:szCs w:val="24"/>
                <w:lang w:val="be-BY" w:eastAsia="be-BY"/>
              </w:rPr>
              <w:t>Выбросы СО</w:t>
            </w:r>
            <w:r w:rsidRPr="009427E2">
              <w:rPr>
                <w:rFonts w:eastAsia="Times New Roman"/>
                <w:b/>
                <w:sz w:val="24"/>
                <w:szCs w:val="24"/>
                <w:vertAlign w:val="subscript"/>
                <w:lang w:val="be-BY" w:eastAsia="be-BY"/>
              </w:rPr>
              <w:t>2</w:t>
            </w:r>
            <w:r w:rsidRPr="009427E2">
              <w:rPr>
                <w:rFonts w:eastAsia="Times New Roman"/>
                <w:b/>
                <w:sz w:val="24"/>
                <w:szCs w:val="24"/>
                <w:lang w:val="be-BY" w:eastAsia="be-BY"/>
              </w:rPr>
              <w:t>, тонн</w:t>
            </w:r>
          </w:p>
        </w:tc>
        <w:tc>
          <w:tcPr>
            <w:tcW w:w="1000" w:type="dxa"/>
            <w:tcBorders>
              <w:top w:val="nil"/>
              <w:left w:val="nil"/>
              <w:bottom w:val="single" w:sz="4" w:space="0" w:color="auto"/>
              <w:right w:val="single" w:sz="4" w:space="0" w:color="auto"/>
            </w:tcBorders>
            <w:shd w:val="clear" w:color="auto" w:fill="auto"/>
            <w:noWrap/>
            <w:vAlign w:val="center"/>
          </w:tcPr>
          <w:p w14:paraId="27AC142B"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0F8E7BE8"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6834354A"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tcPr>
          <w:p w14:paraId="6D7E73FB" w14:textId="77777777" w:rsidR="000E2864" w:rsidRPr="009427E2" w:rsidRDefault="000E2864" w:rsidP="00EA5569">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tcPr>
          <w:p w14:paraId="273454BA" w14:textId="77777777" w:rsidR="000E2864" w:rsidRPr="009427E2" w:rsidRDefault="000E2864" w:rsidP="00EA5569">
            <w:pPr>
              <w:spacing w:line="240" w:lineRule="auto"/>
              <w:ind w:firstLine="0"/>
              <w:jc w:val="center"/>
              <w:rPr>
                <w:rFonts w:eastAsia="Times New Roman"/>
                <w:sz w:val="24"/>
                <w:szCs w:val="24"/>
                <w:lang w:val="be-BY" w:eastAsia="be-BY"/>
              </w:rPr>
            </w:pPr>
          </w:p>
        </w:tc>
      </w:tr>
      <w:tr w:rsidR="00573C1C" w:rsidRPr="009427E2" w14:paraId="5AA3D12E"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197AC233" w14:textId="379C6FF4"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Электричество</w:t>
            </w:r>
          </w:p>
        </w:tc>
        <w:tc>
          <w:tcPr>
            <w:tcW w:w="1000" w:type="dxa"/>
            <w:tcBorders>
              <w:top w:val="nil"/>
              <w:left w:val="nil"/>
              <w:bottom w:val="single" w:sz="4" w:space="0" w:color="auto"/>
              <w:right w:val="single" w:sz="4" w:space="0" w:color="auto"/>
            </w:tcBorders>
            <w:shd w:val="clear" w:color="auto" w:fill="auto"/>
            <w:noWrap/>
            <w:vAlign w:val="center"/>
          </w:tcPr>
          <w:p w14:paraId="1578E2F1" w14:textId="1A32F364"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1 998</w:t>
            </w:r>
          </w:p>
        </w:tc>
        <w:tc>
          <w:tcPr>
            <w:tcW w:w="1000" w:type="dxa"/>
            <w:tcBorders>
              <w:top w:val="nil"/>
              <w:left w:val="nil"/>
              <w:bottom w:val="single" w:sz="4" w:space="0" w:color="auto"/>
              <w:right w:val="single" w:sz="4" w:space="0" w:color="auto"/>
            </w:tcBorders>
            <w:shd w:val="clear" w:color="auto" w:fill="auto"/>
            <w:noWrap/>
            <w:vAlign w:val="center"/>
          </w:tcPr>
          <w:p w14:paraId="59A6E4CE" w14:textId="0C7C6FEF"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1 952</w:t>
            </w:r>
          </w:p>
        </w:tc>
        <w:tc>
          <w:tcPr>
            <w:tcW w:w="1001" w:type="dxa"/>
            <w:tcBorders>
              <w:top w:val="nil"/>
              <w:left w:val="nil"/>
              <w:bottom w:val="single" w:sz="4" w:space="0" w:color="auto"/>
              <w:right w:val="single" w:sz="4" w:space="0" w:color="auto"/>
            </w:tcBorders>
            <w:shd w:val="clear" w:color="auto" w:fill="auto"/>
            <w:noWrap/>
            <w:vAlign w:val="center"/>
          </w:tcPr>
          <w:p w14:paraId="72A4A7F2" w14:textId="2CF08B65"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1 817</w:t>
            </w:r>
          </w:p>
        </w:tc>
        <w:tc>
          <w:tcPr>
            <w:tcW w:w="1000" w:type="dxa"/>
            <w:tcBorders>
              <w:top w:val="nil"/>
              <w:left w:val="nil"/>
              <w:bottom w:val="single" w:sz="4" w:space="0" w:color="auto"/>
              <w:right w:val="single" w:sz="4" w:space="0" w:color="auto"/>
            </w:tcBorders>
            <w:shd w:val="clear" w:color="auto" w:fill="auto"/>
            <w:noWrap/>
            <w:vAlign w:val="center"/>
          </w:tcPr>
          <w:p w14:paraId="77144A0E" w14:textId="2E21D9BF"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1 894</w:t>
            </w:r>
          </w:p>
        </w:tc>
        <w:tc>
          <w:tcPr>
            <w:tcW w:w="1001" w:type="dxa"/>
            <w:tcBorders>
              <w:top w:val="nil"/>
              <w:left w:val="nil"/>
              <w:bottom w:val="single" w:sz="4" w:space="0" w:color="auto"/>
              <w:right w:val="single" w:sz="4" w:space="0" w:color="auto"/>
            </w:tcBorders>
            <w:shd w:val="clear" w:color="auto" w:fill="auto"/>
            <w:noWrap/>
            <w:vAlign w:val="center"/>
          </w:tcPr>
          <w:p w14:paraId="6069EC87" w14:textId="2C837EFC"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769</w:t>
            </w:r>
          </w:p>
        </w:tc>
      </w:tr>
      <w:tr w:rsidR="00573C1C" w:rsidRPr="009427E2" w14:paraId="177A604B"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041C196A" w14:textId="4A21EE87"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tcPr>
          <w:p w14:paraId="45079E19" w14:textId="7A7C5E07"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31</w:t>
            </w:r>
          </w:p>
        </w:tc>
        <w:tc>
          <w:tcPr>
            <w:tcW w:w="1000" w:type="dxa"/>
            <w:tcBorders>
              <w:top w:val="nil"/>
              <w:left w:val="nil"/>
              <w:bottom w:val="single" w:sz="4" w:space="0" w:color="auto"/>
              <w:right w:val="single" w:sz="4" w:space="0" w:color="auto"/>
            </w:tcBorders>
            <w:shd w:val="clear" w:color="auto" w:fill="auto"/>
            <w:noWrap/>
            <w:vAlign w:val="center"/>
          </w:tcPr>
          <w:p w14:paraId="5048ED76" w14:textId="2584AAC9"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9</w:t>
            </w:r>
          </w:p>
        </w:tc>
        <w:tc>
          <w:tcPr>
            <w:tcW w:w="1001" w:type="dxa"/>
            <w:tcBorders>
              <w:top w:val="nil"/>
              <w:left w:val="nil"/>
              <w:bottom w:val="single" w:sz="4" w:space="0" w:color="auto"/>
              <w:right w:val="single" w:sz="4" w:space="0" w:color="auto"/>
            </w:tcBorders>
            <w:shd w:val="clear" w:color="auto" w:fill="auto"/>
            <w:noWrap/>
            <w:vAlign w:val="center"/>
          </w:tcPr>
          <w:p w14:paraId="18CAB38B" w14:textId="15990EDE"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6</w:t>
            </w:r>
          </w:p>
        </w:tc>
        <w:tc>
          <w:tcPr>
            <w:tcW w:w="1000" w:type="dxa"/>
            <w:tcBorders>
              <w:top w:val="nil"/>
              <w:left w:val="nil"/>
              <w:bottom w:val="single" w:sz="4" w:space="0" w:color="auto"/>
              <w:right w:val="single" w:sz="4" w:space="0" w:color="auto"/>
            </w:tcBorders>
            <w:shd w:val="clear" w:color="auto" w:fill="auto"/>
            <w:noWrap/>
            <w:vAlign w:val="center"/>
          </w:tcPr>
          <w:p w14:paraId="1AD196F8" w14:textId="3410F38E"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7</w:t>
            </w:r>
          </w:p>
        </w:tc>
        <w:tc>
          <w:tcPr>
            <w:tcW w:w="1001" w:type="dxa"/>
            <w:tcBorders>
              <w:top w:val="nil"/>
              <w:left w:val="nil"/>
              <w:bottom w:val="single" w:sz="4" w:space="0" w:color="auto"/>
              <w:right w:val="single" w:sz="4" w:space="0" w:color="auto"/>
            </w:tcBorders>
            <w:shd w:val="clear" w:color="auto" w:fill="auto"/>
            <w:noWrap/>
            <w:vAlign w:val="center"/>
          </w:tcPr>
          <w:p w14:paraId="75995C64" w14:textId="3A49E1D2"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6</w:t>
            </w:r>
          </w:p>
        </w:tc>
      </w:tr>
      <w:tr w:rsidR="00573C1C" w:rsidRPr="009427E2" w14:paraId="2F013144"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5C5D332E" w14:textId="34287EE5"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Природный газ</w:t>
            </w:r>
          </w:p>
        </w:tc>
        <w:tc>
          <w:tcPr>
            <w:tcW w:w="1000" w:type="dxa"/>
            <w:tcBorders>
              <w:top w:val="nil"/>
              <w:left w:val="nil"/>
              <w:bottom w:val="single" w:sz="4" w:space="0" w:color="auto"/>
              <w:right w:val="single" w:sz="4" w:space="0" w:color="auto"/>
            </w:tcBorders>
            <w:shd w:val="clear" w:color="auto" w:fill="auto"/>
            <w:noWrap/>
            <w:vAlign w:val="center"/>
          </w:tcPr>
          <w:p w14:paraId="7E8154D5" w14:textId="3B6802D1"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1 424</w:t>
            </w:r>
          </w:p>
        </w:tc>
        <w:tc>
          <w:tcPr>
            <w:tcW w:w="1000" w:type="dxa"/>
            <w:tcBorders>
              <w:top w:val="nil"/>
              <w:left w:val="nil"/>
              <w:bottom w:val="single" w:sz="4" w:space="0" w:color="auto"/>
              <w:right w:val="single" w:sz="4" w:space="0" w:color="auto"/>
            </w:tcBorders>
            <w:shd w:val="clear" w:color="auto" w:fill="auto"/>
            <w:noWrap/>
            <w:vAlign w:val="center"/>
          </w:tcPr>
          <w:p w14:paraId="42A06983" w14:textId="7539DC2F"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1 257</w:t>
            </w:r>
          </w:p>
        </w:tc>
        <w:tc>
          <w:tcPr>
            <w:tcW w:w="1001" w:type="dxa"/>
            <w:tcBorders>
              <w:top w:val="nil"/>
              <w:left w:val="nil"/>
              <w:bottom w:val="single" w:sz="4" w:space="0" w:color="auto"/>
              <w:right w:val="single" w:sz="4" w:space="0" w:color="auto"/>
            </w:tcBorders>
            <w:shd w:val="clear" w:color="auto" w:fill="auto"/>
            <w:noWrap/>
            <w:vAlign w:val="center"/>
          </w:tcPr>
          <w:p w14:paraId="1EFCA36E" w14:textId="4C9CA16D"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652</w:t>
            </w:r>
          </w:p>
        </w:tc>
        <w:tc>
          <w:tcPr>
            <w:tcW w:w="1000" w:type="dxa"/>
            <w:tcBorders>
              <w:top w:val="nil"/>
              <w:left w:val="nil"/>
              <w:bottom w:val="single" w:sz="4" w:space="0" w:color="auto"/>
              <w:right w:val="single" w:sz="4" w:space="0" w:color="auto"/>
            </w:tcBorders>
            <w:shd w:val="clear" w:color="auto" w:fill="auto"/>
            <w:noWrap/>
            <w:vAlign w:val="center"/>
          </w:tcPr>
          <w:p w14:paraId="3FB244DE" w14:textId="313E853C"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1 008</w:t>
            </w:r>
          </w:p>
        </w:tc>
        <w:tc>
          <w:tcPr>
            <w:tcW w:w="1001" w:type="dxa"/>
            <w:tcBorders>
              <w:top w:val="nil"/>
              <w:left w:val="nil"/>
              <w:bottom w:val="single" w:sz="4" w:space="0" w:color="auto"/>
              <w:right w:val="single" w:sz="4" w:space="0" w:color="auto"/>
            </w:tcBorders>
            <w:shd w:val="clear" w:color="auto" w:fill="auto"/>
            <w:noWrap/>
            <w:vAlign w:val="center"/>
          </w:tcPr>
          <w:p w14:paraId="3508D5DC" w14:textId="53D46F14" w:rsidR="000E2864" w:rsidRPr="009427E2" w:rsidRDefault="000E2864" w:rsidP="000B633D">
            <w:pPr>
              <w:spacing w:line="240" w:lineRule="auto"/>
              <w:ind w:firstLine="0"/>
              <w:jc w:val="center"/>
              <w:rPr>
                <w:rFonts w:eastAsia="Times New Roman"/>
                <w:sz w:val="24"/>
                <w:szCs w:val="24"/>
                <w:lang w:val="be-BY" w:eastAsia="be-BY"/>
              </w:rPr>
            </w:pPr>
            <w:r w:rsidRPr="009427E2">
              <w:rPr>
                <w:sz w:val="24"/>
                <w:szCs w:val="24"/>
              </w:rPr>
              <w:t>1</w:t>
            </w:r>
            <w:r w:rsidR="000B633D">
              <w:rPr>
                <w:sz w:val="24"/>
                <w:szCs w:val="24"/>
              </w:rPr>
              <w:t> </w:t>
            </w:r>
            <w:r w:rsidRPr="009427E2">
              <w:rPr>
                <w:sz w:val="24"/>
                <w:szCs w:val="24"/>
              </w:rPr>
              <w:t>155</w:t>
            </w:r>
          </w:p>
        </w:tc>
      </w:tr>
      <w:tr w:rsidR="00573C1C" w:rsidRPr="009427E2" w14:paraId="1DB534EE"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07AE5ABE" w14:textId="52643F9E"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Сжиженный газ</w:t>
            </w:r>
          </w:p>
        </w:tc>
        <w:tc>
          <w:tcPr>
            <w:tcW w:w="1000" w:type="dxa"/>
            <w:tcBorders>
              <w:top w:val="nil"/>
              <w:left w:val="nil"/>
              <w:bottom w:val="single" w:sz="4" w:space="0" w:color="auto"/>
              <w:right w:val="single" w:sz="4" w:space="0" w:color="auto"/>
            </w:tcBorders>
            <w:shd w:val="clear" w:color="auto" w:fill="auto"/>
            <w:noWrap/>
            <w:vAlign w:val="center"/>
          </w:tcPr>
          <w:p w14:paraId="46DBEEFC" w14:textId="7182CA73"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638</w:t>
            </w:r>
          </w:p>
        </w:tc>
        <w:tc>
          <w:tcPr>
            <w:tcW w:w="1000" w:type="dxa"/>
            <w:tcBorders>
              <w:top w:val="nil"/>
              <w:left w:val="nil"/>
              <w:bottom w:val="single" w:sz="4" w:space="0" w:color="auto"/>
              <w:right w:val="single" w:sz="4" w:space="0" w:color="auto"/>
            </w:tcBorders>
            <w:shd w:val="clear" w:color="auto" w:fill="auto"/>
            <w:noWrap/>
            <w:vAlign w:val="center"/>
          </w:tcPr>
          <w:p w14:paraId="7E6C09B7" w14:textId="54473496"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618</w:t>
            </w:r>
          </w:p>
        </w:tc>
        <w:tc>
          <w:tcPr>
            <w:tcW w:w="1001" w:type="dxa"/>
            <w:tcBorders>
              <w:top w:val="nil"/>
              <w:left w:val="nil"/>
              <w:bottom w:val="single" w:sz="4" w:space="0" w:color="auto"/>
              <w:right w:val="single" w:sz="4" w:space="0" w:color="auto"/>
            </w:tcBorders>
            <w:shd w:val="clear" w:color="auto" w:fill="auto"/>
            <w:noWrap/>
            <w:vAlign w:val="center"/>
          </w:tcPr>
          <w:p w14:paraId="11BDBF53" w14:textId="3F3A0079"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377</w:t>
            </w:r>
          </w:p>
        </w:tc>
        <w:tc>
          <w:tcPr>
            <w:tcW w:w="1000" w:type="dxa"/>
            <w:tcBorders>
              <w:top w:val="nil"/>
              <w:left w:val="nil"/>
              <w:bottom w:val="single" w:sz="4" w:space="0" w:color="auto"/>
              <w:right w:val="single" w:sz="4" w:space="0" w:color="auto"/>
            </w:tcBorders>
            <w:shd w:val="clear" w:color="auto" w:fill="auto"/>
            <w:noWrap/>
            <w:vAlign w:val="center"/>
          </w:tcPr>
          <w:p w14:paraId="32966A40" w14:textId="04DF76CB"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365</w:t>
            </w:r>
          </w:p>
        </w:tc>
        <w:tc>
          <w:tcPr>
            <w:tcW w:w="1001" w:type="dxa"/>
            <w:tcBorders>
              <w:top w:val="nil"/>
              <w:left w:val="nil"/>
              <w:bottom w:val="single" w:sz="4" w:space="0" w:color="auto"/>
              <w:right w:val="single" w:sz="4" w:space="0" w:color="auto"/>
            </w:tcBorders>
            <w:shd w:val="clear" w:color="auto" w:fill="auto"/>
            <w:noWrap/>
            <w:vAlign w:val="center"/>
          </w:tcPr>
          <w:p w14:paraId="4F76DAD0" w14:textId="39BFD04D"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360</w:t>
            </w:r>
          </w:p>
        </w:tc>
      </w:tr>
      <w:tr w:rsidR="00573C1C" w:rsidRPr="009427E2" w14:paraId="055569C1"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599CBF41" w14:textId="18F0A893"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Другие виды ископаемого топлива</w:t>
            </w:r>
          </w:p>
        </w:tc>
        <w:tc>
          <w:tcPr>
            <w:tcW w:w="1000" w:type="dxa"/>
            <w:tcBorders>
              <w:top w:val="nil"/>
              <w:left w:val="nil"/>
              <w:bottom w:val="single" w:sz="4" w:space="0" w:color="auto"/>
              <w:right w:val="single" w:sz="4" w:space="0" w:color="auto"/>
            </w:tcBorders>
            <w:shd w:val="clear" w:color="auto" w:fill="auto"/>
            <w:noWrap/>
            <w:vAlign w:val="center"/>
          </w:tcPr>
          <w:p w14:paraId="6D620FE1" w14:textId="32E4C6C4"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222</w:t>
            </w:r>
          </w:p>
        </w:tc>
        <w:tc>
          <w:tcPr>
            <w:tcW w:w="1000" w:type="dxa"/>
            <w:tcBorders>
              <w:top w:val="nil"/>
              <w:left w:val="nil"/>
              <w:bottom w:val="single" w:sz="4" w:space="0" w:color="auto"/>
              <w:right w:val="single" w:sz="4" w:space="0" w:color="auto"/>
            </w:tcBorders>
            <w:shd w:val="clear" w:color="auto" w:fill="auto"/>
            <w:noWrap/>
            <w:vAlign w:val="center"/>
          </w:tcPr>
          <w:p w14:paraId="660820D3" w14:textId="51C2D886"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166</w:t>
            </w:r>
          </w:p>
        </w:tc>
        <w:tc>
          <w:tcPr>
            <w:tcW w:w="1001" w:type="dxa"/>
            <w:tcBorders>
              <w:top w:val="nil"/>
              <w:left w:val="nil"/>
              <w:bottom w:val="single" w:sz="4" w:space="0" w:color="auto"/>
              <w:right w:val="single" w:sz="4" w:space="0" w:color="auto"/>
            </w:tcBorders>
            <w:shd w:val="clear" w:color="auto" w:fill="auto"/>
            <w:noWrap/>
            <w:vAlign w:val="center"/>
          </w:tcPr>
          <w:p w14:paraId="60E022AE" w14:textId="0DB0A48D"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268</w:t>
            </w:r>
          </w:p>
        </w:tc>
        <w:tc>
          <w:tcPr>
            <w:tcW w:w="1000" w:type="dxa"/>
            <w:tcBorders>
              <w:top w:val="nil"/>
              <w:left w:val="nil"/>
              <w:bottom w:val="single" w:sz="4" w:space="0" w:color="auto"/>
              <w:right w:val="single" w:sz="4" w:space="0" w:color="auto"/>
            </w:tcBorders>
            <w:shd w:val="clear" w:color="auto" w:fill="auto"/>
            <w:noWrap/>
            <w:vAlign w:val="center"/>
          </w:tcPr>
          <w:p w14:paraId="29470EEF" w14:textId="01860301"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13</w:t>
            </w:r>
          </w:p>
        </w:tc>
        <w:tc>
          <w:tcPr>
            <w:tcW w:w="1001" w:type="dxa"/>
            <w:tcBorders>
              <w:top w:val="nil"/>
              <w:left w:val="nil"/>
              <w:bottom w:val="single" w:sz="4" w:space="0" w:color="auto"/>
              <w:right w:val="single" w:sz="4" w:space="0" w:color="auto"/>
            </w:tcBorders>
            <w:shd w:val="clear" w:color="auto" w:fill="auto"/>
            <w:noWrap/>
            <w:vAlign w:val="center"/>
          </w:tcPr>
          <w:p w14:paraId="2614C1A4" w14:textId="36189E4E"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242</w:t>
            </w:r>
          </w:p>
        </w:tc>
      </w:tr>
      <w:tr w:rsidR="00573C1C" w:rsidRPr="009427E2" w14:paraId="0B9CB9DE"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38C6B4EE" w14:textId="392FEEB8"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Растительное топливо</w:t>
            </w:r>
          </w:p>
        </w:tc>
        <w:tc>
          <w:tcPr>
            <w:tcW w:w="1000" w:type="dxa"/>
            <w:tcBorders>
              <w:top w:val="nil"/>
              <w:left w:val="nil"/>
              <w:bottom w:val="single" w:sz="4" w:space="0" w:color="auto"/>
              <w:right w:val="single" w:sz="4" w:space="0" w:color="auto"/>
            </w:tcBorders>
            <w:shd w:val="clear" w:color="auto" w:fill="auto"/>
            <w:noWrap/>
            <w:vAlign w:val="center"/>
          </w:tcPr>
          <w:p w14:paraId="3A17E18F" w14:textId="1FBA2CD1"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458</w:t>
            </w:r>
          </w:p>
        </w:tc>
        <w:tc>
          <w:tcPr>
            <w:tcW w:w="1000" w:type="dxa"/>
            <w:tcBorders>
              <w:top w:val="nil"/>
              <w:left w:val="nil"/>
              <w:bottom w:val="single" w:sz="4" w:space="0" w:color="auto"/>
              <w:right w:val="single" w:sz="4" w:space="0" w:color="auto"/>
            </w:tcBorders>
            <w:shd w:val="clear" w:color="auto" w:fill="auto"/>
            <w:noWrap/>
            <w:vAlign w:val="center"/>
          </w:tcPr>
          <w:p w14:paraId="4134EF49" w14:textId="34078C81"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782</w:t>
            </w:r>
          </w:p>
        </w:tc>
        <w:tc>
          <w:tcPr>
            <w:tcW w:w="1001" w:type="dxa"/>
            <w:tcBorders>
              <w:top w:val="nil"/>
              <w:left w:val="nil"/>
              <w:bottom w:val="single" w:sz="4" w:space="0" w:color="auto"/>
              <w:right w:val="single" w:sz="4" w:space="0" w:color="auto"/>
            </w:tcBorders>
            <w:shd w:val="clear" w:color="auto" w:fill="auto"/>
            <w:noWrap/>
            <w:vAlign w:val="center"/>
          </w:tcPr>
          <w:p w14:paraId="26CC902C" w14:textId="19635631"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401</w:t>
            </w:r>
          </w:p>
        </w:tc>
        <w:tc>
          <w:tcPr>
            <w:tcW w:w="1000" w:type="dxa"/>
            <w:tcBorders>
              <w:top w:val="nil"/>
              <w:left w:val="nil"/>
              <w:bottom w:val="single" w:sz="4" w:space="0" w:color="auto"/>
              <w:right w:val="single" w:sz="4" w:space="0" w:color="auto"/>
            </w:tcBorders>
            <w:shd w:val="clear" w:color="auto" w:fill="auto"/>
            <w:noWrap/>
            <w:vAlign w:val="center"/>
          </w:tcPr>
          <w:p w14:paraId="3FE4395A" w14:textId="5B5870A2"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469</w:t>
            </w:r>
          </w:p>
        </w:tc>
        <w:tc>
          <w:tcPr>
            <w:tcW w:w="1001" w:type="dxa"/>
            <w:tcBorders>
              <w:top w:val="nil"/>
              <w:left w:val="nil"/>
              <w:bottom w:val="single" w:sz="4" w:space="0" w:color="auto"/>
              <w:right w:val="single" w:sz="4" w:space="0" w:color="auto"/>
            </w:tcBorders>
            <w:shd w:val="clear" w:color="auto" w:fill="auto"/>
            <w:noWrap/>
            <w:vAlign w:val="center"/>
          </w:tcPr>
          <w:p w14:paraId="31790AB6" w14:textId="1240F166"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958</w:t>
            </w:r>
          </w:p>
        </w:tc>
      </w:tr>
      <w:tr w:rsidR="00573C1C" w:rsidRPr="009427E2" w14:paraId="7C33DAAD" w14:textId="77777777" w:rsidTr="00573C1C">
        <w:trPr>
          <w:cantSplit/>
          <w:trHeight w:val="20"/>
        </w:trPr>
        <w:tc>
          <w:tcPr>
            <w:tcW w:w="4248" w:type="dxa"/>
            <w:tcBorders>
              <w:top w:val="nil"/>
              <w:left w:val="single" w:sz="4" w:space="0" w:color="auto"/>
              <w:bottom w:val="single" w:sz="4" w:space="0" w:color="auto"/>
              <w:right w:val="single" w:sz="4" w:space="0" w:color="auto"/>
            </w:tcBorders>
            <w:shd w:val="clear" w:color="auto" w:fill="auto"/>
            <w:vAlign w:val="center"/>
          </w:tcPr>
          <w:p w14:paraId="2D001555" w14:textId="5310F270" w:rsidR="000E2864" w:rsidRPr="009427E2" w:rsidRDefault="000E2864" w:rsidP="000E2864">
            <w:pPr>
              <w:spacing w:line="240" w:lineRule="auto"/>
              <w:ind w:firstLine="0"/>
              <w:jc w:val="left"/>
              <w:rPr>
                <w:rFonts w:eastAsia="Times New Roman"/>
                <w:sz w:val="24"/>
                <w:szCs w:val="24"/>
                <w:lang w:val="be-BY" w:eastAsia="be-BY"/>
              </w:rPr>
            </w:pPr>
            <w:r w:rsidRPr="009427E2">
              <w:rPr>
                <w:sz w:val="24"/>
                <w:szCs w:val="24"/>
              </w:rPr>
              <w:t>Другая биомасса</w:t>
            </w:r>
          </w:p>
        </w:tc>
        <w:tc>
          <w:tcPr>
            <w:tcW w:w="1000" w:type="dxa"/>
            <w:tcBorders>
              <w:top w:val="nil"/>
              <w:left w:val="nil"/>
              <w:bottom w:val="single" w:sz="4" w:space="0" w:color="auto"/>
              <w:right w:val="single" w:sz="4" w:space="0" w:color="auto"/>
            </w:tcBorders>
            <w:shd w:val="clear" w:color="auto" w:fill="auto"/>
            <w:noWrap/>
            <w:vAlign w:val="center"/>
          </w:tcPr>
          <w:p w14:paraId="773F1D91" w14:textId="3563CCA0"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tcPr>
          <w:p w14:paraId="4B5E2CA6" w14:textId="3B406F63"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tcPr>
          <w:p w14:paraId="76E3C893" w14:textId="7787F879"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tcPr>
          <w:p w14:paraId="625CA207" w14:textId="55EC63CC"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tcPr>
          <w:p w14:paraId="16C0C435" w14:textId="48BA05B6" w:rsidR="000E2864" w:rsidRPr="009427E2" w:rsidRDefault="000E2864" w:rsidP="000E2864">
            <w:pPr>
              <w:spacing w:line="240" w:lineRule="auto"/>
              <w:ind w:firstLine="0"/>
              <w:jc w:val="center"/>
              <w:rPr>
                <w:rFonts w:eastAsia="Times New Roman"/>
                <w:sz w:val="24"/>
                <w:szCs w:val="24"/>
                <w:lang w:val="be-BY" w:eastAsia="be-BY"/>
              </w:rPr>
            </w:pPr>
            <w:r w:rsidRPr="009427E2">
              <w:rPr>
                <w:sz w:val="24"/>
                <w:szCs w:val="24"/>
              </w:rPr>
              <w:t>0</w:t>
            </w:r>
          </w:p>
        </w:tc>
      </w:tr>
    </w:tbl>
    <w:p w14:paraId="16D3BD7C" w14:textId="77777777" w:rsidR="00473090" w:rsidRPr="009427E2" w:rsidRDefault="00473090" w:rsidP="00473090">
      <w:pPr>
        <w:ind w:firstLine="0"/>
        <w:rPr>
          <w:lang w:val="en-US"/>
        </w:rPr>
      </w:pPr>
    </w:p>
    <w:p w14:paraId="5418ECE0" w14:textId="494472E5" w:rsidR="00473090" w:rsidRPr="009427E2" w:rsidRDefault="000E2864" w:rsidP="00473090">
      <w:pPr>
        <w:ind w:firstLine="0"/>
        <w:jc w:val="center"/>
      </w:pPr>
      <w:r w:rsidRPr="009427E2">
        <w:rPr>
          <w:noProof/>
          <w:lang w:eastAsia="ru-RU"/>
        </w:rPr>
        <w:drawing>
          <wp:inline distT="0" distB="0" distL="0" distR="0" wp14:anchorId="3AB7558A" wp14:editId="3D1383D8">
            <wp:extent cx="5301110" cy="3314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b="5070"/>
                    <a:stretch/>
                  </pic:blipFill>
                  <pic:spPr bwMode="auto">
                    <a:xfrm>
                      <a:off x="0" y="0"/>
                      <a:ext cx="5313526" cy="3322464"/>
                    </a:xfrm>
                    <a:prstGeom prst="rect">
                      <a:avLst/>
                    </a:prstGeom>
                    <a:noFill/>
                    <a:ln>
                      <a:noFill/>
                    </a:ln>
                    <a:extLst>
                      <a:ext uri="{53640926-AAD7-44D8-BBD7-CCE9431645EC}">
                        <a14:shadowObscured xmlns:a14="http://schemas.microsoft.com/office/drawing/2010/main"/>
                      </a:ext>
                    </a:extLst>
                  </pic:spPr>
                </pic:pic>
              </a:graphicData>
            </a:graphic>
          </wp:inline>
        </w:drawing>
      </w:r>
    </w:p>
    <w:p w14:paraId="5B443B5E" w14:textId="6BCA7F35" w:rsidR="00473090" w:rsidRPr="009427E2" w:rsidRDefault="00473090" w:rsidP="00473090">
      <w:pPr>
        <w:pStyle w:val="a6"/>
      </w:pPr>
      <w:r w:rsidRPr="009427E2">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8261F6" w:rsidRPr="009427E2">
        <w:rPr>
          <w:noProof/>
        </w:rPr>
        <w:t>18</w:t>
      </w:r>
      <w:r w:rsidR="00885498">
        <w:rPr>
          <w:noProof/>
        </w:rPr>
        <w:fldChar w:fldCharType="end"/>
      </w:r>
      <w:r w:rsidRPr="009427E2">
        <w:t xml:space="preserve"> </w:t>
      </w:r>
      <w:r w:rsidRPr="009427E2">
        <w:rPr>
          <w:noProof/>
        </w:rPr>
        <w:t>–</w:t>
      </w:r>
      <w:r w:rsidRPr="009427E2">
        <w:t xml:space="preserve"> Структура выбросов СО</w:t>
      </w:r>
      <w:r w:rsidRPr="009427E2">
        <w:rPr>
          <w:vertAlign w:val="subscript"/>
        </w:rPr>
        <w:t>2</w:t>
      </w:r>
      <w:r w:rsidRPr="009427E2">
        <w:t xml:space="preserve"> </w:t>
      </w:r>
      <w:r w:rsidR="008261F6" w:rsidRPr="009427E2">
        <w:t>сельского, лесного и рыбного хозяйства</w:t>
      </w:r>
      <w:r w:rsidRPr="009427E2">
        <w:t>, т СО</w:t>
      </w:r>
      <w:r w:rsidRPr="009427E2">
        <w:rPr>
          <w:vertAlign w:val="subscript"/>
        </w:rPr>
        <w:t>2</w:t>
      </w:r>
      <w:r w:rsidRPr="009427E2">
        <w:t xml:space="preserve">  </w:t>
      </w:r>
    </w:p>
    <w:p w14:paraId="63A677DD" w14:textId="2381E041" w:rsidR="00473090" w:rsidRPr="009427E2" w:rsidRDefault="00473090" w:rsidP="00473090">
      <w:pPr>
        <w:spacing w:line="240" w:lineRule="auto"/>
      </w:pPr>
      <w:r w:rsidRPr="009427E2">
        <w:lastRenderedPageBreak/>
        <w:t xml:space="preserve">В структуре выбросов </w:t>
      </w:r>
      <w:r w:rsidR="008261F6" w:rsidRPr="009427E2">
        <w:t xml:space="preserve">сельского, лесного и рыбного хозяйства </w:t>
      </w:r>
      <w:r w:rsidRPr="009427E2">
        <w:t xml:space="preserve">основную доли занимает электрическая энергия – </w:t>
      </w:r>
      <w:r w:rsidR="000E2864" w:rsidRPr="009427E2">
        <w:t>42</w:t>
      </w:r>
      <w:r w:rsidRPr="009427E2">
        <w:t>%. Доли природного</w:t>
      </w:r>
      <w:r w:rsidR="009427E2" w:rsidRPr="009427E2">
        <w:t xml:space="preserve"> и сжиженного</w:t>
      </w:r>
      <w:r w:rsidRPr="009427E2">
        <w:t xml:space="preserve"> газа составляют </w:t>
      </w:r>
      <w:r w:rsidR="009427E2" w:rsidRPr="009427E2">
        <w:t>3</w:t>
      </w:r>
      <w:r w:rsidR="008261F6" w:rsidRPr="009427E2">
        <w:t>0</w:t>
      </w:r>
      <w:r w:rsidRPr="009427E2">
        <w:t xml:space="preserve">% и </w:t>
      </w:r>
      <w:r w:rsidR="009427E2" w:rsidRPr="009427E2">
        <w:t>13</w:t>
      </w:r>
      <w:r w:rsidRPr="009427E2">
        <w:t xml:space="preserve">% соответственно. </w:t>
      </w:r>
    </w:p>
    <w:p w14:paraId="5EFCC31B" w14:textId="16377E2F" w:rsidR="00473090" w:rsidRPr="00EC70C3" w:rsidRDefault="00473090" w:rsidP="004C5FD1">
      <w:pPr>
        <w:spacing w:line="240" w:lineRule="auto"/>
        <w:rPr>
          <w:color w:val="CC3399"/>
        </w:rPr>
      </w:pPr>
    </w:p>
    <w:p w14:paraId="69F090CC" w14:textId="77777777" w:rsidR="00473090" w:rsidRPr="005A46FB" w:rsidRDefault="00473090" w:rsidP="004C5FD1">
      <w:pPr>
        <w:spacing w:line="240" w:lineRule="auto"/>
      </w:pPr>
    </w:p>
    <w:p w14:paraId="4E75B890" w14:textId="098DEB29" w:rsidR="00613FD6" w:rsidRPr="005A46FB" w:rsidRDefault="00613FD6" w:rsidP="001D58E1">
      <w:pPr>
        <w:pStyle w:val="2"/>
        <w:numPr>
          <w:ilvl w:val="1"/>
          <w:numId w:val="1"/>
        </w:numPr>
        <w:ind w:left="0" w:firstLine="851"/>
      </w:pPr>
      <w:bookmarkStart w:id="37" w:name="_Toc25552926"/>
      <w:r w:rsidRPr="005A46FB">
        <w:t>Транспорт</w:t>
      </w:r>
      <w:bookmarkEnd w:id="37"/>
    </w:p>
    <w:p w14:paraId="68101C63" w14:textId="3FAE6CCF" w:rsidR="00BF1575" w:rsidRPr="005A46FB" w:rsidRDefault="00B42DB8" w:rsidP="00B42DB8">
      <w:pPr>
        <w:spacing w:line="240" w:lineRule="auto"/>
      </w:pPr>
      <w:r w:rsidRPr="005A46FB">
        <w:t>Сведения о динамике</w:t>
      </w:r>
      <w:r w:rsidR="00BF1575" w:rsidRPr="005A46FB">
        <w:t xml:space="preserve"> потребления моторного топлива и выбросов СО</w:t>
      </w:r>
      <w:r w:rsidR="00BF1575" w:rsidRPr="005A46FB">
        <w:rPr>
          <w:vertAlign w:val="subscript"/>
        </w:rPr>
        <w:t>2</w:t>
      </w:r>
      <w:r w:rsidR="00BF1575" w:rsidRPr="005A46FB">
        <w:t xml:space="preserve"> транспортом по вида</w:t>
      </w:r>
      <w:r w:rsidRPr="005A46FB">
        <w:t>м моторног</w:t>
      </w:r>
      <w:r w:rsidR="00AA7AE2" w:rsidRPr="005A46FB">
        <w:t>о топлива, а также с</w:t>
      </w:r>
      <w:r w:rsidR="00613FD6" w:rsidRPr="005A46FB">
        <w:t xml:space="preserve">труктура выбросов </w:t>
      </w:r>
      <w:r w:rsidR="00BC0E48" w:rsidRPr="005A46FB">
        <w:t>СО</w:t>
      </w:r>
      <w:r w:rsidR="00BC0E48" w:rsidRPr="005A46FB">
        <w:rPr>
          <w:vertAlign w:val="subscript"/>
        </w:rPr>
        <w:t>2</w:t>
      </w:r>
      <w:r w:rsidR="00BC0E48" w:rsidRPr="005A46FB">
        <w:t xml:space="preserve"> </w:t>
      </w:r>
      <w:r w:rsidR="00613FD6" w:rsidRPr="005A46FB">
        <w:t xml:space="preserve">транспортом </w:t>
      </w:r>
      <w:r w:rsidR="00AA7AE2" w:rsidRPr="005A46FB">
        <w:t>представлены ниже.</w:t>
      </w:r>
    </w:p>
    <w:p w14:paraId="29679105" w14:textId="77777777" w:rsidR="00B42DB8" w:rsidRPr="005A46FB" w:rsidRDefault="00B42DB8" w:rsidP="00B42DB8">
      <w:pPr>
        <w:spacing w:line="240" w:lineRule="auto"/>
      </w:pPr>
    </w:p>
    <w:p w14:paraId="427FCCC8" w14:textId="5249F533" w:rsidR="00BF1575" w:rsidRPr="005A46FB" w:rsidRDefault="003D33A3" w:rsidP="003D33A3">
      <w:pPr>
        <w:pStyle w:val="a6"/>
      </w:pPr>
      <w:r w:rsidRPr="005A46FB">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B5738A" w:rsidRPr="005A46FB">
        <w:rPr>
          <w:noProof/>
        </w:rPr>
        <w:t>12</w:t>
      </w:r>
      <w:r w:rsidR="00885498">
        <w:rPr>
          <w:noProof/>
        </w:rPr>
        <w:fldChar w:fldCharType="end"/>
      </w:r>
      <w:r w:rsidRPr="005A46FB">
        <w:t xml:space="preserve"> </w:t>
      </w:r>
      <w:r w:rsidR="00B42DB8" w:rsidRPr="005A46FB">
        <w:t>–</w:t>
      </w:r>
      <w:r w:rsidR="00BF1575" w:rsidRPr="005A46FB">
        <w:t xml:space="preserve"> Динамика</w:t>
      </w:r>
      <w:r w:rsidR="00B42DB8" w:rsidRPr="005A46FB">
        <w:t xml:space="preserve"> </w:t>
      </w:r>
      <w:r w:rsidR="00BF1575" w:rsidRPr="005A46FB">
        <w:t>потребления моторного топлива и выбросов СО</w:t>
      </w:r>
      <w:r w:rsidR="00BF1575" w:rsidRPr="005A46FB">
        <w:rPr>
          <w:vertAlign w:val="subscript"/>
        </w:rPr>
        <w:t>2</w:t>
      </w:r>
      <w:r w:rsidR="00BF1575" w:rsidRPr="005A46FB">
        <w:t xml:space="preserve"> транспортом</w:t>
      </w:r>
    </w:p>
    <w:tbl>
      <w:tblPr>
        <w:tblW w:w="9397" w:type="dxa"/>
        <w:tblLayout w:type="fixed"/>
        <w:tblLook w:val="04A0" w:firstRow="1" w:lastRow="0" w:firstColumn="1" w:lastColumn="0" w:noHBand="0" w:noVBand="1"/>
      </w:tblPr>
      <w:tblGrid>
        <w:gridCol w:w="3823"/>
        <w:gridCol w:w="1115"/>
        <w:gridCol w:w="1114"/>
        <w:gridCol w:w="1115"/>
        <w:gridCol w:w="1115"/>
        <w:gridCol w:w="1115"/>
      </w:tblGrid>
      <w:tr w:rsidR="005A46FB" w:rsidRPr="005A46FB" w14:paraId="5A23D306" w14:textId="6CCE7644" w:rsidTr="00CB3B0E">
        <w:trPr>
          <w:trHeight w:val="315"/>
          <w:tblHead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55F0F" w14:textId="1FEA9138" w:rsidR="009036D3" w:rsidRPr="005A46FB" w:rsidRDefault="009036D3" w:rsidP="003D33A3">
            <w:pPr>
              <w:spacing w:line="240" w:lineRule="auto"/>
              <w:ind w:firstLine="0"/>
              <w:jc w:val="left"/>
              <w:rPr>
                <w:rFonts w:eastAsia="Times New Roman"/>
                <w:sz w:val="24"/>
                <w:szCs w:val="24"/>
                <w:lang w:val="be-BY" w:eastAsia="be-BY"/>
              </w:rPr>
            </w:pPr>
            <w:r w:rsidRPr="005A46FB">
              <w:rPr>
                <w:rFonts w:eastAsia="Times New Roman"/>
                <w:sz w:val="24"/>
                <w:szCs w:val="24"/>
                <w:lang w:val="be-BY" w:eastAsia="be-BY"/>
              </w:rPr>
              <w:t> </w:t>
            </w:r>
            <w:r w:rsidRPr="005A46FB">
              <w:rPr>
                <w:rFonts w:eastAsia="Times New Roman"/>
                <w:b/>
                <w:sz w:val="24"/>
                <w:szCs w:val="24"/>
                <w:lang w:val="be-BY" w:eastAsia="be-BY"/>
              </w:rPr>
              <w:t>Наименование/год</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68F7EC8D" w14:textId="77777777" w:rsidR="009036D3" w:rsidRPr="005A46FB" w:rsidRDefault="009036D3" w:rsidP="003D33A3">
            <w:pPr>
              <w:spacing w:line="240" w:lineRule="auto"/>
              <w:ind w:firstLine="0"/>
              <w:jc w:val="center"/>
              <w:rPr>
                <w:rFonts w:eastAsia="Times New Roman"/>
                <w:b/>
                <w:sz w:val="24"/>
                <w:szCs w:val="24"/>
                <w:lang w:val="be-BY" w:eastAsia="be-BY"/>
              </w:rPr>
            </w:pPr>
            <w:r w:rsidRPr="005A46FB">
              <w:rPr>
                <w:rFonts w:eastAsia="Times New Roman"/>
                <w:b/>
                <w:sz w:val="24"/>
                <w:szCs w:val="24"/>
                <w:lang w:val="be-BY" w:eastAsia="be-BY"/>
              </w:rPr>
              <w:t>2013</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0A3ACA52" w14:textId="77777777" w:rsidR="009036D3" w:rsidRPr="005A46FB" w:rsidRDefault="009036D3" w:rsidP="003D33A3">
            <w:pPr>
              <w:spacing w:line="240" w:lineRule="auto"/>
              <w:ind w:firstLine="0"/>
              <w:jc w:val="center"/>
              <w:rPr>
                <w:rFonts w:eastAsia="Times New Roman"/>
                <w:b/>
                <w:sz w:val="24"/>
                <w:szCs w:val="24"/>
                <w:lang w:val="be-BY" w:eastAsia="be-BY"/>
              </w:rPr>
            </w:pPr>
            <w:r w:rsidRPr="005A46FB">
              <w:rPr>
                <w:rFonts w:eastAsia="Times New Roman"/>
                <w:b/>
                <w:sz w:val="24"/>
                <w:szCs w:val="24"/>
                <w:lang w:val="be-BY" w:eastAsia="be-BY"/>
              </w:rPr>
              <w:t>2014</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0C707140" w14:textId="77777777" w:rsidR="009036D3" w:rsidRPr="005A46FB" w:rsidRDefault="009036D3" w:rsidP="003D33A3">
            <w:pPr>
              <w:spacing w:line="240" w:lineRule="auto"/>
              <w:ind w:firstLine="0"/>
              <w:jc w:val="center"/>
              <w:rPr>
                <w:rFonts w:eastAsia="Times New Roman"/>
                <w:b/>
                <w:sz w:val="24"/>
                <w:szCs w:val="24"/>
                <w:lang w:val="be-BY" w:eastAsia="be-BY"/>
              </w:rPr>
            </w:pPr>
            <w:r w:rsidRPr="005A46FB">
              <w:rPr>
                <w:rFonts w:eastAsia="Times New Roman"/>
                <w:b/>
                <w:sz w:val="24"/>
                <w:szCs w:val="24"/>
                <w:lang w:val="be-BY" w:eastAsia="be-BY"/>
              </w:rPr>
              <w:t>2015</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0B56656" w14:textId="77777777" w:rsidR="009036D3" w:rsidRPr="005A46FB" w:rsidRDefault="009036D3" w:rsidP="003D33A3">
            <w:pPr>
              <w:spacing w:line="240" w:lineRule="auto"/>
              <w:ind w:firstLine="0"/>
              <w:jc w:val="center"/>
              <w:rPr>
                <w:rFonts w:eastAsia="Times New Roman"/>
                <w:b/>
                <w:sz w:val="24"/>
                <w:szCs w:val="24"/>
                <w:lang w:val="be-BY" w:eastAsia="be-BY"/>
              </w:rPr>
            </w:pPr>
            <w:r w:rsidRPr="005A46FB">
              <w:rPr>
                <w:rFonts w:eastAsia="Times New Roman"/>
                <w:b/>
                <w:sz w:val="24"/>
                <w:szCs w:val="24"/>
                <w:lang w:val="be-BY" w:eastAsia="be-BY"/>
              </w:rPr>
              <w:t>2016</w:t>
            </w:r>
          </w:p>
        </w:tc>
        <w:tc>
          <w:tcPr>
            <w:tcW w:w="1115" w:type="dxa"/>
            <w:tcBorders>
              <w:top w:val="single" w:sz="4" w:space="0" w:color="auto"/>
              <w:left w:val="nil"/>
              <w:bottom w:val="single" w:sz="4" w:space="0" w:color="auto"/>
              <w:right w:val="single" w:sz="4" w:space="0" w:color="auto"/>
            </w:tcBorders>
          </w:tcPr>
          <w:p w14:paraId="479C1187" w14:textId="5F1D9E03" w:rsidR="009036D3" w:rsidRPr="005A46FB" w:rsidRDefault="009036D3" w:rsidP="003D33A3">
            <w:pPr>
              <w:spacing w:line="240" w:lineRule="auto"/>
              <w:ind w:firstLine="0"/>
              <w:jc w:val="center"/>
              <w:rPr>
                <w:rFonts w:eastAsia="Times New Roman"/>
                <w:b/>
                <w:sz w:val="24"/>
                <w:szCs w:val="24"/>
                <w:lang w:val="be-BY" w:eastAsia="be-BY"/>
              </w:rPr>
            </w:pPr>
            <w:r w:rsidRPr="005A46FB">
              <w:rPr>
                <w:rFonts w:eastAsia="Times New Roman"/>
                <w:b/>
                <w:sz w:val="24"/>
                <w:szCs w:val="24"/>
                <w:lang w:val="be-BY" w:eastAsia="be-BY"/>
              </w:rPr>
              <w:t>2017</w:t>
            </w:r>
          </w:p>
        </w:tc>
      </w:tr>
      <w:tr w:rsidR="005A46FB" w:rsidRPr="005A46FB" w14:paraId="4F4EC014" w14:textId="49594794" w:rsidTr="00CB3B0E">
        <w:trPr>
          <w:trHeight w:val="315"/>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E97B011" w14:textId="0318C8AF" w:rsidR="009036D3" w:rsidRPr="005A46FB" w:rsidRDefault="009036D3" w:rsidP="003D33A3">
            <w:pPr>
              <w:spacing w:line="240" w:lineRule="auto"/>
              <w:ind w:firstLine="0"/>
              <w:jc w:val="left"/>
              <w:rPr>
                <w:rFonts w:eastAsia="Times New Roman"/>
                <w:b/>
                <w:bCs/>
                <w:sz w:val="24"/>
                <w:szCs w:val="24"/>
                <w:lang w:val="be-BY" w:eastAsia="be-BY"/>
              </w:rPr>
            </w:pPr>
            <w:r w:rsidRPr="005A46FB">
              <w:rPr>
                <w:rFonts w:eastAsia="Times New Roman"/>
                <w:b/>
                <w:sz w:val="24"/>
                <w:szCs w:val="24"/>
                <w:lang w:val="be-BY" w:eastAsia="be-BY"/>
              </w:rPr>
              <w:t>Потребление энергоресурсов, МВт·ч</w:t>
            </w:r>
          </w:p>
        </w:tc>
        <w:tc>
          <w:tcPr>
            <w:tcW w:w="1115" w:type="dxa"/>
            <w:tcBorders>
              <w:top w:val="nil"/>
              <w:left w:val="nil"/>
              <w:bottom w:val="single" w:sz="4" w:space="0" w:color="auto"/>
              <w:right w:val="single" w:sz="4" w:space="0" w:color="auto"/>
            </w:tcBorders>
            <w:shd w:val="clear" w:color="auto" w:fill="auto"/>
            <w:noWrap/>
            <w:vAlign w:val="bottom"/>
            <w:hideMark/>
          </w:tcPr>
          <w:p w14:paraId="5EA9BCF8"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bottom"/>
            <w:hideMark/>
          </w:tcPr>
          <w:p w14:paraId="30C3607E"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525998EA"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524C2C5D"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011BC2F3" w14:textId="77777777" w:rsidR="009036D3" w:rsidRPr="005A46FB" w:rsidRDefault="009036D3" w:rsidP="003D33A3">
            <w:pPr>
              <w:spacing w:line="240" w:lineRule="auto"/>
              <w:ind w:firstLine="0"/>
              <w:jc w:val="center"/>
              <w:rPr>
                <w:rFonts w:eastAsia="Times New Roman"/>
                <w:sz w:val="24"/>
                <w:szCs w:val="24"/>
                <w:lang w:val="be-BY" w:eastAsia="be-BY"/>
              </w:rPr>
            </w:pPr>
          </w:p>
        </w:tc>
      </w:tr>
      <w:tr w:rsidR="005A46FB" w:rsidRPr="005A46FB" w14:paraId="6E7367A0" w14:textId="21129103" w:rsidTr="00CB3B0E">
        <w:trPr>
          <w:trHeight w:val="31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B2BA65F" w14:textId="77777777" w:rsidR="009036D3" w:rsidRPr="005A46FB" w:rsidRDefault="009036D3" w:rsidP="003D33A3">
            <w:pPr>
              <w:spacing w:line="240" w:lineRule="auto"/>
              <w:ind w:firstLine="0"/>
              <w:jc w:val="left"/>
              <w:rPr>
                <w:rFonts w:eastAsia="Times New Roman"/>
                <w:b/>
                <w:bCs/>
                <w:i/>
                <w:sz w:val="24"/>
                <w:szCs w:val="24"/>
                <w:lang w:val="be-BY" w:eastAsia="be-BY"/>
              </w:rPr>
            </w:pPr>
            <w:r w:rsidRPr="005A46FB">
              <w:rPr>
                <w:rFonts w:eastAsia="Times New Roman"/>
                <w:b/>
                <w:bCs/>
                <w:i/>
                <w:sz w:val="24"/>
                <w:szCs w:val="24"/>
                <w:lang w:val="be-BY" w:eastAsia="be-BY"/>
              </w:rPr>
              <w:t>Муниципальный парк</w:t>
            </w:r>
          </w:p>
        </w:tc>
        <w:tc>
          <w:tcPr>
            <w:tcW w:w="1115" w:type="dxa"/>
            <w:tcBorders>
              <w:top w:val="nil"/>
              <w:left w:val="nil"/>
              <w:bottom w:val="single" w:sz="4" w:space="0" w:color="auto"/>
              <w:right w:val="single" w:sz="4" w:space="0" w:color="auto"/>
            </w:tcBorders>
            <w:shd w:val="clear" w:color="auto" w:fill="auto"/>
            <w:noWrap/>
            <w:vAlign w:val="bottom"/>
            <w:hideMark/>
          </w:tcPr>
          <w:p w14:paraId="5BECE8B8"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bottom"/>
            <w:hideMark/>
          </w:tcPr>
          <w:p w14:paraId="2AA8C52B"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27A0D2CC"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5FC39D38"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6051E46D" w14:textId="77777777" w:rsidR="009036D3" w:rsidRPr="005A46FB" w:rsidRDefault="009036D3" w:rsidP="003D33A3">
            <w:pPr>
              <w:spacing w:line="240" w:lineRule="auto"/>
              <w:ind w:firstLine="0"/>
              <w:jc w:val="center"/>
              <w:rPr>
                <w:rFonts w:eastAsia="Times New Roman"/>
                <w:sz w:val="24"/>
                <w:szCs w:val="24"/>
                <w:lang w:val="be-BY" w:eastAsia="be-BY"/>
              </w:rPr>
            </w:pPr>
          </w:p>
        </w:tc>
      </w:tr>
      <w:tr w:rsidR="005A46FB" w:rsidRPr="005A46FB" w14:paraId="5C38BC2B" w14:textId="40B501C0"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C5B4FBF" w14:textId="06076F83"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Дизель</w:t>
            </w:r>
          </w:p>
        </w:tc>
        <w:tc>
          <w:tcPr>
            <w:tcW w:w="1115" w:type="dxa"/>
            <w:tcBorders>
              <w:top w:val="nil"/>
              <w:left w:val="nil"/>
              <w:bottom w:val="single" w:sz="4" w:space="0" w:color="auto"/>
              <w:right w:val="single" w:sz="4" w:space="0" w:color="auto"/>
            </w:tcBorders>
            <w:shd w:val="clear" w:color="auto" w:fill="auto"/>
            <w:noWrap/>
            <w:vAlign w:val="center"/>
            <w:hideMark/>
          </w:tcPr>
          <w:p w14:paraId="01DDDF31" w14:textId="4F0125A5"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24</w:t>
            </w:r>
          </w:p>
        </w:tc>
        <w:tc>
          <w:tcPr>
            <w:tcW w:w="1114" w:type="dxa"/>
            <w:tcBorders>
              <w:top w:val="nil"/>
              <w:left w:val="nil"/>
              <w:bottom w:val="single" w:sz="4" w:space="0" w:color="auto"/>
              <w:right w:val="single" w:sz="4" w:space="0" w:color="auto"/>
            </w:tcBorders>
            <w:shd w:val="clear" w:color="auto" w:fill="auto"/>
            <w:noWrap/>
            <w:vAlign w:val="center"/>
            <w:hideMark/>
          </w:tcPr>
          <w:p w14:paraId="37C805BC" w14:textId="083BCE6D"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12</w:t>
            </w:r>
          </w:p>
        </w:tc>
        <w:tc>
          <w:tcPr>
            <w:tcW w:w="1115" w:type="dxa"/>
            <w:tcBorders>
              <w:top w:val="nil"/>
              <w:left w:val="nil"/>
              <w:bottom w:val="single" w:sz="4" w:space="0" w:color="auto"/>
              <w:right w:val="single" w:sz="4" w:space="0" w:color="auto"/>
            </w:tcBorders>
            <w:shd w:val="clear" w:color="auto" w:fill="auto"/>
            <w:noWrap/>
            <w:vAlign w:val="center"/>
            <w:hideMark/>
          </w:tcPr>
          <w:p w14:paraId="0F90DA37" w14:textId="12B4FC52"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0</w:t>
            </w:r>
          </w:p>
        </w:tc>
        <w:tc>
          <w:tcPr>
            <w:tcW w:w="1115" w:type="dxa"/>
            <w:tcBorders>
              <w:top w:val="nil"/>
              <w:left w:val="nil"/>
              <w:bottom w:val="single" w:sz="4" w:space="0" w:color="auto"/>
              <w:right w:val="single" w:sz="4" w:space="0" w:color="auto"/>
            </w:tcBorders>
            <w:shd w:val="clear" w:color="auto" w:fill="auto"/>
            <w:noWrap/>
            <w:vAlign w:val="center"/>
            <w:hideMark/>
          </w:tcPr>
          <w:p w14:paraId="43101D16" w14:textId="7C37B7DA"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59</w:t>
            </w:r>
          </w:p>
        </w:tc>
        <w:tc>
          <w:tcPr>
            <w:tcW w:w="1115" w:type="dxa"/>
            <w:tcBorders>
              <w:top w:val="nil"/>
              <w:left w:val="nil"/>
              <w:bottom w:val="single" w:sz="4" w:space="0" w:color="auto"/>
              <w:right w:val="single" w:sz="4" w:space="0" w:color="auto"/>
            </w:tcBorders>
            <w:vAlign w:val="center"/>
          </w:tcPr>
          <w:p w14:paraId="7B11044E" w14:textId="757EA255"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71</w:t>
            </w:r>
          </w:p>
        </w:tc>
      </w:tr>
      <w:tr w:rsidR="005A46FB" w:rsidRPr="005A46FB" w14:paraId="20F07C31" w14:textId="56DF1135"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7979C09" w14:textId="6056CB29"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Бензин</w:t>
            </w:r>
          </w:p>
        </w:tc>
        <w:tc>
          <w:tcPr>
            <w:tcW w:w="1115" w:type="dxa"/>
            <w:tcBorders>
              <w:top w:val="nil"/>
              <w:left w:val="nil"/>
              <w:bottom w:val="single" w:sz="4" w:space="0" w:color="auto"/>
              <w:right w:val="single" w:sz="4" w:space="0" w:color="auto"/>
            </w:tcBorders>
            <w:shd w:val="clear" w:color="auto" w:fill="auto"/>
            <w:noWrap/>
            <w:vAlign w:val="center"/>
            <w:hideMark/>
          </w:tcPr>
          <w:p w14:paraId="4C7DD1DA" w14:textId="48241E3C"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499</w:t>
            </w:r>
          </w:p>
        </w:tc>
        <w:tc>
          <w:tcPr>
            <w:tcW w:w="1114" w:type="dxa"/>
            <w:tcBorders>
              <w:top w:val="nil"/>
              <w:left w:val="nil"/>
              <w:bottom w:val="single" w:sz="4" w:space="0" w:color="auto"/>
              <w:right w:val="single" w:sz="4" w:space="0" w:color="auto"/>
            </w:tcBorders>
            <w:shd w:val="clear" w:color="auto" w:fill="auto"/>
            <w:noWrap/>
            <w:vAlign w:val="center"/>
            <w:hideMark/>
          </w:tcPr>
          <w:p w14:paraId="11E87D47" w14:textId="7E1D8F29"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487</w:t>
            </w:r>
          </w:p>
        </w:tc>
        <w:tc>
          <w:tcPr>
            <w:tcW w:w="1115" w:type="dxa"/>
            <w:tcBorders>
              <w:top w:val="nil"/>
              <w:left w:val="nil"/>
              <w:bottom w:val="single" w:sz="4" w:space="0" w:color="auto"/>
              <w:right w:val="single" w:sz="4" w:space="0" w:color="auto"/>
            </w:tcBorders>
            <w:shd w:val="clear" w:color="auto" w:fill="auto"/>
            <w:noWrap/>
            <w:vAlign w:val="center"/>
            <w:hideMark/>
          </w:tcPr>
          <w:p w14:paraId="1F1AC18B" w14:textId="12AC16A2"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341</w:t>
            </w:r>
          </w:p>
        </w:tc>
        <w:tc>
          <w:tcPr>
            <w:tcW w:w="1115" w:type="dxa"/>
            <w:tcBorders>
              <w:top w:val="nil"/>
              <w:left w:val="nil"/>
              <w:bottom w:val="single" w:sz="4" w:space="0" w:color="auto"/>
              <w:right w:val="single" w:sz="4" w:space="0" w:color="auto"/>
            </w:tcBorders>
            <w:shd w:val="clear" w:color="auto" w:fill="auto"/>
            <w:noWrap/>
            <w:vAlign w:val="center"/>
            <w:hideMark/>
          </w:tcPr>
          <w:p w14:paraId="607FC68A" w14:textId="447F4994" w:rsidR="009036D3" w:rsidRPr="005A46FB" w:rsidRDefault="009036D3" w:rsidP="009036D3">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608</w:t>
            </w:r>
          </w:p>
        </w:tc>
        <w:tc>
          <w:tcPr>
            <w:tcW w:w="1115" w:type="dxa"/>
            <w:tcBorders>
              <w:top w:val="nil"/>
              <w:left w:val="nil"/>
              <w:bottom w:val="single" w:sz="4" w:space="0" w:color="auto"/>
              <w:right w:val="single" w:sz="4" w:space="0" w:color="auto"/>
            </w:tcBorders>
            <w:vAlign w:val="center"/>
          </w:tcPr>
          <w:p w14:paraId="46A3F53F" w14:textId="4FCD004F"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135</w:t>
            </w:r>
          </w:p>
        </w:tc>
      </w:tr>
      <w:tr w:rsidR="005A46FB" w:rsidRPr="005A46FB" w14:paraId="75A9A251" w14:textId="1B04474F"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4D93865" w14:textId="260E2F94"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Итог</w:t>
            </w:r>
          </w:p>
        </w:tc>
        <w:tc>
          <w:tcPr>
            <w:tcW w:w="1115" w:type="dxa"/>
            <w:tcBorders>
              <w:top w:val="nil"/>
              <w:left w:val="nil"/>
              <w:bottom w:val="single" w:sz="4" w:space="0" w:color="auto"/>
              <w:right w:val="single" w:sz="4" w:space="0" w:color="auto"/>
            </w:tcBorders>
            <w:shd w:val="clear" w:color="auto" w:fill="auto"/>
            <w:noWrap/>
            <w:vAlign w:val="center"/>
            <w:hideMark/>
          </w:tcPr>
          <w:p w14:paraId="5103124B" w14:textId="79DD66FC"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523</w:t>
            </w:r>
          </w:p>
        </w:tc>
        <w:tc>
          <w:tcPr>
            <w:tcW w:w="1114" w:type="dxa"/>
            <w:tcBorders>
              <w:top w:val="nil"/>
              <w:left w:val="nil"/>
              <w:bottom w:val="single" w:sz="4" w:space="0" w:color="auto"/>
              <w:right w:val="single" w:sz="4" w:space="0" w:color="auto"/>
            </w:tcBorders>
            <w:shd w:val="clear" w:color="auto" w:fill="auto"/>
            <w:noWrap/>
            <w:vAlign w:val="center"/>
            <w:hideMark/>
          </w:tcPr>
          <w:p w14:paraId="7DE1A19B" w14:textId="16ECD617"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499</w:t>
            </w:r>
          </w:p>
        </w:tc>
        <w:tc>
          <w:tcPr>
            <w:tcW w:w="1115" w:type="dxa"/>
            <w:tcBorders>
              <w:top w:val="nil"/>
              <w:left w:val="nil"/>
              <w:bottom w:val="single" w:sz="4" w:space="0" w:color="auto"/>
              <w:right w:val="single" w:sz="4" w:space="0" w:color="auto"/>
            </w:tcBorders>
            <w:shd w:val="clear" w:color="auto" w:fill="auto"/>
            <w:noWrap/>
            <w:vAlign w:val="center"/>
            <w:hideMark/>
          </w:tcPr>
          <w:p w14:paraId="5401B9C2" w14:textId="62FB8C8E"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341</w:t>
            </w:r>
          </w:p>
        </w:tc>
        <w:tc>
          <w:tcPr>
            <w:tcW w:w="1115" w:type="dxa"/>
            <w:tcBorders>
              <w:top w:val="nil"/>
              <w:left w:val="nil"/>
              <w:bottom w:val="single" w:sz="4" w:space="0" w:color="auto"/>
              <w:right w:val="single" w:sz="4" w:space="0" w:color="auto"/>
            </w:tcBorders>
            <w:shd w:val="clear" w:color="auto" w:fill="auto"/>
            <w:noWrap/>
            <w:vAlign w:val="center"/>
            <w:hideMark/>
          </w:tcPr>
          <w:p w14:paraId="61402A75" w14:textId="3A012DA3"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667</w:t>
            </w:r>
          </w:p>
        </w:tc>
        <w:tc>
          <w:tcPr>
            <w:tcW w:w="1115" w:type="dxa"/>
            <w:tcBorders>
              <w:top w:val="nil"/>
              <w:left w:val="nil"/>
              <w:bottom w:val="single" w:sz="4" w:space="0" w:color="auto"/>
              <w:right w:val="single" w:sz="4" w:space="0" w:color="auto"/>
            </w:tcBorders>
            <w:vAlign w:val="center"/>
          </w:tcPr>
          <w:p w14:paraId="0E3057E0" w14:textId="26EF0822"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206</w:t>
            </w:r>
          </w:p>
        </w:tc>
      </w:tr>
      <w:tr w:rsidR="005A46FB" w:rsidRPr="005A46FB" w14:paraId="3F68E28F" w14:textId="77777777" w:rsidTr="00CB3B0E">
        <w:trPr>
          <w:trHeight w:val="31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C6745D2" w14:textId="39A71A15" w:rsidR="009036D3" w:rsidRPr="005A46FB" w:rsidRDefault="009036D3" w:rsidP="00EA5569">
            <w:pPr>
              <w:spacing w:line="240" w:lineRule="auto"/>
              <w:ind w:firstLine="0"/>
              <w:jc w:val="left"/>
              <w:rPr>
                <w:rFonts w:eastAsia="Times New Roman"/>
                <w:b/>
                <w:bCs/>
                <w:i/>
                <w:sz w:val="24"/>
                <w:szCs w:val="24"/>
                <w:lang w:val="be-BY" w:eastAsia="be-BY"/>
              </w:rPr>
            </w:pPr>
            <w:r w:rsidRPr="005A46FB">
              <w:rPr>
                <w:rFonts w:eastAsia="Times New Roman"/>
                <w:b/>
                <w:bCs/>
                <w:i/>
                <w:sz w:val="24"/>
                <w:szCs w:val="24"/>
                <w:lang w:val="be-BY" w:eastAsia="be-BY"/>
              </w:rPr>
              <w:t xml:space="preserve">Частный и коммерческий транспорт  </w:t>
            </w:r>
          </w:p>
        </w:tc>
        <w:tc>
          <w:tcPr>
            <w:tcW w:w="1115" w:type="dxa"/>
            <w:tcBorders>
              <w:top w:val="nil"/>
              <w:left w:val="nil"/>
              <w:bottom w:val="single" w:sz="4" w:space="0" w:color="auto"/>
              <w:right w:val="single" w:sz="4" w:space="0" w:color="auto"/>
            </w:tcBorders>
            <w:shd w:val="clear" w:color="auto" w:fill="auto"/>
            <w:noWrap/>
            <w:vAlign w:val="bottom"/>
            <w:hideMark/>
          </w:tcPr>
          <w:p w14:paraId="6803F0A1"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bottom"/>
            <w:hideMark/>
          </w:tcPr>
          <w:p w14:paraId="7A332D3F"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185BC526"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13A6EEA4"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061DC706" w14:textId="77777777" w:rsidR="009036D3" w:rsidRPr="005A46FB" w:rsidRDefault="009036D3" w:rsidP="00EA5569">
            <w:pPr>
              <w:spacing w:line="240" w:lineRule="auto"/>
              <w:ind w:firstLine="0"/>
              <w:jc w:val="center"/>
              <w:rPr>
                <w:rFonts w:eastAsia="Times New Roman"/>
                <w:sz w:val="24"/>
                <w:szCs w:val="24"/>
                <w:lang w:val="be-BY" w:eastAsia="be-BY"/>
              </w:rPr>
            </w:pPr>
          </w:p>
        </w:tc>
      </w:tr>
      <w:tr w:rsidR="005A46FB" w:rsidRPr="005A46FB" w14:paraId="18F77AE9" w14:textId="77777777"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tcPr>
          <w:p w14:paraId="1773DDC0" w14:textId="12AF2B73"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Дизель</w:t>
            </w:r>
          </w:p>
        </w:tc>
        <w:tc>
          <w:tcPr>
            <w:tcW w:w="1115" w:type="dxa"/>
            <w:tcBorders>
              <w:top w:val="nil"/>
              <w:left w:val="nil"/>
              <w:bottom w:val="single" w:sz="4" w:space="0" w:color="auto"/>
              <w:right w:val="single" w:sz="4" w:space="0" w:color="auto"/>
            </w:tcBorders>
            <w:shd w:val="clear" w:color="auto" w:fill="auto"/>
            <w:noWrap/>
            <w:vAlign w:val="center"/>
          </w:tcPr>
          <w:p w14:paraId="77D96144" w14:textId="42C1814C"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75</w:t>
            </w:r>
            <w:r w:rsidR="000B633D">
              <w:rPr>
                <w:sz w:val="24"/>
                <w:szCs w:val="24"/>
              </w:rPr>
              <w:t> </w:t>
            </w:r>
            <w:r w:rsidRPr="005A46FB">
              <w:rPr>
                <w:sz w:val="24"/>
                <w:szCs w:val="24"/>
              </w:rPr>
              <w:t>308</w:t>
            </w:r>
          </w:p>
        </w:tc>
        <w:tc>
          <w:tcPr>
            <w:tcW w:w="1114" w:type="dxa"/>
            <w:tcBorders>
              <w:top w:val="nil"/>
              <w:left w:val="nil"/>
              <w:bottom w:val="single" w:sz="4" w:space="0" w:color="auto"/>
              <w:right w:val="single" w:sz="4" w:space="0" w:color="auto"/>
            </w:tcBorders>
            <w:shd w:val="clear" w:color="auto" w:fill="auto"/>
            <w:noWrap/>
            <w:vAlign w:val="center"/>
          </w:tcPr>
          <w:p w14:paraId="6975643D" w14:textId="1A5D0850"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72</w:t>
            </w:r>
            <w:r w:rsidR="000B633D">
              <w:rPr>
                <w:sz w:val="24"/>
                <w:szCs w:val="24"/>
              </w:rPr>
              <w:t> </w:t>
            </w:r>
            <w:r w:rsidRPr="005A46FB">
              <w:rPr>
                <w:sz w:val="24"/>
                <w:szCs w:val="24"/>
              </w:rPr>
              <w:t>052</w:t>
            </w:r>
          </w:p>
        </w:tc>
        <w:tc>
          <w:tcPr>
            <w:tcW w:w="1115" w:type="dxa"/>
            <w:tcBorders>
              <w:top w:val="nil"/>
              <w:left w:val="nil"/>
              <w:bottom w:val="single" w:sz="4" w:space="0" w:color="auto"/>
              <w:right w:val="single" w:sz="4" w:space="0" w:color="auto"/>
            </w:tcBorders>
            <w:shd w:val="clear" w:color="auto" w:fill="auto"/>
            <w:noWrap/>
            <w:vAlign w:val="center"/>
          </w:tcPr>
          <w:p w14:paraId="57935FC9" w14:textId="07BB1EBB"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68</w:t>
            </w:r>
            <w:r w:rsidR="000B633D">
              <w:rPr>
                <w:sz w:val="24"/>
                <w:szCs w:val="24"/>
              </w:rPr>
              <w:t> </w:t>
            </w:r>
            <w:r w:rsidRPr="005A46FB">
              <w:rPr>
                <w:sz w:val="24"/>
                <w:szCs w:val="24"/>
              </w:rPr>
              <w:t>546</w:t>
            </w:r>
          </w:p>
        </w:tc>
        <w:tc>
          <w:tcPr>
            <w:tcW w:w="1115" w:type="dxa"/>
            <w:tcBorders>
              <w:top w:val="nil"/>
              <w:left w:val="nil"/>
              <w:bottom w:val="single" w:sz="4" w:space="0" w:color="auto"/>
              <w:right w:val="single" w:sz="4" w:space="0" w:color="auto"/>
            </w:tcBorders>
            <w:shd w:val="clear" w:color="auto" w:fill="auto"/>
            <w:noWrap/>
            <w:vAlign w:val="center"/>
          </w:tcPr>
          <w:p w14:paraId="4BCE83E0" w14:textId="1AFD634D"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66</w:t>
            </w:r>
            <w:r w:rsidR="000B633D">
              <w:rPr>
                <w:sz w:val="24"/>
                <w:szCs w:val="24"/>
              </w:rPr>
              <w:t> </w:t>
            </w:r>
            <w:r w:rsidRPr="005A46FB">
              <w:rPr>
                <w:sz w:val="24"/>
                <w:szCs w:val="24"/>
              </w:rPr>
              <w:t>765</w:t>
            </w:r>
          </w:p>
        </w:tc>
        <w:tc>
          <w:tcPr>
            <w:tcW w:w="1115" w:type="dxa"/>
            <w:tcBorders>
              <w:top w:val="nil"/>
              <w:left w:val="nil"/>
              <w:bottom w:val="single" w:sz="4" w:space="0" w:color="auto"/>
              <w:right w:val="single" w:sz="4" w:space="0" w:color="auto"/>
            </w:tcBorders>
            <w:vAlign w:val="center"/>
          </w:tcPr>
          <w:p w14:paraId="4CA60AC1" w14:textId="03DE919C"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70</w:t>
            </w:r>
            <w:r w:rsidR="000B633D">
              <w:rPr>
                <w:sz w:val="24"/>
                <w:szCs w:val="24"/>
              </w:rPr>
              <w:t> </w:t>
            </w:r>
            <w:r w:rsidRPr="005A46FB">
              <w:rPr>
                <w:sz w:val="24"/>
                <w:szCs w:val="24"/>
              </w:rPr>
              <w:t>670</w:t>
            </w:r>
          </w:p>
        </w:tc>
      </w:tr>
      <w:tr w:rsidR="005A46FB" w:rsidRPr="005A46FB" w14:paraId="07229118" w14:textId="5C283956"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FF1A4B4" w14:textId="4423B18F"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Бензин</w:t>
            </w:r>
          </w:p>
        </w:tc>
        <w:tc>
          <w:tcPr>
            <w:tcW w:w="1115" w:type="dxa"/>
            <w:tcBorders>
              <w:top w:val="nil"/>
              <w:left w:val="nil"/>
              <w:bottom w:val="single" w:sz="4" w:space="0" w:color="auto"/>
              <w:right w:val="single" w:sz="4" w:space="0" w:color="auto"/>
            </w:tcBorders>
            <w:shd w:val="clear" w:color="auto" w:fill="auto"/>
            <w:noWrap/>
            <w:vAlign w:val="center"/>
          </w:tcPr>
          <w:p w14:paraId="0C19CCAA" w14:textId="0356B02E"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w:t>
            </w:r>
            <w:r w:rsidR="000B633D">
              <w:rPr>
                <w:sz w:val="24"/>
                <w:szCs w:val="24"/>
              </w:rPr>
              <w:t> </w:t>
            </w:r>
            <w:r w:rsidRPr="005A46FB">
              <w:rPr>
                <w:sz w:val="24"/>
                <w:szCs w:val="24"/>
              </w:rPr>
              <w:t>363</w:t>
            </w:r>
          </w:p>
        </w:tc>
        <w:tc>
          <w:tcPr>
            <w:tcW w:w="1114" w:type="dxa"/>
            <w:tcBorders>
              <w:top w:val="nil"/>
              <w:left w:val="nil"/>
              <w:bottom w:val="single" w:sz="4" w:space="0" w:color="auto"/>
              <w:right w:val="single" w:sz="4" w:space="0" w:color="auto"/>
            </w:tcBorders>
            <w:shd w:val="clear" w:color="auto" w:fill="auto"/>
            <w:noWrap/>
            <w:vAlign w:val="center"/>
          </w:tcPr>
          <w:p w14:paraId="54CD51D9" w14:textId="25FEC7A2"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11</w:t>
            </w:r>
            <w:r w:rsidR="000B633D">
              <w:rPr>
                <w:sz w:val="24"/>
                <w:szCs w:val="24"/>
              </w:rPr>
              <w:t> </w:t>
            </w:r>
            <w:r w:rsidRPr="005A46FB">
              <w:rPr>
                <w:sz w:val="24"/>
                <w:szCs w:val="24"/>
              </w:rPr>
              <w:t>681</w:t>
            </w:r>
          </w:p>
        </w:tc>
        <w:tc>
          <w:tcPr>
            <w:tcW w:w="1115" w:type="dxa"/>
            <w:tcBorders>
              <w:top w:val="nil"/>
              <w:left w:val="nil"/>
              <w:bottom w:val="single" w:sz="4" w:space="0" w:color="auto"/>
              <w:right w:val="single" w:sz="4" w:space="0" w:color="auto"/>
            </w:tcBorders>
            <w:shd w:val="clear" w:color="auto" w:fill="auto"/>
            <w:noWrap/>
            <w:vAlign w:val="center"/>
          </w:tcPr>
          <w:p w14:paraId="63C9E598" w14:textId="07CFF98A"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6</w:t>
            </w:r>
            <w:r w:rsidR="000B633D">
              <w:rPr>
                <w:sz w:val="24"/>
                <w:szCs w:val="24"/>
              </w:rPr>
              <w:t> </w:t>
            </w:r>
            <w:r w:rsidRPr="005A46FB">
              <w:rPr>
                <w:sz w:val="24"/>
                <w:szCs w:val="24"/>
              </w:rPr>
              <w:t>004</w:t>
            </w:r>
          </w:p>
        </w:tc>
        <w:tc>
          <w:tcPr>
            <w:tcW w:w="1115" w:type="dxa"/>
            <w:tcBorders>
              <w:top w:val="nil"/>
              <w:left w:val="nil"/>
              <w:bottom w:val="single" w:sz="4" w:space="0" w:color="auto"/>
              <w:right w:val="single" w:sz="4" w:space="0" w:color="auto"/>
            </w:tcBorders>
            <w:shd w:val="clear" w:color="auto" w:fill="auto"/>
            <w:noWrap/>
            <w:vAlign w:val="center"/>
          </w:tcPr>
          <w:p w14:paraId="5379EA69" w14:textId="2AA05ED0"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5</w:t>
            </w:r>
            <w:r w:rsidR="000B633D">
              <w:rPr>
                <w:sz w:val="24"/>
                <w:szCs w:val="24"/>
              </w:rPr>
              <w:t> </w:t>
            </w:r>
            <w:r w:rsidRPr="005A46FB">
              <w:rPr>
                <w:sz w:val="24"/>
                <w:szCs w:val="24"/>
              </w:rPr>
              <w:t>531</w:t>
            </w:r>
          </w:p>
        </w:tc>
        <w:tc>
          <w:tcPr>
            <w:tcW w:w="1115" w:type="dxa"/>
            <w:tcBorders>
              <w:top w:val="nil"/>
              <w:left w:val="nil"/>
              <w:bottom w:val="single" w:sz="4" w:space="0" w:color="auto"/>
              <w:right w:val="single" w:sz="4" w:space="0" w:color="auto"/>
            </w:tcBorders>
            <w:vAlign w:val="center"/>
          </w:tcPr>
          <w:p w14:paraId="0E2C7994" w14:textId="0594ABC6"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5</w:t>
            </w:r>
            <w:r w:rsidR="000B633D">
              <w:rPr>
                <w:sz w:val="24"/>
                <w:szCs w:val="24"/>
              </w:rPr>
              <w:t> </w:t>
            </w:r>
            <w:r w:rsidRPr="005A46FB">
              <w:rPr>
                <w:sz w:val="24"/>
                <w:szCs w:val="24"/>
              </w:rPr>
              <w:t>822</w:t>
            </w:r>
          </w:p>
        </w:tc>
      </w:tr>
      <w:tr w:rsidR="005A46FB" w:rsidRPr="005A46FB" w14:paraId="7D0B4426" w14:textId="5B40D45E"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424FC1E" w14:textId="46C09828"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Итог</w:t>
            </w:r>
          </w:p>
        </w:tc>
        <w:tc>
          <w:tcPr>
            <w:tcW w:w="1115" w:type="dxa"/>
            <w:tcBorders>
              <w:top w:val="nil"/>
              <w:left w:val="nil"/>
              <w:bottom w:val="single" w:sz="4" w:space="0" w:color="auto"/>
              <w:right w:val="single" w:sz="4" w:space="0" w:color="auto"/>
            </w:tcBorders>
            <w:shd w:val="clear" w:color="auto" w:fill="auto"/>
            <w:noWrap/>
            <w:vAlign w:val="center"/>
          </w:tcPr>
          <w:p w14:paraId="65DE40DE" w14:textId="0079A8E1"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82</w:t>
            </w:r>
            <w:r w:rsidR="000B633D">
              <w:rPr>
                <w:sz w:val="24"/>
                <w:szCs w:val="24"/>
              </w:rPr>
              <w:t> </w:t>
            </w:r>
            <w:r w:rsidRPr="005A46FB">
              <w:rPr>
                <w:sz w:val="24"/>
                <w:szCs w:val="24"/>
              </w:rPr>
              <w:t>671</w:t>
            </w:r>
          </w:p>
        </w:tc>
        <w:tc>
          <w:tcPr>
            <w:tcW w:w="1114" w:type="dxa"/>
            <w:tcBorders>
              <w:top w:val="nil"/>
              <w:left w:val="nil"/>
              <w:bottom w:val="single" w:sz="4" w:space="0" w:color="auto"/>
              <w:right w:val="single" w:sz="4" w:space="0" w:color="auto"/>
            </w:tcBorders>
            <w:shd w:val="clear" w:color="auto" w:fill="auto"/>
            <w:noWrap/>
            <w:vAlign w:val="center"/>
          </w:tcPr>
          <w:p w14:paraId="1A6B617D" w14:textId="1D74F1D1"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83</w:t>
            </w:r>
            <w:r w:rsidR="000B633D">
              <w:rPr>
                <w:sz w:val="24"/>
                <w:szCs w:val="24"/>
              </w:rPr>
              <w:t> </w:t>
            </w:r>
            <w:r w:rsidRPr="005A46FB">
              <w:rPr>
                <w:sz w:val="24"/>
                <w:szCs w:val="24"/>
              </w:rPr>
              <w:t>733</w:t>
            </w:r>
          </w:p>
        </w:tc>
        <w:tc>
          <w:tcPr>
            <w:tcW w:w="1115" w:type="dxa"/>
            <w:tcBorders>
              <w:top w:val="nil"/>
              <w:left w:val="nil"/>
              <w:bottom w:val="single" w:sz="4" w:space="0" w:color="auto"/>
              <w:right w:val="single" w:sz="4" w:space="0" w:color="auto"/>
            </w:tcBorders>
            <w:shd w:val="clear" w:color="auto" w:fill="auto"/>
            <w:noWrap/>
            <w:vAlign w:val="center"/>
          </w:tcPr>
          <w:p w14:paraId="2487ADE9" w14:textId="6B2CC644"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74</w:t>
            </w:r>
            <w:r w:rsidR="000B633D">
              <w:rPr>
                <w:sz w:val="24"/>
                <w:szCs w:val="24"/>
              </w:rPr>
              <w:t> </w:t>
            </w:r>
            <w:r w:rsidRPr="005A46FB">
              <w:rPr>
                <w:sz w:val="24"/>
                <w:szCs w:val="24"/>
              </w:rPr>
              <w:t>550</w:t>
            </w:r>
          </w:p>
        </w:tc>
        <w:tc>
          <w:tcPr>
            <w:tcW w:w="1115" w:type="dxa"/>
            <w:tcBorders>
              <w:top w:val="nil"/>
              <w:left w:val="nil"/>
              <w:bottom w:val="single" w:sz="4" w:space="0" w:color="auto"/>
              <w:right w:val="single" w:sz="4" w:space="0" w:color="auto"/>
            </w:tcBorders>
            <w:shd w:val="clear" w:color="auto" w:fill="auto"/>
            <w:noWrap/>
            <w:vAlign w:val="center"/>
          </w:tcPr>
          <w:p w14:paraId="042791A6" w14:textId="74BC78DA"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72</w:t>
            </w:r>
            <w:r w:rsidR="000B633D">
              <w:rPr>
                <w:sz w:val="24"/>
                <w:szCs w:val="24"/>
              </w:rPr>
              <w:t> </w:t>
            </w:r>
            <w:r w:rsidRPr="005A46FB">
              <w:rPr>
                <w:sz w:val="24"/>
                <w:szCs w:val="24"/>
              </w:rPr>
              <w:t>296</w:t>
            </w:r>
          </w:p>
        </w:tc>
        <w:tc>
          <w:tcPr>
            <w:tcW w:w="1115" w:type="dxa"/>
            <w:tcBorders>
              <w:top w:val="nil"/>
              <w:left w:val="nil"/>
              <w:bottom w:val="single" w:sz="4" w:space="0" w:color="auto"/>
              <w:right w:val="single" w:sz="4" w:space="0" w:color="auto"/>
            </w:tcBorders>
            <w:vAlign w:val="center"/>
          </w:tcPr>
          <w:p w14:paraId="611FFD6D" w14:textId="3B6F71C1"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76</w:t>
            </w:r>
            <w:r w:rsidR="000B633D">
              <w:rPr>
                <w:sz w:val="24"/>
                <w:szCs w:val="24"/>
              </w:rPr>
              <w:t> </w:t>
            </w:r>
            <w:r w:rsidRPr="005A46FB">
              <w:rPr>
                <w:sz w:val="24"/>
                <w:szCs w:val="24"/>
              </w:rPr>
              <w:t>492</w:t>
            </w:r>
          </w:p>
        </w:tc>
      </w:tr>
      <w:tr w:rsidR="005A46FB" w:rsidRPr="005A46FB" w14:paraId="62714FC6" w14:textId="77777777" w:rsidTr="00CB3B0E">
        <w:trPr>
          <w:trHeight w:val="31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C54B9EA" w14:textId="19601597" w:rsidR="009036D3" w:rsidRPr="005A46FB" w:rsidRDefault="009036D3" w:rsidP="00EA5569">
            <w:pPr>
              <w:spacing w:line="240" w:lineRule="auto"/>
              <w:ind w:firstLine="0"/>
              <w:jc w:val="left"/>
              <w:rPr>
                <w:rFonts w:eastAsia="Times New Roman"/>
                <w:b/>
                <w:bCs/>
                <w:i/>
                <w:sz w:val="24"/>
                <w:szCs w:val="24"/>
                <w:lang w:val="be-BY" w:eastAsia="be-BY"/>
              </w:rPr>
            </w:pPr>
            <w:r w:rsidRPr="005A46FB">
              <w:rPr>
                <w:rFonts w:eastAsia="Times New Roman"/>
                <w:b/>
                <w:bCs/>
                <w:i/>
                <w:sz w:val="24"/>
                <w:szCs w:val="24"/>
                <w:lang w:val="be-BY" w:eastAsia="be-BY"/>
              </w:rPr>
              <w:t>Итого транспорт</w:t>
            </w:r>
          </w:p>
        </w:tc>
        <w:tc>
          <w:tcPr>
            <w:tcW w:w="1115" w:type="dxa"/>
            <w:tcBorders>
              <w:top w:val="nil"/>
              <w:left w:val="nil"/>
              <w:bottom w:val="single" w:sz="4" w:space="0" w:color="auto"/>
              <w:right w:val="single" w:sz="4" w:space="0" w:color="auto"/>
            </w:tcBorders>
            <w:shd w:val="clear" w:color="auto" w:fill="auto"/>
            <w:noWrap/>
            <w:vAlign w:val="bottom"/>
            <w:hideMark/>
          </w:tcPr>
          <w:p w14:paraId="0C68629E"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bottom"/>
            <w:hideMark/>
          </w:tcPr>
          <w:p w14:paraId="1B9BF9E7"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49CED6BA"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bottom"/>
            <w:hideMark/>
          </w:tcPr>
          <w:p w14:paraId="1F10862C" w14:textId="77777777" w:rsidR="009036D3" w:rsidRPr="005A46FB" w:rsidRDefault="009036D3" w:rsidP="00EA5569">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57F80F57" w14:textId="77777777" w:rsidR="009036D3" w:rsidRPr="005A46FB" w:rsidRDefault="009036D3" w:rsidP="00EA5569">
            <w:pPr>
              <w:spacing w:line="240" w:lineRule="auto"/>
              <w:ind w:firstLine="0"/>
              <w:jc w:val="center"/>
              <w:rPr>
                <w:rFonts w:eastAsia="Times New Roman"/>
                <w:sz w:val="24"/>
                <w:szCs w:val="24"/>
                <w:lang w:val="be-BY" w:eastAsia="be-BY"/>
              </w:rPr>
            </w:pPr>
          </w:p>
        </w:tc>
      </w:tr>
      <w:tr w:rsidR="005A46FB" w:rsidRPr="005A46FB" w14:paraId="5E5885C3" w14:textId="47812117"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tcPr>
          <w:p w14:paraId="6B46B880" w14:textId="034A41D1"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Дизель</w:t>
            </w:r>
          </w:p>
        </w:tc>
        <w:tc>
          <w:tcPr>
            <w:tcW w:w="1115" w:type="dxa"/>
            <w:tcBorders>
              <w:top w:val="nil"/>
              <w:left w:val="nil"/>
              <w:bottom w:val="single" w:sz="4" w:space="0" w:color="auto"/>
              <w:right w:val="single" w:sz="4" w:space="0" w:color="auto"/>
            </w:tcBorders>
            <w:shd w:val="clear" w:color="auto" w:fill="auto"/>
            <w:noWrap/>
            <w:vAlign w:val="center"/>
          </w:tcPr>
          <w:p w14:paraId="7195A0F8" w14:textId="4DDCA509"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75</w:t>
            </w:r>
            <w:r w:rsidR="000B633D">
              <w:rPr>
                <w:sz w:val="24"/>
                <w:szCs w:val="24"/>
              </w:rPr>
              <w:t> </w:t>
            </w:r>
            <w:r w:rsidRPr="005A46FB">
              <w:rPr>
                <w:sz w:val="24"/>
                <w:szCs w:val="24"/>
              </w:rPr>
              <w:t>332</w:t>
            </w:r>
          </w:p>
        </w:tc>
        <w:tc>
          <w:tcPr>
            <w:tcW w:w="1114" w:type="dxa"/>
            <w:tcBorders>
              <w:top w:val="nil"/>
              <w:left w:val="nil"/>
              <w:bottom w:val="single" w:sz="4" w:space="0" w:color="auto"/>
              <w:right w:val="single" w:sz="4" w:space="0" w:color="auto"/>
            </w:tcBorders>
            <w:shd w:val="clear" w:color="auto" w:fill="auto"/>
            <w:noWrap/>
            <w:vAlign w:val="center"/>
          </w:tcPr>
          <w:p w14:paraId="144D2DC0" w14:textId="5207A7B5"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72</w:t>
            </w:r>
            <w:r w:rsidR="000B633D">
              <w:rPr>
                <w:sz w:val="24"/>
                <w:szCs w:val="24"/>
              </w:rPr>
              <w:t> </w:t>
            </w:r>
            <w:r w:rsidRPr="005A46FB">
              <w:rPr>
                <w:sz w:val="24"/>
                <w:szCs w:val="24"/>
              </w:rPr>
              <w:t>064</w:t>
            </w:r>
          </w:p>
        </w:tc>
        <w:tc>
          <w:tcPr>
            <w:tcW w:w="1115" w:type="dxa"/>
            <w:tcBorders>
              <w:top w:val="nil"/>
              <w:left w:val="nil"/>
              <w:bottom w:val="single" w:sz="4" w:space="0" w:color="auto"/>
              <w:right w:val="single" w:sz="4" w:space="0" w:color="auto"/>
            </w:tcBorders>
            <w:shd w:val="clear" w:color="auto" w:fill="auto"/>
            <w:noWrap/>
            <w:vAlign w:val="center"/>
          </w:tcPr>
          <w:p w14:paraId="6FE0E8B4" w14:textId="005A0290"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68</w:t>
            </w:r>
            <w:r w:rsidR="000B633D">
              <w:rPr>
                <w:sz w:val="24"/>
                <w:szCs w:val="24"/>
              </w:rPr>
              <w:t> </w:t>
            </w:r>
            <w:r w:rsidRPr="005A46FB">
              <w:rPr>
                <w:sz w:val="24"/>
                <w:szCs w:val="24"/>
              </w:rPr>
              <w:t>546</w:t>
            </w:r>
          </w:p>
        </w:tc>
        <w:tc>
          <w:tcPr>
            <w:tcW w:w="1115" w:type="dxa"/>
            <w:tcBorders>
              <w:top w:val="nil"/>
              <w:left w:val="nil"/>
              <w:bottom w:val="single" w:sz="4" w:space="0" w:color="auto"/>
              <w:right w:val="single" w:sz="4" w:space="0" w:color="auto"/>
            </w:tcBorders>
            <w:shd w:val="clear" w:color="auto" w:fill="auto"/>
            <w:noWrap/>
            <w:vAlign w:val="center"/>
          </w:tcPr>
          <w:p w14:paraId="224C25F2" w14:textId="7090D8D5"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66</w:t>
            </w:r>
            <w:r w:rsidR="000B633D">
              <w:rPr>
                <w:sz w:val="24"/>
                <w:szCs w:val="24"/>
              </w:rPr>
              <w:t> </w:t>
            </w:r>
            <w:r w:rsidRPr="005A46FB">
              <w:rPr>
                <w:sz w:val="24"/>
                <w:szCs w:val="24"/>
              </w:rPr>
              <w:t>824</w:t>
            </w:r>
          </w:p>
        </w:tc>
        <w:tc>
          <w:tcPr>
            <w:tcW w:w="1115" w:type="dxa"/>
            <w:tcBorders>
              <w:top w:val="nil"/>
              <w:left w:val="nil"/>
              <w:bottom w:val="single" w:sz="4" w:space="0" w:color="auto"/>
              <w:right w:val="single" w:sz="4" w:space="0" w:color="auto"/>
            </w:tcBorders>
            <w:vAlign w:val="center"/>
          </w:tcPr>
          <w:p w14:paraId="3FDF4BE4" w14:textId="398AA699"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70</w:t>
            </w:r>
            <w:r w:rsidR="000B633D">
              <w:rPr>
                <w:sz w:val="24"/>
                <w:szCs w:val="24"/>
              </w:rPr>
              <w:t> </w:t>
            </w:r>
            <w:r w:rsidRPr="005A46FB">
              <w:rPr>
                <w:sz w:val="24"/>
                <w:szCs w:val="24"/>
              </w:rPr>
              <w:t>741</w:t>
            </w:r>
          </w:p>
        </w:tc>
      </w:tr>
      <w:tr w:rsidR="005A46FB" w:rsidRPr="005A46FB" w14:paraId="056E2336" w14:textId="746F502D"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tcPr>
          <w:p w14:paraId="0510634F" w14:textId="64089881"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Бензин</w:t>
            </w:r>
          </w:p>
        </w:tc>
        <w:tc>
          <w:tcPr>
            <w:tcW w:w="1115" w:type="dxa"/>
            <w:tcBorders>
              <w:top w:val="nil"/>
              <w:left w:val="nil"/>
              <w:bottom w:val="single" w:sz="4" w:space="0" w:color="auto"/>
              <w:right w:val="single" w:sz="4" w:space="0" w:color="auto"/>
            </w:tcBorders>
            <w:shd w:val="clear" w:color="auto" w:fill="auto"/>
            <w:noWrap/>
            <w:vAlign w:val="center"/>
          </w:tcPr>
          <w:p w14:paraId="06BC350B" w14:textId="3F33484F"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9</w:t>
            </w:r>
            <w:r w:rsidR="000B633D">
              <w:rPr>
                <w:sz w:val="24"/>
                <w:szCs w:val="24"/>
              </w:rPr>
              <w:t> </w:t>
            </w:r>
            <w:r w:rsidRPr="005A46FB">
              <w:rPr>
                <w:sz w:val="24"/>
                <w:szCs w:val="24"/>
              </w:rPr>
              <w:t>862</w:t>
            </w:r>
          </w:p>
        </w:tc>
        <w:tc>
          <w:tcPr>
            <w:tcW w:w="1114" w:type="dxa"/>
            <w:tcBorders>
              <w:top w:val="nil"/>
              <w:left w:val="nil"/>
              <w:bottom w:val="single" w:sz="4" w:space="0" w:color="auto"/>
              <w:right w:val="single" w:sz="4" w:space="0" w:color="auto"/>
            </w:tcBorders>
            <w:shd w:val="clear" w:color="auto" w:fill="auto"/>
            <w:noWrap/>
            <w:vAlign w:val="center"/>
          </w:tcPr>
          <w:p w14:paraId="7D4B8CFB" w14:textId="6586FA1F"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14</w:t>
            </w:r>
            <w:r w:rsidR="000B633D">
              <w:rPr>
                <w:sz w:val="24"/>
                <w:szCs w:val="24"/>
              </w:rPr>
              <w:t> </w:t>
            </w:r>
            <w:r w:rsidRPr="005A46FB">
              <w:rPr>
                <w:sz w:val="24"/>
                <w:szCs w:val="24"/>
              </w:rPr>
              <w:t>168</w:t>
            </w:r>
          </w:p>
        </w:tc>
        <w:tc>
          <w:tcPr>
            <w:tcW w:w="1115" w:type="dxa"/>
            <w:tcBorders>
              <w:top w:val="nil"/>
              <w:left w:val="nil"/>
              <w:bottom w:val="single" w:sz="4" w:space="0" w:color="auto"/>
              <w:right w:val="single" w:sz="4" w:space="0" w:color="auto"/>
            </w:tcBorders>
            <w:shd w:val="clear" w:color="auto" w:fill="auto"/>
            <w:noWrap/>
            <w:vAlign w:val="center"/>
          </w:tcPr>
          <w:p w14:paraId="566C7CE8" w14:textId="634A6732"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8</w:t>
            </w:r>
            <w:r w:rsidR="000B633D">
              <w:rPr>
                <w:sz w:val="24"/>
                <w:szCs w:val="24"/>
              </w:rPr>
              <w:t> </w:t>
            </w:r>
            <w:r w:rsidRPr="005A46FB">
              <w:rPr>
                <w:sz w:val="24"/>
                <w:szCs w:val="24"/>
              </w:rPr>
              <w:t>345</w:t>
            </w:r>
          </w:p>
        </w:tc>
        <w:tc>
          <w:tcPr>
            <w:tcW w:w="1115" w:type="dxa"/>
            <w:tcBorders>
              <w:top w:val="nil"/>
              <w:left w:val="nil"/>
              <w:bottom w:val="single" w:sz="4" w:space="0" w:color="auto"/>
              <w:right w:val="single" w:sz="4" w:space="0" w:color="auto"/>
            </w:tcBorders>
            <w:shd w:val="clear" w:color="auto" w:fill="auto"/>
            <w:noWrap/>
            <w:vAlign w:val="center"/>
          </w:tcPr>
          <w:p w14:paraId="1B00B6B6" w14:textId="02F85FF5"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8</w:t>
            </w:r>
            <w:r w:rsidR="000B633D">
              <w:rPr>
                <w:sz w:val="24"/>
                <w:szCs w:val="24"/>
              </w:rPr>
              <w:t> </w:t>
            </w:r>
            <w:r w:rsidRPr="005A46FB">
              <w:rPr>
                <w:sz w:val="24"/>
                <w:szCs w:val="24"/>
              </w:rPr>
              <w:t>139</w:t>
            </w:r>
          </w:p>
        </w:tc>
        <w:tc>
          <w:tcPr>
            <w:tcW w:w="1115" w:type="dxa"/>
            <w:tcBorders>
              <w:top w:val="nil"/>
              <w:left w:val="nil"/>
              <w:bottom w:val="single" w:sz="4" w:space="0" w:color="auto"/>
              <w:right w:val="single" w:sz="4" w:space="0" w:color="auto"/>
            </w:tcBorders>
            <w:vAlign w:val="center"/>
          </w:tcPr>
          <w:p w14:paraId="6D63D331" w14:textId="02313DA1"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w:t>
            </w:r>
            <w:r w:rsidR="000B633D">
              <w:rPr>
                <w:sz w:val="24"/>
                <w:szCs w:val="24"/>
              </w:rPr>
              <w:t> </w:t>
            </w:r>
            <w:r w:rsidRPr="005A46FB">
              <w:rPr>
                <w:sz w:val="24"/>
                <w:szCs w:val="24"/>
              </w:rPr>
              <w:t>957</w:t>
            </w:r>
          </w:p>
        </w:tc>
      </w:tr>
      <w:tr w:rsidR="005A46FB" w:rsidRPr="005A46FB" w14:paraId="03353232" w14:textId="31F91550"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12573EF" w14:textId="4845E902" w:rsidR="009036D3" w:rsidRPr="005A46FB" w:rsidRDefault="009036D3" w:rsidP="009036D3">
            <w:pPr>
              <w:spacing w:line="240" w:lineRule="auto"/>
              <w:ind w:firstLine="0"/>
              <w:jc w:val="left"/>
              <w:rPr>
                <w:rFonts w:eastAsia="Times New Roman"/>
                <w:sz w:val="24"/>
                <w:szCs w:val="24"/>
                <w:lang w:val="be-BY" w:eastAsia="be-BY"/>
              </w:rPr>
            </w:pPr>
            <w:r w:rsidRPr="005A46FB">
              <w:rPr>
                <w:sz w:val="24"/>
                <w:szCs w:val="24"/>
              </w:rPr>
              <w:t>Итог</w:t>
            </w:r>
          </w:p>
        </w:tc>
        <w:tc>
          <w:tcPr>
            <w:tcW w:w="1115" w:type="dxa"/>
            <w:tcBorders>
              <w:top w:val="nil"/>
              <w:left w:val="nil"/>
              <w:bottom w:val="single" w:sz="4" w:space="0" w:color="auto"/>
              <w:right w:val="single" w:sz="4" w:space="0" w:color="auto"/>
            </w:tcBorders>
            <w:shd w:val="clear" w:color="auto" w:fill="auto"/>
            <w:noWrap/>
            <w:vAlign w:val="center"/>
            <w:hideMark/>
          </w:tcPr>
          <w:p w14:paraId="71861416" w14:textId="1524FF52"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85</w:t>
            </w:r>
            <w:r w:rsidR="000B633D">
              <w:rPr>
                <w:sz w:val="24"/>
                <w:szCs w:val="24"/>
              </w:rPr>
              <w:t> </w:t>
            </w:r>
            <w:r w:rsidRPr="005A46FB">
              <w:rPr>
                <w:sz w:val="24"/>
                <w:szCs w:val="24"/>
              </w:rPr>
              <w:t>194</w:t>
            </w:r>
          </w:p>
        </w:tc>
        <w:tc>
          <w:tcPr>
            <w:tcW w:w="1114" w:type="dxa"/>
            <w:tcBorders>
              <w:top w:val="nil"/>
              <w:left w:val="nil"/>
              <w:bottom w:val="single" w:sz="4" w:space="0" w:color="auto"/>
              <w:right w:val="single" w:sz="4" w:space="0" w:color="auto"/>
            </w:tcBorders>
            <w:shd w:val="clear" w:color="auto" w:fill="auto"/>
            <w:noWrap/>
            <w:vAlign w:val="center"/>
            <w:hideMark/>
          </w:tcPr>
          <w:p w14:paraId="3FBD88B4" w14:textId="01F7251B"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86</w:t>
            </w:r>
            <w:r w:rsidR="000B633D">
              <w:rPr>
                <w:sz w:val="24"/>
                <w:szCs w:val="24"/>
              </w:rPr>
              <w:t> </w:t>
            </w:r>
            <w:r w:rsidRPr="005A46FB">
              <w:rPr>
                <w:sz w:val="24"/>
                <w:szCs w:val="24"/>
              </w:rPr>
              <w:t>232</w:t>
            </w:r>
          </w:p>
        </w:tc>
        <w:tc>
          <w:tcPr>
            <w:tcW w:w="1115" w:type="dxa"/>
            <w:tcBorders>
              <w:top w:val="nil"/>
              <w:left w:val="nil"/>
              <w:bottom w:val="single" w:sz="4" w:space="0" w:color="auto"/>
              <w:right w:val="single" w:sz="4" w:space="0" w:color="auto"/>
            </w:tcBorders>
            <w:shd w:val="clear" w:color="auto" w:fill="auto"/>
            <w:noWrap/>
            <w:vAlign w:val="center"/>
            <w:hideMark/>
          </w:tcPr>
          <w:p w14:paraId="65322CD7" w14:textId="74AB557B"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76</w:t>
            </w:r>
            <w:r w:rsidR="000B633D">
              <w:rPr>
                <w:sz w:val="24"/>
                <w:szCs w:val="24"/>
              </w:rPr>
              <w:t> </w:t>
            </w:r>
            <w:r w:rsidRPr="005A46FB">
              <w:rPr>
                <w:sz w:val="24"/>
                <w:szCs w:val="24"/>
              </w:rPr>
              <w:t>891</w:t>
            </w:r>
          </w:p>
        </w:tc>
        <w:tc>
          <w:tcPr>
            <w:tcW w:w="1115" w:type="dxa"/>
            <w:tcBorders>
              <w:top w:val="nil"/>
              <w:left w:val="nil"/>
              <w:bottom w:val="single" w:sz="4" w:space="0" w:color="auto"/>
              <w:right w:val="single" w:sz="4" w:space="0" w:color="auto"/>
            </w:tcBorders>
            <w:shd w:val="clear" w:color="auto" w:fill="auto"/>
            <w:noWrap/>
            <w:vAlign w:val="center"/>
            <w:hideMark/>
          </w:tcPr>
          <w:p w14:paraId="50EF30EF" w14:textId="72122339"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74</w:t>
            </w:r>
            <w:r w:rsidR="000B633D">
              <w:rPr>
                <w:sz w:val="24"/>
                <w:szCs w:val="24"/>
              </w:rPr>
              <w:t> </w:t>
            </w:r>
            <w:r w:rsidRPr="005A46FB">
              <w:rPr>
                <w:sz w:val="24"/>
                <w:szCs w:val="24"/>
              </w:rPr>
              <w:t>963</w:t>
            </w:r>
          </w:p>
        </w:tc>
        <w:tc>
          <w:tcPr>
            <w:tcW w:w="1115" w:type="dxa"/>
            <w:tcBorders>
              <w:top w:val="nil"/>
              <w:left w:val="nil"/>
              <w:bottom w:val="single" w:sz="4" w:space="0" w:color="auto"/>
              <w:right w:val="single" w:sz="4" w:space="0" w:color="auto"/>
            </w:tcBorders>
            <w:vAlign w:val="center"/>
          </w:tcPr>
          <w:p w14:paraId="3BB36804" w14:textId="28310BE9" w:rsidR="009036D3" w:rsidRPr="005A46FB" w:rsidRDefault="009036D3" w:rsidP="000B633D">
            <w:pPr>
              <w:spacing w:line="240" w:lineRule="auto"/>
              <w:ind w:firstLine="0"/>
              <w:jc w:val="center"/>
              <w:rPr>
                <w:rFonts w:eastAsia="Times New Roman"/>
                <w:sz w:val="24"/>
                <w:szCs w:val="24"/>
                <w:lang w:val="be-BY" w:eastAsia="be-BY"/>
              </w:rPr>
            </w:pPr>
            <w:r w:rsidRPr="005A46FB">
              <w:rPr>
                <w:sz w:val="24"/>
                <w:szCs w:val="24"/>
              </w:rPr>
              <w:t>78</w:t>
            </w:r>
            <w:r w:rsidR="000B633D">
              <w:rPr>
                <w:sz w:val="24"/>
                <w:szCs w:val="24"/>
              </w:rPr>
              <w:t> </w:t>
            </w:r>
            <w:r w:rsidRPr="005A46FB">
              <w:rPr>
                <w:sz w:val="24"/>
                <w:szCs w:val="24"/>
              </w:rPr>
              <w:t>698</w:t>
            </w:r>
          </w:p>
        </w:tc>
      </w:tr>
      <w:tr w:rsidR="005A46FB" w:rsidRPr="005A46FB" w14:paraId="067D8FF9" w14:textId="6CAA4601"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19C85B6" w14:textId="78C2A024" w:rsidR="009036D3" w:rsidRPr="005A46FB" w:rsidRDefault="009036D3" w:rsidP="003D33A3">
            <w:pPr>
              <w:spacing w:line="240" w:lineRule="auto"/>
              <w:ind w:firstLine="0"/>
              <w:jc w:val="left"/>
              <w:rPr>
                <w:rFonts w:eastAsia="Times New Roman"/>
                <w:sz w:val="24"/>
                <w:szCs w:val="24"/>
                <w:lang w:val="be-BY" w:eastAsia="be-BY"/>
              </w:rPr>
            </w:pPr>
            <w:r w:rsidRPr="005A46FB">
              <w:rPr>
                <w:rFonts w:eastAsia="Times New Roman"/>
                <w:b/>
                <w:sz w:val="24"/>
                <w:szCs w:val="24"/>
                <w:lang w:val="be-BY" w:eastAsia="be-BY"/>
              </w:rPr>
              <w:t>Выбросы СО</w:t>
            </w:r>
            <w:r w:rsidRPr="005A46FB">
              <w:rPr>
                <w:rFonts w:eastAsia="Times New Roman"/>
                <w:b/>
                <w:sz w:val="24"/>
                <w:szCs w:val="24"/>
                <w:vertAlign w:val="subscript"/>
                <w:lang w:val="be-BY" w:eastAsia="be-BY"/>
              </w:rPr>
              <w:t>2</w:t>
            </w:r>
            <w:r w:rsidRPr="005A46FB">
              <w:rPr>
                <w:rFonts w:eastAsia="Times New Roman"/>
                <w:b/>
                <w:sz w:val="24"/>
                <w:szCs w:val="24"/>
                <w:lang w:val="be-BY" w:eastAsia="be-BY"/>
              </w:rPr>
              <w:t>, тонн</w:t>
            </w:r>
          </w:p>
        </w:tc>
        <w:tc>
          <w:tcPr>
            <w:tcW w:w="1115" w:type="dxa"/>
            <w:tcBorders>
              <w:top w:val="nil"/>
              <w:left w:val="nil"/>
              <w:bottom w:val="single" w:sz="4" w:space="0" w:color="auto"/>
              <w:right w:val="single" w:sz="4" w:space="0" w:color="auto"/>
            </w:tcBorders>
            <w:shd w:val="clear" w:color="auto" w:fill="auto"/>
            <w:noWrap/>
            <w:vAlign w:val="center"/>
            <w:hideMark/>
          </w:tcPr>
          <w:p w14:paraId="5DE6B0F9"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center"/>
            <w:hideMark/>
          </w:tcPr>
          <w:p w14:paraId="76201AAB"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48AC06A2"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0A876014"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5B4C8B6C" w14:textId="77777777" w:rsidR="009036D3" w:rsidRPr="005A46FB" w:rsidRDefault="009036D3" w:rsidP="003D33A3">
            <w:pPr>
              <w:spacing w:line="240" w:lineRule="auto"/>
              <w:ind w:firstLine="0"/>
              <w:jc w:val="center"/>
              <w:rPr>
                <w:rFonts w:eastAsia="Times New Roman"/>
                <w:sz w:val="24"/>
                <w:szCs w:val="24"/>
                <w:lang w:val="be-BY" w:eastAsia="be-BY"/>
              </w:rPr>
            </w:pPr>
          </w:p>
        </w:tc>
      </w:tr>
      <w:tr w:rsidR="005A46FB" w:rsidRPr="005A46FB" w14:paraId="72CEAE9E" w14:textId="228DA034"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A08F97C" w14:textId="77777777" w:rsidR="009036D3" w:rsidRPr="005A46FB" w:rsidRDefault="009036D3" w:rsidP="003D33A3">
            <w:pPr>
              <w:spacing w:line="240" w:lineRule="auto"/>
              <w:ind w:firstLine="0"/>
              <w:jc w:val="left"/>
              <w:rPr>
                <w:rFonts w:eastAsia="Times New Roman"/>
                <w:b/>
                <w:i/>
                <w:sz w:val="24"/>
                <w:szCs w:val="24"/>
                <w:lang w:val="be-BY" w:eastAsia="be-BY"/>
              </w:rPr>
            </w:pPr>
            <w:r w:rsidRPr="005A46FB">
              <w:rPr>
                <w:rFonts w:eastAsia="Times New Roman"/>
                <w:b/>
                <w:i/>
                <w:sz w:val="24"/>
                <w:szCs w:val="24"/>
                <w:lang w:val="be-BY" w:eastAsia="be-BY"/>
              </w:rPr>
              <w:t>Муниципальный парк</w:t>
            </w:r>
          </w:p>
        </w:tc>
        <w:tc>
          <w:tcPr>
            <w:tcW w:w="1115" w:type="dxa"/>
            <w:tcBorders>
              <w:top w:val="nil"/>
              <w:left w:val="nil"/>
              <w:bottom w:val="single" w:sz="4" w:space="0" w:color="auto"/>
              <w:right w:val="single" w:sz="4" w:space="0" w:color="auto"/>
            </w:tcBorders>
            <w:shd w:val="clear" w:color="auto" w:fill="auto"/>
            <w:noWrap/>
            <w:vAlign w:val="center"/>
            <w:hideMark/>
          </w:tcPr>
          <w:p w14:paraId="71D7F1CE"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center"/>
            <w:hideMark/>
          </w:tcPr>
          <w:p w14:paraId="04646D2B"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1BBCAB84"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300CB6D4"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2E47A8EF" w14:textId="77777777" w:rsidR="009036D3" w:rsidRPr="005A46FB" w:rsidRDefault="009036D3" w:rsidP="003D33A3">
            <w:pPr>
              <w:spacing w:line="240" w:lineRule="auto"/>
              <w:ind w:firstLine="0"/>
              <w:jc w:val="center"/>
              <w:rPr>
                <w:rFonts w:eastAsia="Times New Roman"/>
                <w:sz w:val="24"/>
                <w:szCs w:val="24"/>
                <w:lang w:val="be-BY" w:eastAsia="be-BY"/>
              </w:rPr>
            </w:pPr>
          </w:p>
        </w:tc>
      </w:tr>
      <w:tr w:rsidR="005A46FB" w:rsidRPr="005A46FB" w14:paraId="65F8108D" w14:textId="0E289B97"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E0DC7CD" w14:textId="0C7360FF"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Дизель</w:t>
            </w:r>
          </w:p>
        </w:tc>
        <w:tc>
          <w:tcPr>
            <w:tcW w:w="1115" w:type="dxa"/>
            <w:tcBorders>
              <w:top w:val="nil"/>
              <w:left w:val="nil"/>
              <w:bottom w:val="single" w:sz="4" w:space="0" w:color="auto"/>
              <w:right w:val="single" w:sz="4" w:space="0" w:color="auto"/>
            </w:tcBorders>
            <w:shd w:val="clear" w:color="auto" w:fill="auto"/>
            <w:noWrap/>
            <w:vAlign w:val="center"/>
            <w:hideMark/>
          </w:tcPr>
          <w:p w14:paraId="119F7D6E" w14:textId="156113D4"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w:t>
            </w:r>
          </w:p>
        </w:tc>
        <w:tc>
          <w:tcPr>
            <w:tcW w:w="1114" w:type="dxa"/>
            <w:tcBorders>
              <w:top w:val="nil"/>
              <w:left w:val="nil"/>
              <w:bottom w:val="single" w:sz="4" w:space="0" w:color="auto"/>
              <w:right w:val="single" w:sz="4" w:space="0" w:color="auto"/>
            </w:tcBorders>
            <w:shd w:val="clear" w:color="auto" w:fill="auto"/>
            <w:noWrap/>
            <w:vAlign w:val="center"/>
            <w:hideMark/>
          </w:tcPr>
          <w:p w14:paraId="2E9BA254" w14:textId="37EB58B3"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3</w:t>
            </w:r>
          </w:p>
        </w:tc>
        <w:tc>
          <w:tcPr>
            <w:tcW w:w="1115" w:type="dxa"/>
            <w:tcBorders>
              <w:top w:val="nil"/>
              <w:left w:val="nil"/>
              <w:bottom w:val="single" w:sz="4" w:space="0" w:color="auto"/>
              <w:right w:val="single" w:sz="4" w:space="0" w:color="auto"/>
            </w:tcBorders>
            <w:shd w:val="clear" w:color="auto" w:fill="auto"/>
            <w:noWrap/>
            <w:vAlign w:val="center"/>
            <w:hideMark/>
          </w:tcPr>
          <w:p w14:paraId="23AF414A" w14:textId="2D7D97B3"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0</w:t>
            </w:r>
          </w:p>
        </w:tc>
        <w:tc>
          <w:tcPr>
            <w:tcW w:w="1115" w:type="dxa"/>
            <w:tcBorders>
              <w:top w:val="nil"/>
              <w:left w:val="nil"/>
              <w:bottom w:val="single" w:sz="4" w:space="0" w:color="auto"/>
              <w:right w:val="single" w:sz="4" w:space="0" w:color="auto"/>
            </w:tcBorders>
            <w:shd w:val="clear" w:color="auto" w:fill="auto"/>
            <w:noWrap/>
            <w:vAlign w:val="center"/>
            <w:hideMark/>
          </w:tcPr>
          <w:p w14:paraId="15688662" w14:textId="72730122"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16</w:t>
            </w:r>
          </w:p>
        </w:tc>
        <w:tc>
          <w:tcPr>
            <w:tcW w:w="1115" w:type="dxa"/>
            <w:tcBorders>
              <w:top w:val="nil"/>
              <w:left w:val="nil"/>
              <w:bottom w:val="single" w:sz="4" w:space="0" w:color="auto"/>
              <w:right w:val="single" w:sz="4" w:space="0" w:color="auto"/>
            </w:tcBorders>
            <w:vAlign w:val="center"/>
          </w:tcPr>
          <w:p w14:paraId="46E59D43" w14:textId="1FEF4122"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19</w:t>
            </w:r>
          </w:p>
        </w:tc>
      </w:tr>
      <w:tr w:rsidR="005A46FB" w:rsidRPr="005A46FB" w14:paraId="0262B454" w14:textId="71CEF006"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89FDED7" w14:textId="23350482"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Бензин</w:t>
            </w:r>
          </w:p>
        </w:tc>
        <w:tc>
          <w:tcPr>
            <w:tcW w:w="1115" w:type="dxa"/>
            <w:tcBorders>
              <w:top w:val="nil"/>
              <w:left w:val="nil"/>
              <w:bottom w:val="single" w:sz="4" w:space="0" w:color="auto"/>
              <w:right w:val="single" w:sz="4" w:space="0" w:color="auto"/>
            </w:tcBorders>
            <w:shd w:val="clear" w:color="auto" w:fill="auto"/>
            <w:noWrap/>
            <w:vAlign w:val="center"/>
            <w:hideMark/>
          </w:tcPr>
          <w:p w14:paraId="0DC2FFBA" w14:textId="4BE3E46F"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622</w:t>
            </w:r>
          </w:p>
        </w:tc>
        <w:tc>
          <w:tcPr>
            <w:tcW w:w="1114" w:type="dxa"/>
            <w:tcBorders>
              <w:top w:val="nil"/>
              <w:left w:val="nil"/>
              <w:bottom w:val="single" w:sz="4" w:space="0" w:color="auto"/>
              <w:right w:val="single" w:sz="4" w:space="0" w:color="auto"/>
            </w:tcBorders>
            <w:shd w:val="clear" w:color="auto" w:fill="auto"/>
            <w:noWrap/>
            <w:vAlign w:val="center"/>
            <w:hideMark/>
          </w:tcPr>
          <w:p w14:paraId="0CD92830" w14:textId="477E80E7"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619</w:t>
            </w:r>
          </w:p>
        </w:tc>
        <w:tc>
          <w:tcPr>
            <w:tcW w:w="1115" w:type="dxa"/>
            <w:tcBorders>
              <w:top w:val="nil"/>
              <w:left w:val="nil"/>
              <w:bottom w:val="single" w:sz="4" w:space="0" w:color="auto"/>
              <w:right w:val="single" w:sz="4" w:space="0" w:color="auto"/>
            </w:tcBorders>
            <w:shd w:val="clear" w:color="auto" w:fill="auto"/>
            <w:noWrap/>
            <w:vAlign w:val="center"/>
            <w:hideMark/>
          </w:tcPr>
          <w:p w14:paraId="01E773F6" w14:textId="0DE1CABF"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583</w:t>
            </w:r>
          </w:p>
        </w:tc>
        <w:tc>
          <w:tcPr>
            <w:tcW w:w="1115" w:type="dxa"/>
            <w:tcBorders>
              <w:top w:val="nil"/>
              <w:left w:val="nil"/>
              <w:bottom w:val="single" w:sz="4" w:space="0" w:color="auto"/>
              <w:right w:val="single" w:sz="4" w:space="0" w:color="auto"/>
            </w:tcBorders>
            <w:shd w:val="clear" w:color="auto" w:fill="auto"/>
            <w:noWrap/>
            <w:vAlign w:val="center"/>
            <w:hideMark/>
          </w:tcPr>
          <w:p w14:paraId="27585286" w14:textId="691F9B75"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649</w:t>
            </w:r>
          </w:p>
        </w:tc>
        <w:tc>
          <w:tcPr>
            <w:tcW w:w="1115" w:type="dxa"/>
            <w:tcBorders>
              <w:top w:val="nil"/>
              <w:left w:val="nil"/>
              <w:bottom w:val="single" w:sz="4" w:space="0" w:color="auto"/>
              <w:right w:val="single" w:sz="4" w:space="0" w:color="auto"/>
            </w:tcBorders>
            <w:vAlign w:val="center"/>
          </w:tcPr>
          <w:p w14:paraId="2ADB0A78" w14:textId="7D314027"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532</w:t>
            </w:r>
          </w:p>
        </w:tc>
      </w:tr>
      <w:tr w:rsidR="005A46FB" w:rsidRPr="005A46FB" w14:paraId="33D13D53" w14:textId="302D73D6"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FACB63C" w14:textId="3BFEBE65"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Итог</w:t>
            </w:r>
          </w:p>
        </w:tc>
        <w:tc>
          <w:tcPr>
            <w:tcW w:w="1115" w:type="dxa"/>
            <w:tcBorders>
              <w:top w:val="nil"/>
              <w:left w:val="nil"/>
              <w:bottom w:val="single" w:sz="4" w:space="0" w:color="auto"/>
              <w:right w:val="single" w:sz="4" w:space="0" w:color="auto"/>
            </w:tcBorders>
            <w:shd w:val="clear" w:color="auto" w:fill="auto"/>
            <w:noWrap/>
            <w:vAlign w:val="center"/>
            <w:hideMark/>
          </w:tcPr>
          <w:p w14:paraId="59A14647" w14:textId="39166A8C"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629</w:t>
            </w:r>
          </w:p>
        </w:tc>
        <w:tc>
          <w:tcPr>
            <w:tcW w:w="1114" w:type="dxa"/>
            <w:tcBorders>
              <w:top w:val="nil"/>
              <w:left w:val="nil"/>
              <w:bottom w:val="single" w:sz="4" w:space="0" w:color="auto"/>
              <w:right w:val="single" w:sz="4" w:space="0" w:color="auto"/>
            </w:tcBorders>
            <w:shd w:val="clear" w:color="auto" w:fill="auto"/>
            <w:noWrap/>
            <w:vAlign w:val="center"/>
            <w:hideMark/>
          </w:tcPr>
          <w:p w14:paraId="1B12002A" w14:textId="7134FDA7"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622</w:t>
            </w:r>
          </w:p>
        </w:tc>
        <w:tc>
          <w:tcPr>
            <w:tcW w:w="1115" w:type="dxa"/>
            <w:tcBorders>
              <w:top w:val="nil"/>
              <w:left w:val="nil"/>
              <w:bottom w:val="single" w:sz="4" w:space="0" w:color="auto"/>
              <w:right w:val="single" w:sz="4" w:space="0" w:color="auto"/>
            </w:tcBorders>
            <w:shd w:val="clear" w:color="auto" w:fill="auto"/>
            <w:noWrap/>
            <w:vAlign w:val="center"/>
            <w:hideMark/>
          </w:tcPr>
          <w:p w14:paraId="1C9D1417" w14:textId="601DFD01"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583</w:t>
            </w:r>
          </w:p>
        </w:tc>
        <w:tc>
          <w:tcPr>
            <w:tcW w:w="1115" w:type="dxa"/>
            <w:tcBorders>
              <w:top w:val="nil"/>
              <w:left w:val="nil"/>
              <w:bottom w:val="single" w:sz="4" w:space="0" w:color="auto"/>
              <w:right w:val="single" w:sz="4" w:space="0" w:color="auto"/>
            </w:tcBorders>
            <w:shd w:val="clear" w:color="auto" w:fill="auto"/>
            <w:noWrap/>
            <w:vAlign w:val="center"/>
            <w:hideMark/>
          </w:tcPr>
          <w:p w14:paraId="51187F1C" w14:textId="3B6FDE12"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665</w:t>
            </w:r>
          </w:p>
        </w:tc>
        <w:tc>
          <w:tcPr>
            <w:tcW w:w="1115" w:type="dxa"/>
            <w:tcBorders>
              <w:top w:val="nil"/>
              <w:left w:val="nil"/>
              <w:bottom w:val="single" w:sz="4" w:space="0" w:color="auto"/>
              <w:right w:val="single" w:sz="4" w:space="0" w:color="auto"/>
            </w:tcBorders>
            <w:vAlign w:val="center"/>
          </w:tcPr>
          <w:p w14:paraId="5AC1B534" w14:textId="22C8BEF7" w:rsidR="00334F68" w:rsidRPr="005A46FB" w:rsidRDefault="00334F68" w:rsidP="00334F68">
            <w:pPr>
              <w:spacing w:line="240" w:lineRule="auto"/>
              <w:ind w:firstLine="0"/>
              <w:jc w:val="center"/>
              <w:rPr>
                <w:rFonts w:eastAsia="Times New Roman"/>
                <w:sz w:val="24"/>
                <w:szCs w:val="24"/>
                <w:lang w:val="be-BY" w:eastAsia="be-BY"/>
              </w:rPr>
            </w:pPr>
            <w:r w:rsidRPr="005A46FB">
              <w:rPr>
                <w:sz w:val="24"/>
                <w:szCs w:val="24"/>
              </w:rPr>
              <w:t>551</w:t>
            </w:r>
          </w:p>
        </w:tc>
      </w:tr>
      <w:tr w:rsidR="005A46FB" w:rsidRPr="005A46FB" w14:paraId="495468AE" w14:textId="35EEC57E"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9E06297" w14:textId="77777777" w:rsidR="009036D3" w:rsidRPr="005A46FB" w:rsidRDefault="009036D3" w:rsidP="003D33A3">
            <w:pPr>
              <w:spacing w:line="240" w:lineRule="auto"/>
              <w:ind w:firstLine="0"/>
              <w:jc w:val="left"/>
              <w:rPr>
                <w:rFonts w:eastAsia="Times New Roman"/>
                <w:b/>
                <w:i/>
                <w:sz w:val="24"/>
                <w:szCs w:val="24"/>
                <w:lang w:val="be-BY" w:eastAsia="be-BY"/>
              </w:rPr>
            </w:pPr>
            <w:r w:rsidRPr="005A46FB">
              <w:rPr>
                <w:rFonts w:eastAsia="Times New Roman"/>
                <w:b/>
                <w:i/>
                <w:sz w:val="24"/>
                <w:szCs w:val="24"/>
                <w:lang w:val="be-BY" w:eastAsia="be-BY"/>
              </w:rPr>
              <w:t xml:space="preserve">Частный и коммерческий транспорт  </w:t>
            </w:r>
          </w:p>
        </w:tc>
        <w:tc>
          <w:tcPr>
            <w:tcW w:w="1115" w:type="dxa"/>
            <w:tcBorders>
              <w:top w:val="nil"/>
              <w:left w:val="nil"/>
              <w:bottom w:val="single" w:sz="4" w:space="0" w:color="auto"/>
              <w:right w:val="single" w:sz="4" w:space="0" w:color="auto"/>
            </w:tcBorders>
            <w:shd w:val="clear" w:color="auto" w:fill="auto"/>
            <w:noWrap/>
            <w:vAlign w:val="center"/>
            <w:hideMark/>
          </w:tcPr>
          <w:p w14:paraId="38EEDA4D"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center"/>
            <w:hideMark/>
          </w:tcPr>
          <w:p w14:paraId="3E399BBB"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43183405"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12906A8D"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241B5156" w14:textId="77777777" w:rsidR="009036D3" w:rsidRPr="005A46FB" w:rsidRDefault="009036D3" w:rsidP="003D33A3">
            <w:pPr>
              <w:spacing w:line="240" w:lineRule="auto"/>
              <w:ind w:firstLine="0"/>
              <w:jc w:val="center"/>
              <w:rPr>
                <w:rFonts w:eastAsia="Times New Roman"/>
                <w:sz w:val="24"/>
                <w:szCs w:val="24"/>
                <w:lang w:val="be-BY" w:eastAsia="be-BY"/>
              </w:rPr>
            </w:pPr>
          </w:p>
        </w:tc>
      </w:tr>
      <w:tr w:rsidR="005A46FB" w:rsidRPr="005A46FB" w14:paraId="6003C9F7" w14:textId="77777777"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tcPr>
          <w:p w14:paraId="4556D569" w14:textId="383B4941"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Дизель</w:t>
            </w:r>
          </w:p>
        </w:tc>
        <w:tc>
          <w:tcPr>
            <w:tcW w:w="1115" w:type="dxa"/>
            <w:tcBorders>
              <w:top w:val="nil"/>
              <w:left w:val="nil"/>
              <w:bottom w:val="single" w:sz="4" w:space="0" w:color="auto"/>
              <w:right w:val="single" w:sz="4" w:space="0" w:color="auto"/>
            </w:tcBorders>
            <w:shd w:val="clear" w:color="auto" w:fill="auto"/>
            <w:noWrap/>
            <w:vAlign w:val="center"/>
          </w:tcPr>
          <w:p w14:paraId="28048B89" w14:textId="5142240B"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20</w:t>
            </w:r>
            <w:r w:rsidR="000B633D">
              <w:rPr>
                <w:sz w:val="24"/>
                <w:szCs w:val="24"/>
              </w:rPr>
              <w:t> </w:t>
            </w:r>
            <w:r w:rsidRPr="005A46FB">
              <w:rPr>
                <w:sz w:val="24"/>
                <w:szCs w:val="24"/>
              </w:rPr>
              <w:t>107</w:t>
            </w:r>
          </w:p>
        </w:tc>
        <w:tc>
          <w:tcPr>
            <w:tcW w:w="1114" w:type="dxa"/>
            <w:tcBorders>
              <w:top w:val="nil"/>
              <w:left w:val="nil"/>
              <w:bottom w:val="single" w:sz="4" w:space="0" w:color="auto"/>
              <w:right w:val="single" w:sz="4" w:space="0" w:color="auto"/>
            </w:tcBorders>
            <w:shd w:val="clear" w:color="auto" w:fill="auto"/>
            <w:noWrap/>
            <w:vAlign w:val="center"/>
          </w:tcPr>
          <w:p w14:paraId="5169C14A" w14:textId="46BB4B05"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19</w:t>
            </w:r>
            <w:r w:rsidR="000B633D">
              <w:rPr>
                <w:sz w:val="24"/>
                <w:szCs w:val="24"/>
              </w:rPr>
              <w:t> </w:t>
            </w:r>
            <w:r w:rsidRPr="005A46FB">
              <w:rPr>
                <w:sz w:val="24"/>
                <w:szCs w:val="24"/>
              </w:rPr>
              <w:t>238</w:t>
            </w:r>
          </w:p>
        </w:tc>
        <w:tc>
          <w:tcPr>
            <w:tcW w:w="1115" w:type="dxa"/>
            <w:tcBorders>
              <w:top w:val="nil"/>
              <w:left w:val="nil"/>
              <w:bottom w:val="single" w:sz="4" w:space="0" w:color="auto"/>
              <w:right w:val="single" w:sz="4" w:space="0" w:color="auto"/>
            </w:tcBorders>
            <w:shd w:val="clear" w:color="auto" w:fill="auto"/>
            <w:noWrap/>
            <w:vAlign w:val="center"/>
          </w:tcPr>
          <w:p w14:paraId="61290866" w14:textId="465CCA14"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18</w:t>
            </w:r>
            <w:r w:rsidR="000B633D">
              <w:rPr>
                <w:sz w:val="24"/>
                <w:szCs w:val="24"/>
              </w:rPr>
              <w:t> </w:t>
            </w:r>
            <w:r w:rsidRPr="005A46FB">
              <w:rPr>
                <w:sz w:val="24"/>
                <w:szCs w:val="24"/>
              </w:rPr>
              <w:t>302</w:t>
            </w:r>
          </w:p>
        </w:tc>
        <w:tc>
          <w:tcPr>
            <w:tcW w:w="1115" w:type="dxa"/>
            <w:tcBorders>
              <w:top w:val="nil"/>
              <w:left w:val="nil"/>
              <w:bottom w:val="single" w:sz="4" w:space="0" w:color="auto"/>
              <w:right w:val="single" w:sz="4" w:space="0" w:color="auto"/>
            </w:tcBorders>
            <w:shd w:val="clear" w:color="auto" w:fill="auto"/>
            <w:noWrap/>
            <w:vAlign w:val="center"/>
          </w:tcPr>
          <w:p w14:paraId="7E342D0F" w14:textId="35BA8FDA"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17</w:t>
            </w:r>
            <w:r w:rsidR="000B633D">
              <w:rPr>
                <w:sz w:val="24"/>
                <w:szCs w:val="24"/>
              </w:rPr>
              <w:t> </w:t>
            </w:r>
            <w:r w:rsidRPr="005A46FB">
              <w:rPr>
                <w:sz w:val="24"/>
                <w:szCs w:val="24"/>
              </w:rPr>
              <w:t>826</w:t>
            </w:r>
          </w:p>
        </w:tc>
        <w:tc>
          <w:tcPr>
            <w:tcW w:w="1115" w:type="dxa"/>
            <w:tcBorders>
              <w:top w:val="nil"/>
              <w:left w:val="nil"/>
              <w:bottom w:val="single" w:sz="4" w:space="0" w:color="auto"/>
              <w:right w:val="single" w:sz="4" w:space="0" w:color="auto"/>
            </w:tcBorders>
            <w:vAlign w:val="center"/>
          </w:tcPr>
          <w:p w14:paraId="32B189E4" w14:textId="45E5DF67"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18</w:t>
            </w:r>
            <w:r w:rsidR="000B633D">
              <w:rPr>
                <w:sz w:val="24"/>
                <w:szCs w:val="24"/>
              </w:rPr>
              <w:t> </w:t>
            </w:r>
            <w:r w:rsidRPr="005A46FB">
              <w:rPr>
                <w:sz w:val="24"/>
                <w:szCs w:val="24"/>
              </w:rPr>
              <w:t>869</w:t>
            </w:r>
          </w:p>
        </w:tc>
      </w:tr>
      <w:tr w:rsidR="005A46FB" w:rsidRPr="005A46FB" w14:paraId="3A6B043D" w14:textId="2FBF1F71"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1B2E910" w14:textId="57DB53D8"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Бензин</w:t>
            </w:r>
          </w:p>
        </w:tc>
        <w:tc>
          <w:tcPr>
            <w:tcW w:w="1115" w:type="dxa"/>
            <w:tcBorders>
              <w:top w:val="nil"/>
              <w:left w:val="nil"/>
              <w:bottom w:val="single" w:sz="4" w:space="0" w:color="auto"/>
              <w:right w:val="single" w:sz="4" w:space="0" w:color="auto"/>
            </w:tcBorders>
            <w:shd w:val="clear" w:color="auto" w:fill="auto"/>
            <w:noWrap/>
            <w:vAlign w:val="center"/>
            <w:hideMark/>
          </w:tcPr>
          <w:p w14:paraId="577EB5B5" w14:textId="59385EF9"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w:t>
            </w:r>
            <w:r w:rsidR="000B633D">
              <w:rPr>
                <w:sz w:val="24"/>
                <w:szCs w:val="24"/>
              </w:rPr>
              <w:t> </w:t>
            </w:r>
            <w:r w:rsidRPr="005A46FB">
              <w:rPr>
                <w:sz w:val="24"/>
                <w:szCs w:val="24"/>
              </w:rPr>
              <w:t>833</w:t>
            </w:r>
          </w:p>
        </w:tc>
        <w:tc>
          <w:tcPr>
            <w:tcW w:w="1114" w:type="dxa"/>
            <w:tcBorders>
              <w:top w:val="nil"/>
              <w:left w:val="nil"/>
              <w:bottom w:val="single" w:sz="4" w:space="0" w:color="auto"/>
              <w:right w:val="single" w:sz="4" w:space="0" w:color="auto"/>
            </w:tcBorders>
            <w:shd w:val="clear" w:color="auto" w:fill="auto"/>
            <w:noWrap/>
            <w:vAlign w:val="center"/>
            <w:hideMark/>
          </w:tcPr>
          <w:p w14:paraId="330DC1DD" w14:textId="1E2B6BC8"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909</w:t>
            </w:r>
          </w:p>
        </w:tc>
        <w:tc>
          <w:tcPr>
            <w:tcW w:w="1115" w:type="dxa"/>
            <w:tcBorders>
              <w:top w:val="nil"/>
              <w:left w:val="nil"/>
              <w:bottom w:val="single" w:sz="4" w:space="0" w:color="auto"/>
              <w:right w:val="single" w:sz="4" w:space="0" w:color="auto"/>
            </w:tcBorders>
            <w:shd w:val="clear" w:color="auto" w:fill="auto"/>
            <w:noWrap/>
            <w:vAlign w:val="center"/>
            <w:hideMark/>
          </w:tcPr>
          <w:p w14:paraId="31D2FE59" w14:textId="38C864AC"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w:t>
            </w:r>
            <w:r w:rsidR="000B633D">
              <w:rPr>
                <w:sz w:val="24"/>
                <w:szCs w:val="24"/>
              </w:rPr>
              <w:t> </w:t>
            </w:r>
            <w:r w:rsidRPr="005A46FB">
              <w:rPr>
                <w:sz w:val="24"/>
                <w:szCs w:val="24"/>
              </w:rPr>
              <w:t>495</w:t>
            </w:r>
          </w:p>
        </w:tc>
        <w:tc>
          <w:tcPr>
            <w:tcW w:w="1115" w:type="dxa"/>
            <w:tcBorders>
              <w:top w:val="nil"/>
              <w:left w:val="nil"/>
              <w:bottom w:val="single" w:sz="4" w:space="0" w:color="auto"/>
              <w:right w:val="single" w:sz="4" w:space="0" w:color="auto"/>
            </w:tcBorders>
            <w:shd w:val="clear" w:color="auto" w:fill="auto"/>
            <w:noWrap/>
            <w:vAlign w:val="center"/>
            <w:hideMark/>
          </w:tcPr>
          <w:p w14:paraId="0674659E" w14:textId="6302AA2E"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w:t>
            </w:r>
            <w:r w:rsidR="000B633D">
              <w:rPr>
                <w:sz w:val="24"/>
                <w:szCs w:val="24"/>
              </w:rPr>
              <w:t> </w:t>
            </w:r>
            <w:r w:rsidRPr="005A46FB">
              <w:rPr>
                <w:sz w:val="24"/>
                <w:szCs w:val="24"/>
              </w:rPr>
              <w:t>377</w:t>
            </w:r>
          </w:p>
        </w:tc>
        <w:tc>
          <w:tcPr>
            <w:tcW w:w="1115" w:type="dxa"/>
            <w:tcBorders>
              <w:top w:val="nil"/>
              <w:left w:val="nil"/>
              <w:bottom w:val="single" w:sz="4" w:space="0" w:color="auto"/>
              <w:right w:val="single" w:sz="4" w:space="0" w:color="auto"/>
            </w:tcBorders>
            <w:vAlign w:val="center"/>
          </w:tcPr>
          <w:p w14:paraId="5226061F" w14:textId="72B32BB4"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w:t>
            </w:r>
            <w:r w:rsidR="000B633D">
              <w:rPr>
                <w:sz w:val="24"/>
                <w:szCs w:val="24"/>
              </w:rPr>
              <w:t> </w:t>
            </w:r>
            <w:r w:rsidRPr="005A46FB">
              <w:rPr>
                <w:sz w:val="24"/>
                <w:szCs w:val="24"/>
              </w:rPr>
              <w:t>450</w:t>
            </w:r>
          </w:p>
        </w:tc>
      </w:tr>
      <w:tr w:rsidR="005A46FB" w:rsidRPr="005A46FB" w14:paraId="2217D4C7" w14:textId="17C5A576"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68E6796" w14:textId="0E4A5AF6"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Итог</w:t>
            </w:r>
          </w:p>
        </w:tc>
        <w:tc>
          <w:tcPr>
            <w:tcW w:w="1115" w:type="dxa"/>
            <w:tcBorders>
              <w:top w:val="nil"/>
              <w:left w:val="nil"/>
              <w:bottom w:val="single" w:sz="4" w:space="0" w:color="auto"/>
              <w:right w:val="single" w:sz="4" w:space="0" w:color="auto"/>
            </w:tcBorders>
            <w:shd w:val="clear" w:color="auto" w:fill="auto"/>
            <w:noWrap/>
            <w:vAlign w:val="center"/>
            <w:hideMark/>
          </w:tcPr>
          <w:p w14:paraId="039A9013" w14:textId="7B27EC3E"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21</w:t>
            </w:r>
            <w:r w:rsidR="000B633D">
              <w:rPr>
                <w:sz w:val="24"/>
                <w:szCs w:val="24"/>
              </w:rPr>
              <w:t> </w:t>
            </w:r>
            <w:r w:rsidRPr="005A46FB">
              <w:rPr>
                <w:sz w:val="24"/>
                <w:szCs w:val="24"/>
              </w:rPr>
              <w:t>941</w:t>
            </w:r>
          </w:p>
        </w:tc>
        <w:tc>
          <w:tcPr>
            <w:tcW w:w="1114" w:type="dxa"/>
            <w:tcBorders>
              <w:top w:val="nil"/>
              <w:left w:val="nil"/>
              <w:bottom w:val="single" w:sz="4" w:space="0" w:color="auto"/>
              <w:right w:val="single" w:sz="4" w:space="0" w:color="auto"/>
            </w:tcBorders>
            <w:shd w:val="clear" w:color="auto" w:fill="auto"/>
            <w:noWrap/>
            <w:vAlign w:val="center"/>
            <w:hideMark/>
          </w:tcPr>
          <w:p w14:paraId="5B95E96A" w14:textId="788F06A8"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22</w:t>
            </w:r>
            <w:r w:rsidR="000B633D">
              <w:rPr>
                <w:sz w:val="24"/>
                <w:szCs w:val="24"/>
              </w:rPr>
              <w:t> </w:t>
            </w:r>
            <w:r w:rsidRPr="005A46FB">
              <w:rPr>
                <w:sz w:val="24"/>
                <w:szCs w:val="24"/>
              </w:rPr>
              <w:t>146</w:t>
            </w:r>
          </w:p>
        </w:tc>
        <w:tc>
          <w:tcPr>
            <w:tcW w:w="1115" w:type="dxa"/>
            <w:tcBorders>
              <w:top w:val="nil"/>
              <w:left w:val="nil"/>
              <w:bottom w:val="single" w:sz="4" w:space="0" w:color="auto"/>
              <w:right w:val="single" w:sz="4" w:space="0" w:color="auto"/>
            </w:tcBorders>
            <w:shd w:val="clear" w:color="auto" w:fill="auto"/>
            <w:noWrap/>
            <w:vAlign w:val="center"/>
            <w:hideMark/>
          </w:tcPr>
          <w:p w14:paraId="21287069" w14:textId="23BA2F2A"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19</w:t>
            </w:r>
            <w:r w:rsidR="000B633D">
              <w:rPr>
                <w:sz w:val="24"/>
                <w:szCs w:val="24"/>
              </w:rPr>
              <w:t> </w:t>
            </w:r>
            <w:r w:rsidRPr="005A46FB">
              <w:rPr>
                <w:sz w:val="24"/>
                <w:szCs w:val="24"/>
              </w:rPr>
              <w:t>797</w:t>
            </w:r>
          </w:p>
        </w:tc>
        <w:tc>
          <w:tcPr>
            <w:tcW w:w="1115" w:type="dxa"/>
            <w:tcBorders>
              <w:top w:val="nil"/>
              <w:left w:val="nil"/>
              <w:bottom w:val="single" w:sz="4" w:space="0" w:color="auto"/>
              <w:right w:val="single" w:sz="4" w:space="0" w:color="auto"/>
            </w:tcBorders>
            <w:shd w:val="clear" w:color="auto" w:fill="auto"/>
            <w:noWrap/>
            <w:vAlign w:val="center"/>
            <w:hideMark/>
          </w:tcPr>
          <w:p w14:paraId="276D2B03" w14:textId="506F0108"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19</w:t>
            </w:r>
            <w:r w:rsidR="000B633D">
              <w:rPr>
                <w:sz w:val="24"/>
                <w:szCs w:val="24"/>
              </w:rPr>
              <w:t> </w:t>
            </w:r>
            <w:r w:rsidRPr="005A46FB">
              <w:rPr>
                <w:sz w:val="24"/>
                <w:szCs w:val="24"/>
              </w:rPr>
              <w:t>203</w:t>
            </w:r>
          </w:p>
        </w:tc>
        <w:tc>
          <w:tcPr>
            <w:tcW w:w="1115" w:type="dxa"/>
            <w:tcBorders>
              <w:top w:val="nil"/>
              <w:left w:val="nil"/>
              <w:bottom w:val="single" w:sz="4" w:space="0" w:color="auto"/>
              <w:right w:val="single" w:sz="4" w:space="0" w:color="auto"/>
            </w:tcBorders>
            <w:vAlign w:val="center"/>
          </w:tcPr>
          <w:p w14:paraId="14695D50" w14:textId="07525627"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20</w:t>
            </w:r>
            <w:r w:rsidR="000B633D">
              <w:rPr>
                <w:sz w:val="24"/>
                <w:szCs w:val="24"/>
              </w:rPr>
              <w:t> </w:t>
            </w:r>
            <w:r w:rsidRPr="005A46FB">
              <w:rPr>
                <w:sz w:val="24"/>
                <w:szCs w:val="24"/>
              </w:rPr>
              <w:t>319</w:t>
            </w:r>
          </w:p>
        </w:tc>
      </w:tr>
      <w:tr w:rsidR="005A46FB" w:rsidRPr="005A46FB" w14:paraId="02C940B2" w14:textId="292D7771"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74AA319" w14:textId="77777777" w:rsidR="009036D3" w:rsidRPr="005A46FB" w:rsidRDefault="009036D3" w:rsidP="003D33A3">
            <w:pPr>
              <w:spacing w:line="240" w:lineRule="auto"/>
              <w:ind w:firstLine="0"/>
              <w:jc w:val="left"/>
              <w:rPr>
                <w:rFonts w:eastAsia="Times New Roman"/>
                <w:b/>
                <w:i/>
                <w:sz w:val="24"/>
                <w:szCs w:val="24"/>
                <w:lang w:val="be-BY" w:eastAsia="be-BY"/>
              </w:rPr>
            </w:pPr>
            <w:r w:rsidRPr="005A46FB">
              <w:rPr>
                <w:rFonts w:eastAsia="Times New Roman"/>
                <w:b/>
                <w:i/>
                <w:sz w:val="24"/>
                <w:szCs w:val="24"/>
                <w:lang w:val="be-BY" w:eastAsia="be-BY"/>
              </w:rPr>
              <w:t>Итого транспорт</w:t>
            </w:r>
          </w:p>
        </w:tc>
        <w:tc>
          <w:tcPr>
            <w:tcW w:w="1115" w:type="dxa"/>
            <w:tcBorders>
              <w:top w:val="nil"/>
              <w:left w:val="nil"/>
              <w:bottom w:val="single" w:sz="4" w:space="0" w:color="auto"/>
              <w:right w:val="single" w:sz="4" w:space="0" w:color="auto"/>
            </w:tcBorders>
            <w:shd w:val="clear" w:color="auto" w:fill="auto"/>
            <w:noWrap/>
            <w:vAlign w:val="center"/>
            <w:hideMark/>
          </w:tcPr>
          <w:p w14:paraId="5303F898"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4" w:type="dxa"/>
            <w:tcBorders>
              <w:top w:val="nil"/>
              <w:left w:val="nil"/>
              <w:bottom w:val="single" w:sz="4" w:space="0" w:color="auto"/>
              <w:right w:val="single" w:sz="4" w:space="0" w:color="auto"/>
            </w:tcBorders>
            <w:shd w:val="clear" w:color="auto" w:fill="auto"/>
            <w:noWrap/>
            <w:vAlign w:val="center"/>
            <w:hideMark/>
          </w:tcPr>
          <w:p w14:paraId="5A64B8FB"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65196640"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shd w:val="clear" w:color="auto" w:fill="auto"/>
            <w:noWrap/>
            <w:vAlign w:val="center"/>
            <w:hideMark/>
          </w:tcPr>
          <w:p w14:paraId="1A7482C3" w14:textId="77777777" w:rsidR="009036D3" w:rsidRPr="005A46FB" w:rsidRDefault="009036D3" w:rsidP="003D33A3">
            <w:pPr>
              <w:spacing w:line="240" w:lineRule="auto"/>
              <w:ind w:firstLine="0"/>
              <w:jc w:val="center"/>
              <w:rPr>
                <w:rFonts w:eastAsia="Times New Roman"/>
                <w:sz w:val="24"/>
                <w:szCs w:val="24"/>
                <w:lang w:val="be-BY" w:eastAsia="be-BY"/>
              </w:rPr>
            </w:pPr>
            <w:r w:rsidRPr="005A46FB">
              <w:rPr>
                <w:rFonts w:eastAsia="Times New Roman"/>
                <w:sz w:val="24"/>
                <w:szCs w:val="24"/>
                <w:lang w:val="be-BY" w:eastAsia="be-BY"/>
              </w:rPr>
              <w:t> </w:t>
            </w:r>
          </w:p>
        </w:tc>
        <w:tc>
          <w:tcPr>
            <w:tcW w:w="1115" w:type="dxa"/>
            <w:tcBorders>
              <w:top w:val="nil"/>
              <w:left w:val="nil"/>
              <w:bottom w:val="single" w:sz="4" w:space="0" w:color="auto"/>
              <w:right w:val="single" w:sz="4" w:space="0" w:color="auto"/>
            </w:tcBorders>
          </w:tcPr>
          <w:p w14:paraId="504BF86D" w14:textId="77777777" w:rsidR="009036D3" w:rsidRPr="005A46FB" w:rsidRDefault="009036D3" w:rsidP="003D33A3">
            <w:pPr>
              <w:spacing w:line="240" w:lineRule="auto"/>
              <w:ind w:firstLine="0"/>
              <w:jc w:val="center"/>
              <w:rPr>
                <w:rFonts w:eastAsia="Times New Roman"/>
                <w:sz w:val="24"/>
                <w:szCs w:val="24"/>
                <w:lang w:val="be-BY" w:eastAsia="be-BY"/>
              </w:rPr>
            </w:pPr>
          </w:p>
        </w:tc>
      </w:tr>
      <w:tr w:rsidR="005A46FB" w:rsidRPr="005A46FB" w14:paraId="245980EA" w14:textId="4A73E245"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5B35D2D" w14:textId="39CD73C4"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Дизель</w:t>
            </w:r>
          </w:p>
        </w:tc>
        <w:tc>
          <w:tcPr>
            <w:tcW w:w="1115" w:type="dxa"/>
            <w:tcBorders>
              <w:top w:val="nil"/>
              <w:left w:val="nil"/>
              <w:bottom w:val="single" w:sz="4" w:space="0" w:color="auto"/>
              <w:right w:val="single" w:sz="4" w:space="0" w:color="auto"/>
            </w:tcBorders>
            <w:shd w:val="clear" w:color="auto" w:fill="auto"/>
            <w:noWrap/>
            <w:vAlign w:val="center"/>
            <w:hideMark/>
          </w:tcPr>
          <w:p w14:paraId="15C8B786" w14:textId="46E03567"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20</w:t>
            </w:r>
            <w:r w:rsidR="000B633D">
              <w:rPr>
                <w:sz w:val="24"/>
                <w:szCs w:val="24"/>
              </w:rPr>
              <w:t> </w:t>
            </w:r>
            <w:r w:rsidRPr="005A46FB">
              <w:rPr>
                <w:sz w:val="24"/>
                <w:szCs w:val="24"/>
              </w:rPr>
              <w:t>114</w:t>
            </w:r>
          </w:p>
        </w:tc>
        <w:tc>
          <w:tcPr>
            <w:tcW w:w="1114" w:type="dxa"/>
            <w:tcBorders>
              <w:top w:val="nil"/>
              <w:left w:val="nil"/>
              <w:bottom w:val="single" w:sz="4" w:space="0" w:color="auto"/>
              <w:right w:val="single" w:sz="4" w:space="0" w:color="auto"/>
            </w:tcBorders>
            <w:shd w:val="clear" w:color="auto" w:fill="auto"/>
            <w:noWrap/>
            <w:vAlign w:val="center"/>
            <w:hideMark/>
          </w:tcPr>
          <w:p w14:paraId="503556F0" w14:textId="44BE17BE"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19</w:t>
            </w:r>
            <w:r w:rsidR="000B633D">
              <w:rPr>
                <w:sz w:val="24"/>
                <w:szCs w:val="24"/>
              </w:rPr>
              <w:t> </w:t>
            </w:r>
            <w:r w:rsidRPr="005A46FB">
              <w:rPr>
                <w:sz w:val="24"/>
                <w:szCs w:val="24"/>
              </w:rPr>
              <w:t>241</w:t>
            </w:r>
          </w:p>
        </w:tc>
        <w:tc>
          <w:tcPr>
            <w:tcW w:w="1115" w:type="dxa"/>
            <w:tcBorders>
              <w:top w:val="nil"/>
              <w:left w:val="nil"/>
              <w:bottom w:val="single" w:sz="4" w:space="0" w:color="auto"/>
              <w:right w:val="single" w:sz="4" w:space="0" w:color="auto"/>
            </w:tcBorders>
            <w:shd w:val="clear" w:color="auto" w:fill="auto"/>
            <w:noWrap/>
            <w:vAlign w:val="center"/>
            <w:hideMark/>
          </w:tcPr>
          <w:p w14:paraId="29550510" w14:textId="57D407A6"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18</w:t>
            </w:r>
            <w:r w:rsidR="000B633D">
              <w:rPr>
                <w:sz w:val="24"/>
                <w:szCs w:val="24"/>
              </w:rPr>
              <w:t> </w:t>
            </w:r>
            <w:r w:rsidRPr="005A46FB">
              <w:rPr>
                <w:sz w:val="24"/>
                <w:szCs w:val="24"/>
              </w:rPr>
              <w:t>302</w:t>
            </w:r>
          </w:p>
        </w:tc>
        <w:tc>
          <w:tcPr>
            <w:tcW w:w="1115" w:type="dxa"/>
            <w:tcBorders>
              <w:top w:val="nil"/>
              <w:left w:val="nil"/>
              <w:bottom w:val="single" w:sz="4" w:space="0" w:color="auto"/>
              <w:right w:val="single" w:sz="4" w:space="0" w:color="auto"/>
            </w:tcBorders>
            <w:shd w:val="clear" w:color="auto" w:fill="auto"/>
            <w:noWrap/>
            <w:vAlign w:val="center"/>
            <w:hideMark/>
          </w:tcPr>
          <w:p w14:paraId="3DB0026A" w14:textId="0B063AF2"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17</w:t>
            </w:r>
            <w:r w:rsidR="000B633D">
              <w:rPr>
                <w:sz w:val="24"/>
                <w:szCs w:val="24"/>
              </w:rPr>
              <w:t> </w:t>
            </w:r>
            <w:r w:rsidRPr="005A46FB">
              <w:rPr>
                <w:sz w:val="24"/>
                <w:szCs w:val="24"/>
              </w:rPr>
              <w:t>842</w:t>
            </w:r>
          </w:p>
        </w:tc>
        <w:tc>
          <w:tcPr>
            <w:tcW w:w="1115" w:type="dxa"/>
            <w:tcBorders>
              <w:top w:val="nil"/>
              <w:left w:val="nil"/>
              <w:bottom w:val="single" w:sz="4" w:space="0" w:color="auto"/>
              <w:right w:val="single" w:sz="4" w:space="0" w:color="auto"/>
            </w:tcBorders>
            <w:vAlign w:val="center"/>
          </w:tcPr>
          <w:p w14:paraId="5ABC3BC5" w14:textId="69095B77"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18</w:t>
            </w:r>
            <w:r w:rsidR="000B633D">
              <w:rPr>
                <w:sz w:val="24"/>
                <w:szCs w:val="24"/>
              </w:rPr>
              <w:t> </w:t>
            </w:r>
            <w:r w:rsidRPr="005A46FB">
              <w:rPr>
                <w:sz w:val="24"/>
                <w:szCs w:val="24"/>
              </w:rPr>
              <w:t>888</w:t>
            </w:r>
          </w:p>
        </w:tc>
      </w:tr>
      <w:tr w:rsidR="005A46FB" w:rsidRPr="005A46FB" w14:paraId="35EE97DD" w14:textId="024DD215"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8B353C6" w14:textId="661A2E83"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Бензин</w:t>
            </w:r>
          </w:p>
        </w:tc>
        <w:tc>
          <w:tcPr>
            <w:tcW w:w="1115" w:type="dxa"/>
            <w:tcBorders>
              <w:top w:val="nil"/>
              <w:left w:val="nil"/>
              <w:bottom w:val="single" w:sz="4" w:space="0" w:color="auto"/>
              <w:right w:val="single" w:sz="4" w:space="0" w:color="auto"/>
            </w:tcBorders>
            <w:shd w:val="clear" w:color="auto" w:fill="auto"/>
            <w:noWrap/>
            <w:vAlign w:val="center"/>
            <w:hideMark/>
          </w:tcPr>
          <w:p w14:paraId="78C53FED" w14:textId="4CF41366"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456</w:t>
            </w:r>
          </w:p>
        </w:tc>
        <w:tc>
          <w:tcPr>
            <w:tcW w:w="1114" w:type="dxa"/>
            <w:tcBorders>
              <w:top w:val="nil"/>
              <w:left w:val="nil"/>
              <w:bottom w:val="single" w:sz="4" w:space="0" w:color="auto"/>
              <w:right w:val="single" w:sz="4" w:space="0" w:color="auto"/>
            </w:tcBorders>
            <w:shd w:val="clear" w:color="auto" w:fill="auto"/>
            <w:noWrap/>
            <w:vAlign w:val="center"/>
            <w:hideMark/>
          </w:tcPr>
          <w:p w14:paraId="42325B63" w14:textId="1FCD943B"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3</w:t>
            </w:r>
            <w:r w:rsidR="000B633D">
              <w:rPr>
                <w:sz w:val="24"/>
                <w:szCs w:val="24"/>
              </w:rPr>
              <w:t> </w:t>
            </w:r>
            <w:r w:rsidRPr="005A46FB">
              <w:rPr>
                <w:sz w:val="24"/>
                <w:szCs w:val="24"/>
              </w:rPr>
              <w:t>528</w:t>
            </w:r>
          </w:p>
        </w:tc>
        <w:tc>
          <w:tcPr>
            <w:tcW w:w="1115" w:type="dxa"/>
            <w:tcBorders>
              <w:top w:val="nil"/>
              <w:left w:val="nil"/>
              <w:bottom w:val="single" w:sz="4" w:space="0" w:color="auto"/>
              <w:right w:val="single" w:sz="4" w:space="0" w:color="auto"/>
            </w:tcBorders>
            <w:shd w:val="clear" w:color="auto" w:fill="auto"/>
            <w:noWrap/>
            <w:vAlign w:val="center"/>
            <w:hideMark/>
          </w:tcPr>
          <w:p w14:paraId="20E8BB36" w14:textId="6AF6D4ED"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078</w:t>
            </w:r>
          </w:p>
        </w:tc>
        <w:tc>
          <w:tcPr>
            <w:tcW w:w="1115" w:type="dxa"/>
            <w:tcBorders>
              <w:top w:val="nil"/>
              <w:left w:val="nil"/>
              <w:bottom w:val="single" w:sz="4" w:space="0" w:color="auto"/>
              <w:right w:val="single" w:sz="4" w:space="0" w:color="auto"/>
            </w:tcBorders>
            <w:shd w:val="clear" w:color="auto" w:fill="auto"/>
            <w:noWrap/>
            <w:vAlign w:val="center"/>
            <w:hideMark/>
          </w:tcPr>
          <w:p w14:paraId="1B62BCB8" w14:textId="0898D4E1"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w:t>
            </w:r>
            <w:r w:rsidR="000B633D">
              <w:rPr>
                <w:sz w:val="24"/>
                <w:szCs w:val="24"/>
              </w:rPr>
              <w:t> </w:t>
            </w:r>
            <w:r w:rsidRPr="005A46FB">
              <w:rPr>
                <w:sz w:val="24"/>
                <w:szCs w:val="24"/>
              </w:rPr>
              <w:t>027</w:t>
            </w:r>
          </w:p>
        </w:tc>
        <w:tc>
          <w:tcPr>
            <w:tcW w:w="1115" w:type="dxa"/>
            <w:tcBorders>
              <w:top w:val="nil"/>
              <w:left w:val="nil"/>
              <w:bottom w:val="single" w:sz="4" w:space="0" w:color="auto"/>
              <w:right w:val="single" w:sz="4" w:space="0" w:color="auto"/>
            </w:tcBorders>
            <w:vAlign w:val="center"/>
          </w:tcPr>
          <w:p w14:paraId="7E81171D" w14:textId="6E8C10DA"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w:t>
            </w:r>
            <w:r w:rsidR="000B633D">
              <w:rPr>
                <w:sz w:val="24"/>
                <w:szCs w:val="24"/>
              </w:rPr>
              <w:t> </w:t>
            </w:r>
            <w:r w:rsidRPr="005A46FB">
              <w:rPr>
                <w:sz w:val="24"/>
                <w:szCs w:val="24"/>
              </w:rPr>
              <w:t>981</w:t>
            </w:r>
          </w:p>
        </w:tc>
      </w:tr>
      <w:tr w:rsidR="005A46FB" w:rsidRPr="005A46FB" w14:paraId="69CA18D8" w14:textId="3960A92D" w:rsidTr="00CB3B0E">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4DBE5" w14:textId="3557A798" w:rsidR="00334F68" w:rsidRPr="005A46FB" w:rsidRDefault="00334F68" w:rsidP="00334F68">
            <w:pPr>
              <w:spacing w:line="240" w:lineRule="auto"/>
              <w:ind w:firstLine="0"/>
              <w:jc w:val="left"/>
              <w:rPr>
                <w:rFonts w:eastAsia="Times New Roman"/>
                <w:sz w:val="24"/>
                <w:szCs w:val="24"/>
                <w:lang w:val="be-BY" w:eastAsia="be-BY"/>
              </w:rPr>
            </w:pPr>
            <w:r w:rsidRPr="005A46FB">
              <w:rPr>
                <w:sz w:val="24"/>
                <w:szCs w:val="24"/>
              </w:rPr>
              <w:t>Итог</w:t>
            </w:r>
          </w:p>
        </w:tc>
        <w:tc>
          <w:tcPr>
            <w:tcW w:w="1115" w:type="dxa"/>
            <w:tcBorders>
              <w:top w:val="nil"/>
              <w:left w:val="nil"/>
              <w:bottom w:val="single" w:sz="4" w:space="0" w:color="auto"/>
              <w:right w:val="single" w:sz="4" w:space="0" w:color="auto"/>
            </w:tcBorders>
            <w:shd w:val="clear" w:color="auto" w:fill="auto"/>
            <w:noWrap/>
            <w:vAlign w:val="center"/>
            <w:hideMark/>
          </w:tcPr>
          <w:p w14:paraId="2BCB5635" w14:textId="06961B13"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22</w:t>
            </w:r>
            <w:r w:rsidR="000B633D">
              <w:rPr>
                <w:sz w:val="24"/>
                <w:szCs w:val="24"/>
              </w:rPr>
              <w:t> </w:t>
            </w:r>
            <w:r w:rsidRPr="005A46FB">
              <w:rPr>
                <w:sz w:val="24"/>
                <w:szCs w:val="24"/>
              </w:rPr>
              <w:t>569</w:t>
            </w:r>
          </w:p>
        </w:tc>
        <w:tc>
          <w:tcPr>
            <w:tcW w:w="1114" w:type="dxa"/>
            <w:tcBorders>
              <w:top w:val="nil"/>
              <w:left w:val="nil"/>
              <w:bottom w:val="single" w:sz="4" w:space="0" w:color="auto"/>
              <w:right w:val="single" w:sz="4" w:space="0" w:color="auto"/>
            </w:tcBorders>
            <w:shd w:val="clear" w:color="auto" w:fill="auto"/>
            <w:noWrap/>
            <w:vAlign w:val="center"/>
            <w:hideMark/>
          </w:tcPr>
          <w:p w14:paraId="32B7031A" w14:textId="549DC051"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22</w:t>
            </w:r>
            <w:r w:rsidR="000B633D">
              <w:rPr>
                <w:sz w:val="24"/>
                <w:szCs w:val="24"/>
              </w:rPr>
              <w:t> </w:t>
            </w:r>
            <w:r w:rsidRPr="005A46FB">
              <w:rPr>
                <w:sz w:val="24"/>
                <w:szCs w:val="24"/>
              </w:rPr>
              <w:t>769</w:t>
            </w:r>
          </w:p>
        </w:tc>
        <w:tc>
          <w:tcPr>
            <w:tcW w:w="1115" w:type="dxa"/>
            <w:tcBorders>
              <w:top w:val="nil"/>
              <w:left w:val="nil"/>
              <w:bottom w:val="single" w:sz="4" w:space="0" w:color="auto"/>
              <w:right w:val="single" w:sz="4" w:space="0" w:color="auto"/>
            </w:tcBorders>
            <w:shd w:val="clear" w:color="auto" w:fill="auto"/>
            <w:noWrap/>
            <w:vAlign w:val="center"/>
            <w:hideMark/>
          </w:tcPr>
          <w:p w14:paraId="31FEB9BD" w14:textId="216A8C87"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20</w:t>
            </w:r>
            <w:r w:rsidR="000B633D">
              <w:rPr>
                <w:sz w:val="24"/>
                <w:szCs w:val="24"/>
              </w:rPr>
              <w:t> </w:t>
            </w:r>
            <w:r w:rsidRPr="005A46FB">
              <w:rPr>
                <w:sz w:val="24"/>
                <w:szCs w:val="24"/>
              </w:rPr>
              <w:t>380</w:t>
            </w:r>
          </w:p>
        </w:tc>
        <w:tc>
          <w:tcPr>
            <w:tcW w:w="1115" w:type="dxa"/>
            <w:tcBorders>
              <w:top w:val="nil"/>
              <w:left w:val="nil"/>
              <w:bottom w:val="single" w:sz="4" w:space="0" w:color="auto"/>
              <w:right w:val="single" w:sz="4" w:space="0" w:color="auto"/>
            </w:tcBorders>
            <w:shd w:val="clear" w:color="auto" w:fill="auto"/>
            <w:noWrap/>
            <w:vAlign w:val="center"/>
            <w:hideMark/>
          </w:tcPr>
          <w:p w14:paraId="14285178" w14:textId="5A9A8F62"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19</w:t>
            </w:r>
            <w:r w:rsidR="000B633D">
              <w:rPr>
                <w:sz w:val="24"/>
                <w:szCs w:val="24"/>
              </w:rPr>
              <w:t> </w:t>
            </w:r>
            <w:r w:rsidRPr="005A46FB">
              <w:rPr>
                <w:sz w:val="24"/>
                <w:szCs w:val="24"/>
              </w:rPr>
              <w:t>869</w:t>
            </w:r>
          </w:p>
        </w:tc>
        <w:tc>
          <w:tcPr>
            <w:tcW w:w="1115" w:type="dxa"/>
            <w:tcBorders>
              <w:top w:val="nil"/>
              <w:left w:val="nil"/>
              <w:bottom w:val="single" w:sz="4" w:space="0" w:color="auto"/>
              <w:right w:val="single" w:sz="4" w:space="0" w:color="auto"/>
            </w:tcBorders>
            <w:vAlign w:val="center"/>
          </w:tcPr>
          <w:p w14:paraId="4C46F4A5" w14:textId="4287265C" w:rsidR="00334F68" w:rsidRPr="005A46FB" w:rsidRDefault="00334F68" w:rsidP="000B633D">
            <w:pPr>
              <w:spacing w:line="240" w:lineRule="auto"/>
              <w:ind w:firstLine="0"/>
              <w:jc w:val="center"/>
              <w:rPr>
                <w:rFonts w:eastAsia="Times New Roman"/>
                <w:sz w:val="24"/>
                <w:szCs w:val="24"/>
                <w:lang w:val="be-BY" w:eastAsia="be-BY"/>
              </w:rPr>
            </w:pPr>
            <w:r w:rsidRPr="005A46FB">
              <w:rPr>
                <w:sz w:val="24"/>
                <w:szCs w:val="24"/>
              </w:rPr>
              <w:t>20</w:t>
            </w:r>
            <w:r w:rsidR="000B633D">
              <w:rPr>
                <w:sz w:val="24"/>
                <w:szCs w:val="24"/>
              </w:rPr>
              <w:t> </w:t>
            </w:r>
            <w:r w:rsidRPr="005A46FB">
              <w:rPr>
                <w:sz w:val="24"/>
                <w:szCs w:val="24"/>
              </w:rPr>
              <w:t>869</w:t>
            </w:r>
          </w:p>
        </w:tc>
      </w:tr>
    </w:tbl>
    <w:p w14:paraId="609C568F" w14:textId="77777777" w:rsidR="00BF1575" w:rsidRPr="005A46FB" w:rsidRDefault="00BF1575" w:rsidP="00BF1575"/>
    <w:p w14:paraId="612D954F" w14:textId="1B9DCB51" w:rsidR="00977566" w:rsidRPr="005A46FB" w:rsidRDefault="005A46FB" w:rsidP="00346535">
      <w:pPr>
        <w:jc w:val="center"/>
      </w:pPr>
      <w:r w:rsidRPr="005A46FB">
        <w:rPr>
          <w:noProof/>
          <w:lang w:eastAsia="ru-RU"/>
        </w:rPr>
        <w:lastRenderedPageBreak/>
        <w:drawing>
          <wp:inline distT="0" distB="0" distL="0" distR="0" wp14:anchorId="4067B2BF" wp14:editId="2262DD4C">
            <wp:extent cx="3223030" cy="31242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542"/>
                    <a:stretch/>
                  </pic:blipFill>
                  <pic:spPr bwMode="auto">
                    <a:xfrm>
                      <a:off x="0" y="0"/>
                      <a:ext cx="3230393" cy="3131337"/>
                    </a:xfrm>
                    <a:prstGeom prst="rect">
                      <a:avLst/>
                    </a:prstGeom>
                    <a:noFill/>
                    <a:ln>
                      <a:noFill/>
                    </a:ln>
                    <a:extLst>
                      <a:ext uri="{53640926-AAD7-44D8-BBD7-CCE9431645EC}">
                        <a14:shadowObscured xmlns:a14="http://schemas.microsoft.com/office/drawing/2010/main"/>
                      </a:ext>
                    </a:extLst>
                  </pic:spPr>
                </pic:pic>
              </a:graphicData>
            </a:graphic>
          </wp:inline>
        </w:drawing>
      </w:r>
    </w:p>
    <w:p w14:paraId="3DC7B880" w14:textId="24A6C41E" w:rsidR="00613FD6" w:rsidRPr="005A46FB" w:rsidRDefault="0070450A" w:rsidP="0070450A">
      <w:pPr>
        <w:pStyle w:val="a6"/>
      </w:pPr>
      <w:r w:rsidRPr="005A46FB">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5A46FB">
        <w:rPr>
          <w:noProof/>
        </w:rPr>
        <w:t>18</w:t>
      </w:r>
      <w:r w:rsidR="00885498">
        <w:rPr>
          <w:noProof/>
        </w:rPr>
        <w:fldChar w:fldCharType="end"/>
      </w:r>
      <w:r w:rsidRPr="005A46FB">
        <w:t xml:space="preserve"> </w:t>
      </w:r>
      <w:r w:rsidR="00B42DB8" w:rsidRPr="005A46FB">
        <w:rPr>
          <w:noProof/>
        </w:rPr>
        <w:t>–</w:t>
      </w:r>
      <w:r w:rsidR="00613FD6" w:rsidRPr="005A46FB">
        <w:t xml:space="preserve"> Структура выбросов </w:t>
      </w:r>
      <w:r w:rsidR="00BC0E48" w:rsidRPr="005A46FB">
        <w:t>СО</w:t>
      </w:r>
      <w:r w:rsidR="00BC0E48" w:rsidRPr="005A46FB">
        <w:rPr>
          <w:vertAlign w:val="subscript"/>
        </w:rPr>
        <w:t xml:space="preserve">2 </w:t>
      </w:r>
      <w:r w:rsidR="00613FD6" w:rsidRPr="005A46FB">
        <w:t>транспортом</w:t>
      </w:r>
      <w:r w:rsidR="00BF1575" w:rsidRPr="005A46FB">
        <w:t xml:space="preserve"> в базовом году</w:t>
      </w:r>
      <w:r w:rsidR="00C5744E" w:rsidRPr="005A46FB">
        <w:t>, т СО</w:t>
      </w:r>
      <w:r w:rsidR="00C5744E" w:rsidRPr="005A46FB">
        <w:rPr>
          <w:vertAlign w:val="subscript"/>
        </w:rPr>
        <w:t>2</w:t>
      </w:r>
    </w:p>
    <w:p w14:paraId="74495320" w14:textId="299C65BD" w:rsidR="00613FD6" w:rsidRPr="005A46FB" w:rsidRDefault="00613FD6" w:rsidP="004C5FD1">
      <w:pPr>
        <w:spacing w:line="240" w:lineRule="auto"/>
      </w:pPr>
      <w:r w:rsidRPr="005A46FB">
        <w:t xml:space="preserve">Основная доля выбросов приходится на </w:t>
      </w:r>
      <w:r w:rsidR="00346535" w:rsidRPr="005A46FB">
        <w:t xml:space="preserve">дизель </w:t>
      </w:r>
      <w:r w:rsidRPr="005A46FB">
        <w:t xml:space="preserve">– </w:t>
      </w:r>
      <w:r w:rsidR="00334F68" w:rsidRPr="005A46FB">
        <w:t>89,1</w:t>
      </w:r>
      <w:r w:rsidR="00346535" w:rsidRPr="005A46FB">
        <w:t>%</w:t>
      </w:r>
      <w:r w:rsidRPr="005A46FB">
        <w:t>. На долю</w:t>
      </w:r>
      <w:r w:rsidR="00B42DB8" w:rsidRPr="005A46FB">
        <w:t xml:space="preserve"> бензина приходится</w:t>
      </w:r>
      <w:r w:rsidRPr="005A46FB">
        <w:t xml:space="preserve"> </w:t>
      </w:r>
      <w:r w:rsidR="00334F68" w:rsidRPr="005A46FB">
        <w:t>10,9</w:t>
      </w:r>
      <w:r w:rsidR="00346535" w:rsidRPr="005A46FB">
        <w:t>%</w:t>
      </w:r>
      <w:r w:rsidRPr="005A46FB">
        <w:t xml:space="preserve">. </w:t>
      </w:r>
    </w:p>
    <w:p w14:paraId="2521F230" w14:textId="77777777" w:rsidR="004C5FD1" w:rsidRPr="00EC70C3" w:rsidRDefault="004C5FD1" w:rsidP="004C5FD1">
      <w:pPr>
        <w:spacing w:line="240" w:lineRule="auto"/>
        <w:rPr>
          <w:color w:val="CC3399"/>
        </w:rPr>
      </w:pPr>
    </w:p>
    <w:p w14:paraId="3C06FB4B" w14:textId="1A43A388" w:rsidR="00613FD6" w:rsidRPr="001C1518" w:rsidRDefault="00916631" w:rsidP="001D58E1">
      <w:pPr>
        <w:pStyle w:val="2"/>
        <w:numPr>
          <w:ilvl w:val="1"/>
          <w:numId w:val="1"/>
        </w:numPr>
      </w:pPr>
      <w:r w:rsidRPr="001C1518">
        <w:t xml:space="preserve"> </w:t>
      </w:r>
      <w:bookmarkStart w:id="38" w:name="_Toc25552927"/>
      <w:r w:rsidR="00613FD6" w:rsidRPr="001C1518">
        <w:t>Структура выбросов по источникам и динамика выбросов</w:t>
      </w:r>
      <w:bookmarkEnd w:id="38"/>
    </w:p>
    <w:p w14:paraId="15D076FA" w14:textId="3ABE5330" w:rsidR="00A81DF4" w:rsidRPr="001C1518" w:rsidRDefault="00A81DF4" w:rsidP="004C5FD1">
      <w:pPr>
        <w:spacing w:line="240" w:lineRule="auto"/>
      </w:pPr>
      <w:r w:rsidRPr="001C1518">
        <w:t>Сведения о структуре источников выброс</w:t>
      </w:r>
      <w:r w:rsidR="00B42DB8" w:rsidRPr="001C1518">
        <w:t>ом и и</w:t>
      </w:r>
      <w:r w:rsidR="004C5FD1" w:rsidRPr="001C1518">
        <w:t xml:space="preserve">х динамике приведены </w:t>
      </w:r>
      <w:r w:rsidR="00AE5100" w:rsidRPr="001C1518">
        <w:t>ниже</w:t>
      </w:r>
      <w:r w:rsidR="00B42DB8" w:rsidRPr="001C1518">
        <w:t>.</w:t>
      </w:r>
    </w:p>
    <w:p w14:paraId="4E8A9A50" w14:textId="77777777" w:rsidR="004C5FD1" w:rsidRPr="001C1518" w:rsidRDefault="004C5FD1" w:rsidP="004C5FD1">
      <w:pPr>
        <w:spacing w:line="240" w:lineRule="auto"/>
      </w:pPr>
    </w:p>
    <w:p w14:paraId="797100CD" w14:textId="6D19B354" w:rsidR="00613FD6" w:rsidRPr="001C1518" w:rsidRDefault="00AE5100" w:rsidP="00AE5100">
      <w:pPr>
        <w:pStyle w:val="a6"/>
      </w:pPr>
      <w:r w:rsidRPr="001C1518">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1C1518">
        <w:rPr>
          <w:noProof/>
        </w:rPr>
        <w:t>13</w:t>
      </w:r>
      <w:r w:rsidR="00885498">
        <w:rPr>
          <w:noProof/>
        </w:rPr>
        <w:fldChar w:fldCharType="end"/>
      </w:r>
      <w:r w:rsidRPr="001C1518">
        <w:t xml:space="preserve"> </w:t>
      </w:r>
      <w:r w:rsidR="00B42DB8" w:rsidRPr="001C1518">
        <w:t xml:space="preserve">– </w:t>
      </w:r>
      <w:r w:rsidR="00613FD6" w:rsidRPr="001C1518">
        <w:t>Динамика выбросов</w:t>
      </w:r>
      <w:r w:rsidR="00026C65" w:rsidRPr="001C1518">
        <w:t xml:space="preserve"> СО</w:t>
      </w:r>
      <w:r w:rsidR="00026C65" w:rsidRPr="001C1518">
        <w:rPr>
          <w:vertAlign w:val="subscript"/>
        </w:rPr>
        <w:t>2</w:t>
      </w:r>
      <w:r w:rsidR="00026C65" w:rsidRPr="001C1518">
        <w:t>, тонн</w:t>
      </w:r>
    </w:p>
    <w:tbl>
      <w:tblPr>
        <w:tblW w:w="9352" w:type="dxa"/>
        <w:tblLayout w:type="fixed"/>
        <w:tblLook w:val="04A0" w:firstRow="1" w:lastRow="0" w:firstColumn="1" w:lastColumn="0" w:noHBand="0" w:noVBand="1"/>
      </w:tblPr>
      <w:tblGrid>
        <w:gridCol w:w="3397"/>
        <w:gridCol w:w="1191"/>
        <w:gridCol w:w="1191"/>
        <w:gridCol w:w="1191"/>
        <w:gridCol w:w="1191"/>
        <w:gridCol w:w="1191"/>
      </w:tblGrid>
      <w:tr w:rsidR="001C1518" w:rsidRPr="001C1518" w14:paraId="76BF67DD" w14:textId="595390CB" w:rsidTr="000B146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8B4F4" w14:textId="6E8448CD" w:rsidR="001C1518" w:rsidRPr="001C1518" w:rsidRDefault="001C1518" w:rsidP="00AE5100">
            <w:pPr>
              <w:spacing w:line="240" w:lineRule="auto"/>
              <w:ind w:firstLine="0"/>
              <w:jc w:val="center"/>
              <w:rPr>
                <w:rFonts w:eastAsia="Times New Roman"/>
                <w:sz w:val="24"/>
                <w:szCs w:val="24"/>
                <w:lang w:val="be-BY" w:eastAsia="be-BY"/>
              </w:rPr>
            </w:pPr>
            <w:r w:rsidRPr="001C1518">
              <w:rPr>
                <w:rFonts w:eastAsia="Times New Roman"/>
                <w:b/>
                <w:sz w:val="24"/>
                <w:szCs w:val="24"/>
                <w:lang w:eastAsia="ru-RU"/>
              </w:rPr>
              <w:t>Виды ТЭР/год</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0BBA884" w14:textId="6A41C283" w:rsidR="001C1518" w:rsidRPr="001C1518" w:rsidRDefault="001C1518" w:rsidP="00AE5100">
            <w:pPr>
              <w:spacing w:line="240" w:lineRule="auto"/>
              <w:ind w:firstLine="0"/>
              <w:jc w:val="center"/>
              <w:rPr>
                <w:rFonts w:eastAsia="Times New Roman"/>
                <w:sz w:val="24"/>
                <w:szCs w:val="24"/>
                <w:lang w:val="be-BY" w:eastAsia="be-BY"/>
              </w:rPr>
            </w:pPr>
            <w:r w:rsidRPr="001C1518">
              <w:rPr>
                <w:rFonts w:eastAsia="Times New Roman"/>
                <w:b/>
                <w:sz w:val="24"/>
                <w:szCs w:val="24"/>
                <w:lang w:eastAsia="ru-RU"/>
              </w:rPr>
              <w:t>2013</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A3CBCC0" w14:textId="020CB75C" w:rsidR="001C1518" w:rsidRPr="001C1518" w:rsidRDefault="001C1518" w:rsidP="00AE5100">
            <w:pPr>
              <w:spacing w:line="240" w:lineRule="auto"/>
              <w:ind w:firstLine="0"/>
              <w:jc w:val="center"/>
              <w:rPr>
                <w:rFonts w:eastAsia="Times New Roman"/>
                <w:sz w:val="24"/>
                <w:szCs w:val="24"/>
                <w:lang w:val="be-BY" w:eastAsia="be-BY"/>
              </w:rPr>
            </w:pPr>
            <w:r w:rsidRPr="001C1518">
              <w:rPr>
                <w:rFonts w:eastAsia="Times New Roman"/>
                <w:b/>
                <w:sz w:val="24"/>
                <w:szCs w:val="24"/>
                <w:lang w:eastAsia="ru-RU"/>
              </w:rPr>
              <w:t>2014</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721E1B3" w14:textId="68531AFD" w:rsidR="001C1518" w:rsidRPr="001C1518" w:rsidRDefault="001C1518" w:rsidP="00AE5100">
            <w:pPr>
              <w:spacing w:line="240" w:lineRule="auto"/>
              <w:ind w:firstLine="0"/>
              <w:jc w:val="center"/>
              <w:rPr>
                <w:rFonts w:eastAsia="Times New Roman"/>
                <w:sz w:val="24"/>
                <w:szCs w:val="24"/>
                <w:lang w:val="be-BY" w:eastAsia="be-BY"/>
              </w:rPr>
            </w:pPr>
            <w:r w:rsidRPr="001C1518">
              <w:rPr>
                <w:rFonts w:eastAsia="Times New Roman"/>
                <w:b/>
                <w:sz w:val="24"/>
                <w:szCs w:val="24"/>
                <w:lang w:eastAsia="ru-RU"/>
              </w:rPr>
              <w:t>2015</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9DC6299" w14:textId="31D517B4" w:rsidR="001C1518" w:rsidRPr="001C1518" w:rsidRDefault="001C1518" w:rsidP="00AE5100">
            <w:pPr>
              <w:spacing w:line="240" w:lineRule="auto"/>
              <w:ind w:firstLine="0"/>
              <w:jc w:val="center"/>
              <w:rPr>
                <w:rFonts w:eastAsia="Times New Roman"/>
                <w:sz w:val="24"/>
                <w:szCs w:val="24"/>
                <w:lang w:val="be-BY" w:eastAsia="be-BY"/>
              </w:rPr>
            </w:pPr>
            <w:r w:rsidRPr="001C1518">
              <w:rPr>
                <w:rFonts w:eastAsia="Times New Roman"/>
                <w:b/>
                <w:sz w:val="24"/>
                <w:szCs w:val="24"/>
                <w:lang w:eastAsia="ru-RU"/>
              </w:rPr>
              <w:t>2016</w:t>
            </w:r>
          </w:p>
        </w:tc>
        <w:tc>
          <w:tcPr>
            <w:tcW w:w="1191" w:type="dxa"/>
            <w:tcBorders>
              <w:top w:val="single" w:sz="4" w:space="0" w:color="auto"/>
              <w:left w:val="nil"/>
              <w:bottom w:val="single" w:sz="4" w:space="0" w:color="auto"/>
              <w:right w:val="single" w:sz="4" w:space="0" w:color="auto"/>
            </w:tcBorders>
          </w:tcPr>
          <w:p w14:paraId="75E6A877" w14:textId="38DB8747" w:rsidR="001C1518" w:rsidRPr="001C1518" w:rsidRDefault="001C1518" w:rsidP="00AE5100">
            <w:pPr>
              <w:spacing w:line="240" w:lineRule="auto"/>
              <w:ind w:firstLine="0"/>
              <w:jc w:val="center"/>
              <w:rPr>
                <w:rFonts w:eastAsia="Times New Roman"/>
                <w:b/>
                <w:sz w:val="24"/>
                <w:szCs w:val="24"/>
                <w:lang w:eastAsia="ru-RU"/>
              </w:rPr>
            </w:pPr>
            <w:r w:rsidRPr="001C1518">
              <w:rPr>
                <w:rFonts w:eastAsia="Times New Roman"/>
                <w:b/>
                <w:sz w:val="24"/>
                <w:szCs w:val="24"/>
                <w:lang w:eastAsia="ru-RU"/>
              </w:rPr>
              <w:t>2017</w:t>
            </w:r>
          </w:p>
        </w:tc>
      </w:tr>
      <w:tr w:rsidR="001C1518" w:rsidRPr="001C1518" w14:paraId="09325FF0"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381F652" w14:textId="7E52165F"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Электричество</w:t>
            </w:r>
          </w:p>
        </w:tc>
        <w:tc>
          <w:tcPr>
            <w:tcW w:w="1191" w:type="dxa"/>
            <w:tcBorders>
              <w:top w:val="nil"/>
              <w:left w:val="nil"/>
              <w:bottom w:val="single" w:sz="4" w:space="0" w:color="auto"/>
              <w:right w:val="single" w:sz="4" w:space="0" w:color="auto"/>
            </w:tcBorders>
            <w:shd w:val="clear" w:color="auto" w:fill="auto"/>
            <w:noWrap/>
            <w:vAlign w:val="bottom"/>
            <w:hideMark/>
          </w:tcPr>
          <w:p w14:paraId="7580DB76" w14:textId="4321C9CF"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w:t>
            </w:r>
            <w:r w:rsidR="000B633D">
              <w:rPr>
                <w:sz w:val="24"/>
                <w:szCs w:val="24"/>
              </w:rPr>
              <w:t> </w:t>
            </w:r>
            <w:r w:rsidRPr="001C1518">
              <w:rPr>
                <w:sz w:val="24"/>
                <w:szCs w:val="24"/>
              </w:rPr>
              <w:t>605</w:t>
            </w:r>
          </w:p>
        </w:tc>
        <w:tc>
          <w:tcPr>
            <w:tcW w:w="1191" w:type="dxa"/>
            <w:tcBorders>
              <w:top w:val="nil"/>
              <w:left w:val="nil"/>
              <w:bottom w:val="single" w:sz="4" w:space="0" w:color="auto"/>
              <w:right w:val="single" w:sz="4" w:space="0" w:color="auto"/>
            </w:tcBorders>
            <w:shd w:val="clear" w:color="auto" w:fill="auto"/>
            <w:noWrap/>
            <w:vAlign w:val="bottom"/>
            <w:hideMark/>
          </w:tcPr>
          <w:p w14:paraId="6B7025CA" w14:textId="4DF36D88"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w:t>
            </w:r>
            <w:r w:rsidR="000B633D">
              <w:rPr>
                <w:sz w:val="24"/>
                <w:szCs w:val="24"/>
              </w:rPr>
              <w:t> </w:t>
            </w:r>
            <w:r w:rsidRPr="001C1518">
              <w:rPr>
                <w:sz w:val="24"/>
                <w:szCs w:val="24"/>
              </w:rPr>
              <w:t>493</w:t>
            </w:r>
          </w:p>
        </w:tc>
        <w:tc>
          <w:tcPr>
            <w:tcW w:w="1191" w:type="dxa"/>
            <w:tcBorders>
              <w:top w:val="nil"/>
              <w:left w:val="nil"/>
              <w:bottom w:val="single" w:sz="4" w:space="0" w:color="auto"/>
              <w:right w:val="single" w:sz="4" w:space="0" w:color="auto"/>
            </w:tcBorders>
            <w:shd w:val="clear" w:color="auto" w:fill="auto"/>
            <w:noWrap/>
            <w:vAlign w:val="bottom"/>
            <w:hideMark/>
          </w:tcPr>
          <w:p w14:paraId="4866B430" w14:textId="6A8D0BA3"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w:t>
            </w:r>
            <w:r w:rsidR="000B633D">
              <w:rPr>
                <w:sz w:val="24"/>
                <w:szCs w:val="24"/>
              </w:rPr>
              <w:t> </w:t>
            </w:r>
            <w:r w:rsidRPr="001C1518">
              <w:rPr>
                <w:sz w:val="24"/>
                <w:szCs w:val="24"/>
              </w:rPr>
              <w:t>287</w:t>
            </w:r>
          </w:p>
        </w:tc>
        <w:tc>
          <w:tcPr>
            <w:tcW w:w="1191" w:type="dxa"/>
            <w:tcBorders>
              <w:top w:val="nil"/>
              <w:left w:val="nil"/>
              <w:bottom w:val="single" w:sz="4" w:space="0" w:color="auto"/>
              <w:right w:val="single" w:sz="4" w:space="0" w:color="auto"/>
            </w:tcBorders>
            <w:shd w:val="clear" w:color="auto" w:fill="auto"/>
            <w:noWrap/>
            <w:vAlign w:val="bottom"/>
            <w:hideMark/>
          </w:tcPr>
          <w:p w14:paraId="271B6E61" w14:textId="4D9A231E"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w:t>
            </w:r>
            <w:r w:rsidR="000B633D">
              <w:rPr>
                <w:sz w:val="24"/>
                <w:szCs w:val="24"/>
              </w:rPr>
              <w:t> </w:t>
            </w:r>
            <w:r w:rsidRPr="001C1518">
              <w:rPr>
                <w:sz w:val="24"/>
                <w:szCs w:val="24"/>
              </w:rPr>
              <w:t>249</w:t>
            </w:r>
          </w:p>
        </w:tc>
        <w:tc>
          <w:tcPr>
            <w:tcW w:w="1191" w:type="dxa"/>
            <w:tcBorders>
              <w:top w:val="nil"/>
              <w:left w:val="nil"/>
              <w:bottom w:val="single" w:sz="4" w:space="0" w:color="auto"/>
              <w:right w:val="single" w:sz="4" w:space="0" w:color="auto"/>
            </w:tcBorders>
            <w:shd w:val="clear" w:color="auto" w:fill="auto"/>
            <w:vAlign w:val="bottom"/>
          </w:tcPr>
          <w:p w14:paraId="62664A04" w14:textId="50BCD548"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w:t>
            </w:r>
            <w:r w:rsidR="000B633D">
              <w:rPr>
                <w:sz w:val="24"/>
                <w:szCs w:val="24"/>
              </w:rPr>
              <w:t> </w:t>
            </w:r>
            <w:r w:rsidRPr="001C1518">
              <w:rPr>
                <w:sz w:val="24"/>
                <w:szCs w:val="24"/>
              </w:rPr>
              <w:t>066</w:t>
            </w:r>
          </w:p>
        </w:tc>
      </w:tr>
      <w:tr w:rsidR="001C1518" w:rsidRPr="001C1518" w14:paraId="409D521B"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C971D8D" w14:textId="68617C9F"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Тепловая энергия</w:t>
            </w:r>
          </w:p>
        </w:tc>
        <w:tc>
          <w:tcPr>
            <w:tcW w:w="1191" w:type="dxa"/>
            <w:tcBorders>
              <w:top w:val="nil"/>
              <w:left w:val="nil"/>
              <w:bottom w:val="single" w:sz="4" w:space="0" w:color="auto"/>
              <w:right w:val="single" w:sz="4" w:space="0" w:color="auto"/>
            </w:tcBorders>
            <w:shd w:val="clear" w:color="auto" w:fill="auto"/>
            <w:noWrap/>
            <w:vAlign w:val="bottom"/>
            <w:hideMark/>
          </w:tcPr>
          <w:p w14:paraId="7BF0FAEE" w14:textId="7D350C20"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w:t>
            </w:r>
            <w:r w:rsidR="000B633D">
              <w:rPr>
                <w:sz w:val="24"/>
                <w:szCs w:val="24"/>
              </w:rPr>
              <w:t> </w:t>
            </w:r>
            <w:r w:rsidRPr="001C1518">
              <w:rPr>
                <w:sz w:val="24"/>
                <w:szCs w:val="24"/>
              </w:rPr>
              <w:t>059</w:t>
            </w:r>
          </w:p>
        </w:tc>
        <w:tc>
          <w:tcPr>
            <w:tcW w:w="1191" w:type="dxa"/>
            <w:tcBorders>
              <w:top w:val="nil"/>
              <w:left w:val="nil"/>
              <w:bottom w:val="single" w:sz="4" w:space="0" w:color="auto"/>
              <w:right w:val="single" w:sz="4" w:space="0" w:color="auto"/>
            </w:tcBorders>
            <w:shd w:val="clear" w:color="auto" w:fill="auto"/>
            <w:noWrap/>
            <w:vAlign w:val="bottom"/>
            <w:hideMark/>
          </w:tcPr>
          <w:p w14:paraId="66D77445" w14:textId="5C509E53"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326</w:t>
            </w:r>
          </w:p>
        </w:tc>
        <w:tc>
          <w:tcPr>
            <w:tcW w:w="1191" w:type="dxa"/>
            <w:tcBorders>
              <w:top w:val="nil"/>
              <w:left w:val="nil"/>
              <w:bottom w:val="single" w:sz="4" w:space="0" w:color="auto"/>
              <w:right w:val="single" w:sz="4" w:space="0" w:color="auto"/>
            </w:tcBorders>
            <w:shd w:val="clear" w:color="auto" w:fill="auto"/>
            <w:noWrap/>
            <w:vAlign w:val="bottom"/>
            <w:hideMark/>
          </w:tcPr>
          <w:p w14:paraId="729465FC" w14:textId="663AA386"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221</w:t>
            </w:r>
          </w:p>
        </w:tc>
        <w:tc>
          <w:tcPr>
            <w:tcW w:w="1191" w:type="dxa"/>
            <w:tcBorders>
              <w:top w:val="nil"/>
              <w:left w:val="nil"/>
              <w:bottom w:val="single" w:sz="4" w:space="0" w:color="auto"/>
              <w:right w:val="single" w:sz="4" w:space="0" w:color="auto"/>
            </w:tcBorders>
            <w:shd w:val="clear" w:color="auto" w:fill="auto"/>
            <w:noWrap/>
            <w:vAlign w:val="bottom"/>
            <w:hideMark/>
          </w:tcPr>
          <w:p w14:paraId="42197C78" w14:textId="4CA0D7B8"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114</w:t>
            </w:r>
          </w:p>
        </w:tc>
        <w:tc>
          <w:tcPr>
            <w:tcW w:w="1191" w:type="dxa"/>
            <w:tcBorders>
              <w:top w:val="nil"/>
              <w:left w:val="nil"/>
              <w:bottom w:val="single" w:sz="4" w:space="0" w:color="auto"/>
              <w:right w:val="single" w:sz="4" w:space="0" w:color="auto"/>
            </w:tcBorders>
            <w:shd w:val="clear" w:color="auto" w:fill="auto"/>
            <w:vAlign w:val="bottom"/>
          </w:tcPr>
          <w:p w14:paraId="66C8CE40" w14:textId="476BA262"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181</w:t>
            </w:r>
          </w:p>
        </w:tc>
      </w:tr>
      <w:tr w:rsidR="001C1518" w:rsidRPr="001C1518" w14:paraId="48E7AD8A"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E639C04" w14:textId="44BBF94E"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Природный газ</w:t>
            </w:r>
          </w:p>
        </w:tc>
        <w:tc>
          <w:tcPr>
            <w:tcW w:w="1191" w:type="dxa"/>
            <w:tcBorders>
              <w:top w:val="nil"/>
              <w:left w:val="nil"/>
              <w:bottom w:val="single" w:sz="4" w:space="0" w:color="auto"/>
              <w:right w:val="single" w:sz="4" w:space="0" w:color="auto"/>
            </w:tcBorders>
            <w:shd w:val="clear" w:color="auto" w:fill="auto"/>
            <w:noWrap/>
            <w:vAlign w:val="bottom"/>
            <w:hideMark/>
          </w:tcPr>
          <w:p w14:paraId="0990A4DC" w14:textId="7C608FEB"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15</w:t>
            </w:r>
            <w:r w:rsidR="000B633D">
              <w:rPr>
                <w:sz w:val="24"/>
                <w:szCs w:val="24"/>
              </w:rPr>
              <w:t> </w:t>
            </w:r>
            <w:r w:rsidRPr="001C1518">
              <w:rPr>
                <w:sz w:val="24"/>
                <w:szCs w:val="24"/>
              </w:rPr>
              <w:t>883</w:t>
            </w:r>
          </w:p>
        </w:tc>
        <w:tc>
          <w:tcPr>
            <w:tcW w:w="1191" w:type="dxa"/>
            <w:tcBorders>
              <w:top w:val="nil"/>
              <w:left w:val="nil"/>
              <w:bottom w:val="single" w:sz="4" w:space="0" w:color="auto"/>
              <w:right w:val="single" w:sz="4" w:space="0" w:color="auto"/>
            </w:tcBorders>
            <w:shd w:val="clear" w:color="auto" w:fill="auto"/>
            <w:noWrap/>
            <w:vAlign w:val="bottom"/>
            <w:hideMark/>
          </w:tcPr>
          <w:p w14:paraId="0D1144CC" w14:textId="4B7AF997"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14</w:t>
            </w:r>
            <w:r w:rsidR="000B633D">
              <w:rPr>
                <w:sz w:val="24"/>
                <w:szCs w:val="24"/>
              </w:rPr>
              <w:t> </w:t>
            </w:r>
            <w:r w:rsidRPr="001C1518">
              <w:rPr>
                <w:sz w:val="24"/>
                <w:szCs w:val="24"/>
              </w:rPr>
              <w:t>518</w:t>
            </w:r>
          </w:p>
        </w:tc>
        <w:tc>
          <w:tcPr>
            <w:tcW w:w="1191" w:type="dxa"/>
            <w:tcBorders>
              <w:top w:val="nil"/>
              <w:left w:val="nil"/>
              <w:bottom w:val="single" w:sz="4" w:space="0" w:color="auto"/>
              <w:right w:val="single" w:sz="4" w:space="0" w:color="auto"/>
            </w:tcBorders>
            <w:shd w:val="clear" w:color="auto" w:fill="auto"/>
            <w:noWrap/>
            <w:vAlign w:val="bottom"/>
            <w:hideMark/>
          </w:tcPr>
          <w:p w14:paraId="6A88F46A" w14:textId="32D9ACEA"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11</w:t>
            </w:r>
            <w:r w:rsidR="000B633D">
              <w:rPr>
                <w:sz w:val="24"/>
                <w:szCs w:val="24"/>
              </w:rPr>
              <w:t> </w:t>
            </w:r>
            <w:r w:rsidRPr="001C1518">
              <w:rPr>
                <w:sz w:val="24"/>
                <w:szCs w:val="24"/>
              </w:rPr>
              <w:t>771</w:t>
            </w:r>
          </w:p>
        </w:tc>
        <w:tc>
          <w:tcPr>
            <w:tcW w:w="1191" w:type="dxa"/>
            <w:tcBorders>
              <w:top w:val="nil"/>
              <w:left w:val="nil"/>
              <w:bottom w:val="single" w:sz="4" w:space="0" w:color="auto"/>
              <w:right w:val="single" w:sz="4" w:space="0" w:color="auto"/>
            </w:tcBorders>
            <w:shd w:val="clear" w:color="auto" w:fill="auto"/>
            <w:noWrap/>
            <w:vAlign w:val="bottom"/>
            <w:hideMark/>
          </w:tcPr>
          <w:p w14:paraId="23156A17" w14:textId="368061FB"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12</w:t>
            </w:r>
            <w:r w:rsidR="000B633D">
              <w:rPr>
                <w:sz w:val="24"/>
                <w:szCs w:val="24"/>
              </w:rPr>
              <w:t> </w:t>
            </w:r>
            <w:r w:rsidRPr="001C1518">
              <w:rPr>
                <w:sz w:val="24"/>
                <w:szCs w:val="24"/>
              </w:rPr>
              <w:t>526</w:t>
            </w:r>
          </w:p>
        </w:tc>
        <w:tc>
          <w:tcPr>
            <w:tcW w:w="1191" w:type="dxa"/>
            <w:tcBorders>
              <w:top w:val="nil"/>
              <w:left w:val="nil"/>
              <w:bottom w:val="single" w:sz="4" w:space="0" w:color="auto"/>
              <w:right w:val="single" w:sz="4" w:space="0" w:color="auto"/>
            </w:tcBorders>
            <w:shd w:val="clear" w:color="auto" w:fill="auto"/>
            <w:vAlign w:val="bottom"/>
          </w:tcPr>
          <w:p w14:paraId="0793B732" w14:textId="6F27CF8A"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14</w:t>
            </w:r>
            <w:r w:rsidR="000B633D">
              <w:rPr>
                <w:sz w:val="24"/>
                <w:szCs w:val="24"/>
              </w:rPr>
              <w:t> </w:t>
            </w:r>
            <w:r w:rsidRPr="001C1518">
              <w:rPr>
                <w:sz w:val="24"/>
                <w:szCs w:val="24"/>
              </w:rPr>
              <w:t>027</w:t>
            </w:r>
          </w:p>
        </w:tc>
      </w:tr>
      <w:tr w:rsidR="001C1518" w:rsidRPr="001C1518" w14:paraId="7D7429EF"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AF95FB2" w14:textId="2627FB05"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Сжиженный газ</w:t>
            </w:r>
          </w:p>
        </w:tc>
        <w:tc>
          <w:tcPr>
            <w:tcW w:w="1191" w:type="dxa"/>
            <w:tcBorders>
              <w:top w:val="nil"/>
              <w:left w:val="nil"/>
              <w:bottom w:val="single" w:sz="4" w:space="0" w:color="auto"/>
              <w:right w:val="single" w:sz="4" w:space="0" w:color="auto"/>
            </w:tcBorders>
            <w:shd w:val="clear" w:color="auto" w:fill="auto"/>
            <w:noWrap/>
            <w:vAlign w:val="bottom"/>
            <w:hideMark/>
          </w:tcPr>
          <w:p w14:paraId="64537D4F" w14:textId="650352EF"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711</w:t>
            </w:r>
          </w:p>
        </w:tc>
        <w:tc>
          <w:tcPr>
            <w:tcW w:w="1191" w:type="dxa"/>
            <w:tcBorders>
              <w:top w:val="nil"/>
              <w:left w:val="nil"/>
              <w:bottom w:val="single" w:sz="4" w:space="0" w:color="auto"/>
              <w:right w:val="single" w:sz="4" w:space="0" w:color="auto"/>
            </w:tcBorders>
            <w:shd w:val="clear" w:color="auto" w:fill="auto"/>
            <w:noWrap/>
            <w:vAlign w:val="bottom"/>
            <w:hideMark/>
          </w:tcPr>
          <w:p w14:paraId="71FB34E2" w14:textId="26692D1B"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688</w:t>
            </w:r>
          </w:p>
        </w:tc>
        <w:tc>
          <w:tcPr>
            <w:tcW w:w="1191" w:type="dxa"/>
            <w:tcBorders>
              <w:top w:val="nil"/>
              <w:left w:val="nil"/>
              <w:bottom w:val="single" w:sz="4" w:space="0" w:color="auto"/>
              <w:right w:val="single" w:sz="4" w:space="0" w:color="auto"/>
            </w:tcBorders>
            <w:shd w:val="clear" w:color="auto" w:fill="auto"/>
            <w:noWrap/>
            <w:vAlign w:val="bottom"/>
            <w:hideMark/>
          </w:tcPr>
          <w:p w14:paraId="4D28C59A" w14:textId="4EA4F692"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467</w:t>
            </w:r>
          </w:p>
        </w:tc>
        <w:tc>
          <w:tcPr>
            <w:tcW w:w="1191" w:type="dxa"/>
            <w:tcBorders>
              <w:top w:val="nil"/>
              <w:left w:val="nil"/>
              <w:bottom w:val="single" w:sz="4" w:space="0" w:color="auto"/>
              <w:right w:val="single" w:sz="4" w:space="0" w:color="auto"/>
            </w:tcBorders>
            <w:shd w:val="clear" w:color="auto" w:fill="auto"/>
            <w:noWrap/>
            <w:vAlign w:val="bottom"/>
            <w:hideMark/>
          </w:tcPr>
          <w:p w14:paraId="30317665" w14:textId="316E82B4"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441</w:t>
            </w:r>
          </w:p>
        </w:tc>
        <w:tc>
          <w:tcPr>
            <w:tcW w:w="1191" w:type="dxa"/>
            <w:tcBorders>
              <w:top w:val="nil"/>
              <w:left w:val="nil"/>
              <w:bottom w:val="single" w:sz="4" w:space="0" w:color="auto"/>
              <w:right w:val="single" w:sz="4" w:space="0" w:color="auto"/>
            </w:tcBorders>
            <w:shd w:val="clear" w:color="auto" w:fill="auto"/>
            <w:vAlign w:val="bottom"/>
          </w:tcPr>
          <w:p w14:paraId="7497C52C" w14:textId="45F95DF8"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441</w:t>
            </w:r>
          </w:p>
        </w:tc>
      </w:tr>
      <w:tr w:rsidR="001C1518" w:rsidRPr="001C1518" w14:paraId="7AB4D592"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C79A6E3" w14:textId="369E491F"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Дизель</w:t>
            </w:r>
          </w:p>
        </w:tc>
        <w:tc>
          <w:tcPr>
            <w:tcW w:w="1191" w:type="dxa"/>
            <w:tcBorders>
              <w:top w:val="nil"/>
              <w:left w:val="nil"/>
              <w:bottom w:val="single" w:sz="4" w:space="0" w:color="auto"/>
              <w:right w:val="single" w:sz="4" w:space="0" w:color="auto"/>
            </w:tcBorders>
            <w:shd w:val="clear" w:color="auto" w:fill="auto"/>
            <w:noWrap/>
            <w:vAlign w:val="bottom"/>
            <w:hideMark/>
          </w:tcPr>
          <w:p w14:paraId="4B73F567" w14:textId="66003035"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20</w:t>
            </w:r>
            <w:r w:rsidR="000B633D">
              <w:rPr>
                <w:sz w:val="24"/>
                <w:szCs w:val="24"/>
              </w:rPr>
              <w:t> </w:t>
            </w:r>
            <w:r w:rsidRPr="001C1518">
              <w:rPr>
                <w:sz w:val="24"/>
                <w:szCs w:val="24"/>
              </w:rPr>
              <w:t>114</w:t>
            </w:r>
          </w:p>
        </w:tc>
        <w:tc>
          <w:tcPr>
            <w:tcW w:w="1191" w:type="dxa"/>
            <w:tcBorders>
              <w:top w:val="nil"/>
              <w:left w:val="nil"/>
              <w:bottom w:val="single" w:sz="4" w:space="0" w:color="auto"/>
              <w:right w:val="single" w:sz="4" w:space="0" w:color="auto"/>
            </w:tcBorders>
            <w:shd w:val="clear" w:color="auto" w:fill="auto"/>
            <w:noWrap/>
            <w:vAlign w:val="bottom"/>
            <w:hideMark/>
          </w:tcPr>
          <w:p w14:paraId="3A9A428A" w14:textId="1762412B"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19</w:t>
            </w:r>
            <w:r w:rsidR="000B633D">
              <w:rPr>
                <w:sz w:val="24"/>
                <w:szCs w:val="24"/>
              </w:rPr>
              <w:t> </w:t>
            </w:r>
            <w:r w:rsidRPr="001C1518">
              <w:rPr>
                <w:sz w:val="24"/>
                <w:szCs w:val="24"/>
              </w:rPr>
              <w:t>241</w:t>
            </w:r>
          </w:p>
        </w:tc>
        <w:tc>
          <w:tcPr>
            <w:tcW w:w="1191" w:type="dxa"/>
            <w:tcBorders>
              <w:top w:val="nil"/>
              <w:left w:val="nil"/>
              <w:bottom w:val="single" w:sz="4" w:space="0" w:color="auto"/>
              <w:right w:val="single" w:sz="4" w:space="0" w:color="auto"/>
            </w:tcBorders>
            <w:shd w:val="clear" w:color="auto" w:fill="auto"/>
            <w:noWrap/>
            <w:vAlign w:val="bottom"/>
            <w:hideMark/>
          </w:tcPr>
          <w:p w14:paraId="4AF784F8" w14:textId="4F710D94"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18</w:t>
            </w:r>
            <w:r w:rsidR="000B633D">
              <w:rPr>
                <w:sz w:val="24"/>
                <w:szCs w:val="24"/>
              </w:rPr>
              <w:t> </w:t>
            </w:r>
            <w:r w:rsidRPr="001C1518">
              <w:rPr>
                <w:sz w:val="24"/>
                <w:szCs w:val="24"/>
              </w:rPr>
              <w:t>302</w:t>
            </w:r>
          </w:p>
        </w:tc>
        <w:tc>
          <w:tcPr>
            <w:tcW w:w="1191" w:type="dxa"/>
            <w:tcBorders>
              <w:top w:val="nil"/>
              <w:left w:val="nil"/>
              <w:bottom w:val="single" w:sz="4" w:space="0" w:color="auto"/>
              <w:right w:val="single" w:sz="4" w:space="0" w:color="auto"/>
            </w:tcBorders>
            <w:shd w:val="clear" w:color="auto" w:fill="auto"/>
            <w:noWrap/>
            <w:vAlign w:val="bottom"/>
            <w:hideMark/>
          </w:tcPr>
          <w:p w14:paraId="14B4F9F5" w14:textId="479D6231"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17</w:t>
            </w:r>
            <w:r w:rsidR="000B633D">
              <w:rPr>
                <w:sz w:val="24"/>
                <w:szCs w:val="24"/>
              </w:rPr>
              <w:t> </w:t>
            </w:r>
            <w:r w:rsidRPr="001C1518">
              <w:rPr>
                <w:sz w:val="24"/>
                <w:szCs w:val="24"/>
              </w:rPr>
              <w:t>842</w:t>
            </w:r>
          </w:p>
        </w:tc>
        <w:tc>
          <w:tcPr>
            <w:tcW w:w="1191" w:type="dxa"/>
            <w:tcBorders>
              <w:top w:val="nil"/>
              <w:left w:val="nil"/>
              <w:bottom w:val="single" w:sz="4" w:space="0" w:color="auto"/>
              <w:right w:val="single" w:sz="4" w:space="0" w:color="auto"/>
            </w:tcBorders>
            <w:shd w:val="clear" w:color="auto" w:fill="auto"/>
            <w:vAlign w:val="bottom"/>
          </w:tcPr>
          <w:p w14:paraId="7DE5FA00" w14:textId="60C12FFF"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18</w:t>
            </w:r>
            <w:r w:rsidR="000B633D">
              <w:rPr>
                <w:sz w:val="24"/>
                <w:szCs w:val="24"/>
              </w:rPr>
              <w:t> </w:t>
            </w:r>
            <w:r w:rsidRPr="001C1518">
              <w:rPr>
                <w:sz w:val="24"/>
                <w:szCs w:val="24"/>
              </w:rPr>
              <w:t>888</w:t>
            </w:r>
          </w:p>
        </w:tc>
      </w:tr>
      <w:tr w:rsidR="001C1518" w:rsidRPr="001C1518" w14:paraId="4E9BFC2F"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67240BF" w14:textId="31B569BB"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Бензин</w:t>
            </w:r>
          </w:p>
        </w:tc>
        <w:tc>
          <w:tcPr>
            <w:tcW w:w="1191" w:type="dxa"/>
            <w:tcBorders>
              <w:top w:val="nil"/>
              <w:left w:val="nil"/>
              <w:bottom w:val="single" w:sz="4" w:space="0" w:color="auto"/>
              <w:right w:val="single" w:sz="4" w:space="0" w:color="auto"/>
            </w:tcBorders>
            <w:shd w:val="clear" w:color="auto" w:fill="auto"/>
            <w:noWrap/>
            <w:vAlign w:val="bottom"/>
            <w:hideMark/>
          </w:tcPr>
          <w:p w14:paraId="4536EF9C" w14:textId="03E2DA7F"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456</w:t>
            </w:r>
          </w:p>
        </w:tc>
        <w:tc>
          <w:tcPr>
            <w:tcW w:w="1191" w:type="dxa"/>
            <w:tcBorders>
              <w:top w:val="nil"/>
              <w:left w:val="nil"/>
              <w:bottom w:val="single" w:sz="4" w:space="0" w:color="auto"/>
              <w:right w:val="single" w:sz="4" w:space="0" w:color="auto"/>
            </w:tcBorders>
            <w:shd w:val="clear" w:color="auto" w:fill="auto"/>
            <w:noWrap/>
            <w:vAlign w:val="bottom"/>
            <w:hideMark/>
          </w:tcPr>
          <w:p w14:paraId="67931CA5" w14:textId="6E1531D7"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3</w:t>
            </w:r>
            <w:r w:rsidR="000B633D">
              <w:rPr>
                <w:sz w:val="24"/>
                <w:szCs w:val="24"/>
              </w:rPr>
              <w:t> </w:t>
            </w:r>
            <w:r w:rsidRPr="001C1518">
              <w:rPr>
                <w:sz w:val="24"/>
                <w:szCs w:val="24"/>
              </w:rPr>
              <w:t>528</w:t>
            </w:r>
          </w:p>
        </w:tc>
        <w:tc>
          <w:tcPr>
            <w:tcW w:w="1191" w:type="dxa"/>
            <w:tcBorders>
              <w:top w:val="nil"/>
              <w:left w:val="nil"/>
              <w:bottom w:val="single" w:sz="4" w:space="0" w:color="auto"/>
              <w:right w:val="single" w:sz="4" w:space="0" w:color="auto"/>
            </w:tcBorders>
            <w:shd w:val="clear" w:color="auto" w:fill="auto"/>
            <w:noWrap/>
            <w:vAlign w:val="bottom"/>
            <w:hideMark/>
          </w:tcPr>
          <w:p w14:paraId="11BED224" w14:textId="1D3E6CE1"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078</w:t>
            </w:r>
          </w:p>
        </w:tc>
        <w:tc>
          <w:tcPr>
            <w:tcW w:w="1191" w:type="dxa"/>
            <w:tcBorders>
              <w:top w:val="nil"/>
              <w:left w:val="nil"/>
              <w:bottom w:val="single" w:sz="4" w:space="0" w:color="auto"/>
              <w:right w:val="single" w:sz="4" w:space="0" w:color="auto"/>
            </w:tcBorders>
            <w:shd w:val="clear" w:color="auto" w:fill="auto"/>
            <w:noWrap/>
            <w:vAlign w:val="bottom"/>
            <w:hideMark/>
          </w:tcPr>
          <w:p w14:paraId="60906DA4" w14:textId="0B6BC2B2"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2</w:t>
            </w:r>
            <w:r w:rsidR="000B633D">
              <w:rPr>
                <w:sz w:val="24"/>
                <w:szCs w:val="24"/>
              </w:rPr>
              <w:t> </w:t>
            </w:r>
            <w:r w:rsidRPr="001C1518">
              <w:rPr>
                <w:sz w:val="24"/>
                <w:szCs w:val="24"/>
              </w:rPr>
              <w:t>027</w:t>
            </w:r>
          </w:p>
        </w:tc>
        <w:tc>
          <w:tcPr>
            <w:tcW w:w="1191" w:type="dxa"/>
            <w:tcBorders>
              <w:top w:val="nil"/>
              <w:left w:val="nil"/>
              <w:bottom w:val="single" w:sz="4" w:space="0" w:color="auto"/>
              <w:right w:val="single" w:sz="4" w:space="0" w:color="auto"/>
            </w:tcBorders>
            <w:shd w:val="clear" w:color="auto" w:fill="auto"/>
            <w:vAlign w:val="bottom"/>
          </w:tcPr>
          <w:p w14:paraId="1FCB201F" w14:textId="5B0DFCB2"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w:t>
            </w:r>
            <w:r w:rsidR="000B633D">
              <w:rPr>
                <w:sz w:val="24"/>
                <w:szCs w:val="24"/>
              </w:rPr>
              <w:t> </w:t>
            </w:r>
            <w:r w:rsidRPr="001C1518">
              <w:rPr>
                <w:sz w:val="24"/>
                <w:szCs w:val="24"/>
              </w:rPr>
              <w:t>981</w:t>
            </w:r>
          </w:p>
        </w:tc>
      </w:tr>
      <w:tr w:rsidR="001C1518" w:rsidRPr="001C1518" w14:paraId="3567F5FD"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1267662" w14:textId="412C3F7A"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Другие виды ископаемого топлива</w:t>
            </w:r>
          </w:p>
        </w:tc>
        <w:tc>
          <w:tcPr>
            <w:tcW w:w="1191" w:type="dxa"/>
            <w:tcBorders>
              <w:top w:val="nil"/>
              <w:left w:val="nil"/>
              <w:bottom w:val="single" w:sz="4" w:space="0" w:color="auto"/>
              <w:right w:val="single" w:sz="4" w:space="0" w:color="auto"/>
            </w:tcBorders>
            <w:shd w:val="clear" w:color="auto" w:fill="auto"/>
            <w:noWrap/>
            <w:vAlign w:val="bottom"/>
            <w:hideMark/>
          </w:tcPr>
          <w:p w14:paraId="310A289F" w14:textId="01D48BA2"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9</w:t>
            </w:r>
            <w:r w:rsidR="000B633D">
              <w:rPr>
                <w:sz w:val="24"/>
                <w:szCs w:val="24"/>
              </w:rPr>
              <w:t> </w:t>
            </w:r>
            <w:r w:rsidRPr="001C1518">
              <w:rPr>
                <w:sz w:val="24"/>
                <w:szCs w:val="24"/>
              </w:rPr>
              <w:t>242</w:t>
            </w:r>
          </w:p>
        </w:tc>
        <w:tc>
          <w:tcPr>
            <w:tcW w:w="1191" w:type="dxa"/>
            <w:tcBorders>
              <w:top w:val="nil"/>
              <w:left w:val="nil"/>
              <w:bottom w:val="single" w:sz="4" w:space="0" w:color="auto"/>
              <w:right w:val="single" w:sz="4" w:space="0" w:color="auto"/>
            </w:tcBorders>
            <w:shd w:val="clear" w:color="auto" w:fill="auto"/>
            <w:noWrap/>
            <w:vAlign w:val="bottom"/>
            <w:hideMark/>
          </w:tcPr>
          <w:p w14:paraId="6DC51EF8" w14:textId="13B30E2D"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7</w:t>
            </w:r>
            <w:r w:rsidR="000B633D">
              <w:rPr>
                <w:sz w:val="24"/>
                <w:szCs w:val="24"/>
              </w:rPr>
              <w:t> </w:t>
            </w:r>
            <w:r w:rsidRPr="001C1518">
              <w:rPr>
                <w:sz w:val="24"/>
                <w:szCs w:val="24"/>
              </w:rPr>
              <w:t>222</w:t>
            </w:r>
          </w:p>
        </w:tc>
        <w:tc>
          <w:tcPr>
            <w:tcW w:w="1191" w:type="dxa"/>
            <w:tcBorders>
              <w:top w:val="nil"/>
              <w:left w:val="nil"/>
              <w:bottom w:val="single" w:sz="4" w:space="0" w:color="auto"/>
              <w:right w:val="single" w:sz="4" w:space="0" w:color="auto"/>
            </w:tcBorders>
            <w:shd w:val="clear" w:color="auto" w:fill="auto"/>
            <w:noWrap/>
            <w:vAlign w:val="bottom"/>
            <w:hideMark/>
          </w:tcPr>
          <w:p w14:paraId="3E420DAD" w14:textId="6F5ECCB1"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5</w:t>
            </w:r>
            <w:r w:rsidR="000B633D">
              <w:rPr>
                <w:sz w:val="24"/>
                <w:szCs w:val="24"/>
              </w:rPr>
              <w:t> </w:t>
            </w:r>
            <w:r w:rsidRPr="001C1518">
              <w:rPr>
                <w:sz w:val="24"/>
                <w:szCs w:val="24"/>
              </w:rPr>
              <w:t>312</w:t>
            </w:r>
          </w:p>
        </w:tc>
        <w:tc>
          <w:tcPr>
            <w:tcW w:w="1191" w:type="dxa"/>
            <w:tcBorders>
              <w:top w:val="nil"/>
              <w:left w:val="nil"/>
              <w:bottom w:val="single" w:sz="4" w:space="0" w:color="auto"/>
              <w:right w:val="single" w:sz="4" w:space="0" w:color="auto"/>
            </w:tcBorders>
            <w:shd w:val="clear" w:color="auto" w:fill="auto"/>
            <w:noWrap/>
            <w:vAlign w:val="bottom"/>
            <w:hideMark/>
          </w:tcPr>
          <w:p w14:paraId="071369D0" w14:textId="53A7500F"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4</w:t>
            </w:r>
            <w:r w:rsidR="000B633D">
              <w:rPr>
                <w:sz w:val="24"/>
                <w:szCs w:val="24"/>
              </w:rPr>
              <w:t> </w:t>
            </w:r>
            <w:r w:rsidRPr="001C1518">
              <w:rPr>
                <w:sz w:val="24"/>
                <w:szCs w:val="24"/>
              </w:rPr>
              <w:t>341</w:t>
            </w:r>
          </w:p>
        </w:tc>
        <w:tc>
          <w:tcPr>
            <w:tcW w:w="1191" w:type="dxa"/>
            <w:tcBorders>
              <w:top w:val="nil"/>
              <w:left w:val="nil"/>
              <w:bottom w:val="single" w:sz="4" w:space="0" w:color="auto"/>
              <w:right w:val="single" w:sz="4" w:space="0" w:color="auto"/>
            </w:tcBorders>
            <w:shd w:val="clear" w:color="auto" w:fill="auto"/>
            <w:vAlign w:val="bottom"/>
          </w:tcPr>
          <w:p w14:paraId="0ECEFA60" w14:textId="0962CA91"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5</w:t>
            </w:r>
            <w:r w:rsidR="000B633D">
              <w:rPr>
                <w:sz w:val="24"/>
                <w:szCs w:val="24"/>
              </w:rPr>
              <w:t> </w:t>
            </w:r>
            <w:r w:rsidRPr="001C1518">
              <w:rPr>
                <w:sz w:val="24"/>
                <w:szCs w:val="24"/>
              </w:rPr>
              <w:t>390</w:t>
            </w:r>
          </w:p>
        </w:tc>
      </w:tr>
      <w:tr w:rsidR="001C1518" w:rsidRPr="001C1518" w14:paraId="7ECC4E81"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054BED4" w14:textId="29E41C73"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Растительное топливо</w:t>
            </w:r>
          </w:p>
        </w:tc>
        <w:tc>
          <w:tcPr>
            <w:tcW w:w="1191" w:type="dxa"/>
            <w:tcBorders>
              <w:top w:val="nil"/>
              <w:left w:val="nil"/>
              <w:bottom w:val="single" w:sz="4" w:space="0" w:color="auto"/>
              <w:right w:val="single" w:sz="4" w:space="0" w:color="auto"/>
            </w:tcBorders>
            <w:shd w:val="clear" w:color="auto" w:fill="auto"/>
            <w:noWrap/>
            <w:vAlign w:val="bottom"/>
            <w:hideMark/>
          </w:tcPr>
          <w:p w14:paraId="212A1A57" w14:textId="10731BA2"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10</w:t>
            </w:r>
            <w:r w:rsidR="000B633D">
              <w:rPr>
                <w:sz w:val="24"/>
                <w:szCs w:val="24"/>
              </w:rPr>
              <w:t> </w:t>
            </w:r>
            <w:r w:rsidRPr="001C1518">
              <w:rPr>
                <w:sz w:val="24"/>
                <w:szCs w:val="24"/>
              </w:rPr>
              <w:t>909</w:t>
            </w:r>
          </w:p>
        </w:tc>
        <w:tc>
          <w:tcPr>
            <w:tcW w:w="1191" w:type="dxa"/>
            <w:tcBorders>
              <w:top w:val="nil"/>
              <w:left w:val="nil"/>
              <w:bottom w:val="single" w:sz="4" w:space="0" w:color="auto"/>
              <w:right w:val="single" w:sz="4" w:space="0" w:color="auto"/>
            </w:tcBorders>
            <w:shd w:val="clear" w:color="auto" w:fill="auto"/>
            <w:noWrap/>
            <w:vAlign w:val="bottom"/>
            <w:hideMark/>
          </w:tcPr>
          <w:p w14:paraId="67413346" w14:textId="09ACF095"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14</w:t>
            </w:r>
            <w:r w:rsidR="000B633D">
              <w:rPr>
                <w:sz w:val="24"/>
                <w:szCs w:val="24"/>
              </w:rPr>
              <w:t> </w:t>
            </w:r>
            <w:r w:rsidRPr="001C1518">
              <w:rPr>
                <w:sz w:val="24"/>
                <w:szCs w:val="24"/>
              </w:rPr>
              <w:t>564</w:t>
            </w:r>
          </w:p>
        </w:tc>
        <w:tc>
          <w:tcPr>
            <w:tcW w:w="1191" w:type="dxa"/>
            <w:tcBorders>
              <w:top w:val="nil"/>
              <w:left w:val="nil"/>
              <w:bottom w:val="single" w:sz="4" w:space="0" w:color="auto"/>
              <w:right w:val="single" w:sz="4" w:space="0" w:color="auto"/>
            </w:tcBorders>
            <w:shd w:val="clear" w:color="auto" w:fill="auto"/>
            <w:noWrap/>
            <w:vAlign w:val="bottom"/>
            <w:hideMark/>
          </w:tcPr>
          <w:p w14:paraId="4B59030F" w14:textId="663ACF4F"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17</w:t>
            </w:r>
            <w:r w:rsidR="000B633D">
              <w:rPr>
                <w:sz w:val="24"/>
                <w:szCs w:val="24"/>
              </w:rPr>
              <w:t> </w:t>
            </w:r>
            <w:r w:rsidRPr="001C1518">
              <w:rPr>
                <w:sz w:val="24"/>
                <w:szCs w:val="24"/>
              </w:rPr>
              <w:t>811</w:t>
            </w:r>
          </w:p>
        </w:tc>
        <w:tc>
          <w:tcPr>
            <w:tcW w:w="1191" w:type="dxa"/>
            <w:tcBorders>
              <w:top w:val="nil"/>
              <w:left w:val="nil"/>
              <w:bottom w:val="single" w:sz="4" w:space="0" w:color="auto"/>
              <w:right w:val="single" w:sz="4" w:space="0" w:color="auto"/>
            </w:tcBorders>
            <w:shd w:val="clear" w:color="auto" w:fill="auto"/>
            <w:noWrap/>
            <w:vAlign w:val="bottom"/>
            <w:hideMark/>
          </w:tcPr>
          <w:p w14:paraId="30D72F3E" w14:textId="4A399859"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17</w:t>
            </w:r>
            <w:r w:rsidR="000B633D">
              <w:rPr>
                <w:sz w:val="24"/>
                <w:szCs w:val="24"/>
              </w:rPr>
              <w:t> </w:t>
            </w:r>
            <w:r w:rsidRPr="001C1518">
              <w:rPr>
                <w:sz w:val="24"/>
                <w:szCs w:val="24"/>
              </w:rPr>
              <w:t>604</w:t>
            </w:r>
          </w:p>
        </w:tc>
        <w:tc>
          <w:tcPr>
            <w:tcW w:w="1191" w:type="dxa"/>
            <w:tcBorders>
              <w:top w:val="nil"/>
              <w:left w:val="nil"/>
              <w:bottom w:val="single" w:sz="4" w:space="0" w:color="auto"/>
              <w:right w:val="single" w:sz="4" w:space="0" w:color="auto"/>
            </w:tcBorders>
            <w:shd w:val="clear" w:color="auto" w:fill="auto"/>
            <w:vAlign w:val="bottom"/>
          </w:tcPr>
          <w:p w14:paraId="4A3C1A5D" w14:textId="1B359AB6"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14</w:t>
            </w:r>
            <w:r w:rsidR="000B633D">
              <w:rPr>
                <w:sz w:val="24"/>
                <w:szCs w:val="24"/>
              </w:rPr>
              <w:t> </w:t>
            </w:r>
            <w:r w:rsidRPr="001C1518">
              <w:rPr>
                <w:sz w:val="24"/>
                <w:szCs w:val="24"/>
              </w:rPr>
              <w:t>459</w:t>
            </w:r>
          </w:p>
        </w:tc>
      </w:tr>
      <w:tr w:rsidR="001C1518" w:rsidRPr="001C1518" w14:paraId="41B3A635"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EEC9A34" w14:textId="7AF799E5"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Другая биомасса</w:t>
            </w:r>
          </w:p>
        </w:tc>
        <w:tc>
          <w:tcPr>
            <w:tcW w:w="1191" w:type="dxa"/>
            <w:tcBorders>
              <w:top w:val="nil"/>
              <w:left w:val="nil"/>
              <w:bottom w:val="single" w:sz="4" w:space="0" w:color="auto"/>
              <w:right w:val="single" w:sz="4" w:space="0" w:color="auto"/>
            </w:tcBorders>
            <w:shd w:val="clear" w:color="auto" w:fill="auto"/>
            <w:noWrap/>
            <w:vAlign w:val="bottom"/>
            <w:hideMark/>
          </w:tcPr>
          <w:p w14:paraId="42C418A4" w14:textId="3F3EE5D1"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0</w:t>
            </w:r>
          </w:p>
        </w:tc>
        <w:tc>
          <w:tcPr>
            <w:tcW w:w="1191" w:type="dxa"/>
            <w:tcBorders>
              <w:top w:val="nil"/>
              <w:left w:val="nil"/>
              <w:bottom w:val="single" w:sz="4" w:space="0" w:color="auto"/>
              <w:right w:val="single" w:sz="4" w:space="0" w:color="auto"/>
            </w:tcBorders>
            <w:shd w:val="clear" w:color="auto" w:fill="auto"/>
            <w:noWrap/>
            <w:vAlign w:val="bottom"/>
            <w:hideMark/>
          </w:tcPr>
          <w:p w14:paraId="77F210F5" w14:textId="7B89172E"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0</w:t>
            </w:r>
          </w:p>
        </w:tc>
        <w:tc>
          <w:tcPr>
            <w:tcW w:w="1191" w:type="dxa"/>
            <w:tcBorders>
              <w:top w:val="nil"/>
              <w:left w:val="nil"/>
              <w:bottom w:val="single" w:sz="4" w:space="0" w:color="auto"/>
              <w:right w:val="single" w:sz="4" w:space="0" w:color="auto"/>
            </w:tcBorders>
            <w:shd w:val="clear" w:color="auto" w:fill="auto"/>
            <w:noWrap/>
            <w:vAlign w:val="bottom"/>
            <w:hideMark/>
          </w:tcPr>
          <w:p w14:paraId="1C818EDA" w14:textId="4466B42B"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0</w:t>
            </w:r>
          </w:p>
        </w:tc>
        <w:tc>
          <w:tcPr>
            <w:tcW w:w="1191" w:type="dxa"/>
            <w:tcBorders>
              <w:top w:val="nil"/>
              <w:left w:val="nil"/>
              <w:bottom w:val="single" w:sz="4" w:space="0" w:color="auto"/>
              <w:right w:val="single" w:sz="4" w:space="0" w:color="auto"/>
            </w:tcBorders>
            <w:shd w:val="clear" w:color="auto" w:fill="auto"/>
            <w:noWrap/>
            <w:vAlign w:val="bottom"/>
            <w:hideMark/>
          </w:tcPr>
          <w:p w14:paraId="315200D0" w14:textId="1F4350A4"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0</w:t>
            </w:r>
          </w:p>
        </w:tc>
        <w:tc>
          <w:tcPr>
            <w:tcW w:w="1191" w:type="dxa"/>
            <w:tcBorders>
              <w:top w:val="nil"/>
              <w:left w:val="nil"/>
              <w:bottom w:val="single" w:sz="4" w:space="0" w:color="auto"/>
              <w:right w:val="single" w:sz="4" w:space="0" w:color="auto"/>
            </w:tcBorders>
            <w:shd w:val="clear" w:color="auto" w:fill="auto"/>
            <w:vAlign w:val="bottom"/>
          </w:tcPr>
          <w:p w14:paraId="31F5E735" w14:textId="6EF65B48" w:rsidR="001C1518" w:rsidRPr="001C1518" w:rsidRDefault="001C1518" w:rsidP="001C1518">
            <w:pPr>
              <w:spacing w:line="240" w:lineRule="auto"/>
              <w:ind w:firstLine="0"/>
              <w:jc w:val="center"/>
              <w:rPr>
                <w:rFonts w:eastAsia="Times New Roman"/>
                <w:sz w:val="24"/>
                <w:szCs w:val="24"/>
                <w:lang w:val="be-BY" w:eastAsia="be-BY"/>
              </w:rPr>
            </w:pPr>
            <w:r w:rsidRPr="001C1518">
              <w:rPr>
                <w:sz w:val="24"/>
                <w:szCs w:val="24"/>
              </w:rPr>
              <w:t>0</w:t>
            </w:r>
          </w:p>
        </w:tc>
      </w:tr>
      <w:tr w:rsidR="001C1518" w:rsidRPr="001C1518" w14:paraId="6E6A8C94" w14:textId="77777777" w:rsidTr="000B146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3FC23CF" w14:textId="1A5FDAFC" w:rsidR="001C1518" w:rsidRPr="001C1518" w:rsidRDefault="001C1518" w:rsidP="001C1518">
            <w:pPr>
              <w:spacing w:line="240" w:lineRule="auto"/>
              <w:ind w:firstLine="0"/>
              <w:jc w:val="left"/>
              <w:rPr>
                <w:rFonts w:eastAsia="Times New Roman"/>
                <w:sz w:val="24"/>
                <w:szCs w:val="24"/>
                <w:lang w:val="be-BY" w:eastAsia="be-BY"/>
              </w:rPr>
            </w:pPr>
            <w:r w:rsidRPr="001C1518">
              <w:rPr>
                <w:sz w:val="24"/>
                <w:szCs w:val="24"/>
              </w:rPr>
              <w:t>Всего:</w:t>
            </w:r>
          </w:p>
        </w:tc>
        <w:tc>
          <w:tcPr>
            <w:tcW w:w="1191" w:type="dxa"/>
            <w:tcBorders>
              <w:top w:val="nil"/>
              <w:left w:val="nil"/>
              <w:bottom w:val="single" w:sz="4" w:space="0" w:color="auto"/>
              <w:right w:val="single" w:sz="4" w:space="0" w:color="auto"/>
            </w:tcBorders>
            <w:shd w:val="clear" w:color="auto" w:fill="auto"/>
            <w:noWrap/>
            <w:vAlign w:val="bottom"/>
            <w:hideMark/>
          </w:tcPr>
          <w:p w14:paraId="7F881F14" w14:textId="6DBFB74A"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71</w:t>
            </w:r>
            <w:r w:rsidR="000B633D">
              <w:rPr>
                <w:sz w:val="24"/>
                <w:szCs w:val="24"/>
              </w:rPr>
              <w:t> </w:t>
            </w:r>
            <w:r w:rsidRPr="001C1518">
              <w:rPr>
                <w:sz w:val="24"/>
                <w:szCs w:val="24"/>
              </w:rPr>
              <w:t>979</w:t>
            </w:r>
          </w:p>
        </w:tc>
        <w:tc>
          <w:tcPr>
            <w:tcW w:w="1191" w:type="dxa"/>
            <w:tcBorders>
              <w:top w:val="nil"/>
              <w:left w:val="nil"/>
              <w:bottom w:val="single" w:sz="4" w:space="0" w:color="auto"/>
              <w:right w:val="single" w:sz="4" w:space="0" w:color="auto"/>
            </w:tcBorders>
            <w:shd w:val="clear" w:color="auto" w:fill="auto"/>
            <w:noWrap/>
            <w:vAlign w:val="bottom"/>
            <w:hideMark/>
          </w:tcPr>
          <w:p w14:paraId="241D4611" w14:textId="36E86CB7"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68</w:t>
            </w:r>
            <w:r w:rsidR="000B633D">
              <w:rPr>
                <w:sz w:val="24"/>
                <w:szCs w:val="24"/>
              </w:rPr>
              <w:t> </w:t>
            </w:r>
            <w:r w:rsidRPr="001C1518">
              <w:rPr>
                <w:sz w:val="24"/>
                <w:szCs w:val="24"/>
              </w:rPr>
              <w:t>580</w:t>
            </w:r>
          </w:p>
        </w:tc>
        <w:tc>
          <w:tcPr>
            <w:tcW w:w="1191" w:type="dxa"/>
            <w:tcBorders>
              <w:top w:val="nil"/>
              <w:left w:val="nil"/>
              <w:bottom w:val="single" w:sz="4" w:space="0" w:color="auto"/>
              <w:right w:val="single" w:sz="4" w:space="0" w:color="auto"/>
            </w:tcBorders>
            <w:shd w:val="clear" w:color="auto" w:fill="auto"/>
            <w:noWrap/>
            <w:vAlign w:val="bottom"/>
            <w:hideMark/>
          </w:tcPr>
          <w:p w14:paraId="1215C123" w14:textId="77D6D71C"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64</w:t>
            </w:r>
            <w:r w:rsidR="000B633D">
              <w:rPr>
                <w:sz w:val="24"/>
                <w:szCs w:val="24"/>
              </w:rPr>
              <w:t> </w:t>
            </w:r>
            <w:r w:rsidRPr="001C1518">
              <w:rPr>
                <w:sz w:val="24"/>
                <w:szCs w:val="24"/>
              </w:rPr>
              <w:t>250</w:t>
            </w:r>
          </w:p>
        </w:tc>
        <w:tc>
          <w:tcPr>
            <w:tcW w:w="1191" w:type="dxa"/>
            <w:tcBorders>
              <w:top w:val="nil"/>
              <w:left w:val="nil"/>
              <w:bottom w:val="single" w:sz="4" w:space="0" w:color="auto"/>
              <w:right w:val="single" w:sz="4" w:space="0" w:color="auto"/>
            </w:tcBorders>
            <w:shd w:val="clear" w:color="auto" w:fill="auto"/>
            <w:noWrap/>
            <w:vAlign w:val="bottom"/>
            <w:hideMark/>
          </w:tcPr>
          <w:p w14:paraId="679F0FB7" w14:textId="278F9544"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63</w:t>
            </w:r>
            <w:r w:rsidR="000B633D">
              <w:rPr>
                <w:sz w:val="24"/>
                <w:szCs w:val="24"/>
              </w:rPr>
              <w:t> </w:t>
            </w:r>
            <w:r w:rsidRPr="001C1518">
              <w:rPr>
                <w:sz w:val="24"/>
                <w:szCs w:val="24"/>
              </w:rPr>
              <w:t>143</w:t>
            </w:r>
          </w:p>
        </w:tc>
        <w:tc>
          <w:tcPr>
            <w:tcW w:w="1191" w:type="dxa"/>
            <w:tcBorders>
              <w:top w:val="nil"/>
              <w:left w:val="nil"/>
              <w:bottom w:val="single" w:sz="4" w:space="0" w:color="auto"/>
              <w:right w:val="single" w:sz="4" w:space="0" w:color="auto"/>
            </w:tcBorders>
            <w:shd w:val="clear" w:color="auto" w:fill="auto"/>
            <w:vAlign w:val="bottom"/>
          </w:tcPr>
          <w:p w14:paraId="5C2ABB91" w14:textId="363AA5E3" w:rsidR="001C1518" w:rsidRPr="001C1518" w:rsidRDefault="001C1518" w:rsidP="000B633D">
            <w:pPr>
              <w:spacing w:line="240" w:lineRule="auto"/>
              <w:ind w:firstLine="0"/>
              <w:jc w:val="center"/>
              <w:rPr>
                <w:rFonts w:eastAsia="Times New Roman"/>
                <w:sz w:val="24"/>
                <w:szCs w:val="24"/>
                <w:lang w:val="be-BY" w:eastAsia="be-BY"/>
              </w:rPr>
            </w:pPr>
            <w:r w:rsidRPr="001C1518">
              <w:rPr>
                <w:sz w:val="24"/>
                <w:szCs w:val="24"/>
              </w:rPr>
              <w:t>63</w:t>
            </w:r>
            <w:r w:rsidR="000B633D">
              <w:rPr>
                <w:sz w:val="24"/>
                <w:szCs w:val="24"/>
              </w:rPr>
              <w:t> </w:t>
            </w:r>
            <w:r w:rsidRPr="001C1518">
              <w:rPr>
                <w:sz w:val="24"/>
                <w:szCs w:val="24"/>
              </w:rPr>
              <w:t>434</w:t>
            </w:r>
          </w:p>
        </w:tc>
      </w:tr>
    </w:tbl>
    <w:p w14:paraId="1F3D1AFA" w14:textId="77777777" w:rsidR="00AE5100" w:rsidRPr="001C1518" w:rsidRDefault="00AE5100" w:rsidP="00613FD6"/>
    <w:p w14:paraId="2BA77C66" w14:textId="535C1C03" w:rsidR="00AE5100" w:rsidRPr="001C1518" w:rsidRDefault="00AE5100" w:rsidP="00613FD6"/>
    <w:p w14:paraId="0FAB7975" w14:textId="3C7F1C20" w:rsidR="00AE5100" w:rsidRPr="001C1518" w:rsidRDefault="001C1518" w:rsidP="001C1518">
      <w:pPr>
        <w:ind w:firstLine="0"/>
      </w:pPr>
      <w:r w:rsidRPr="001C1518">
        <w:rPr>
          <w:noProof/>
          <w:lang w:eastAsia="ru-RU"/>
        </w:rPr>
        <w:lastRenderedPageBreak/>
        <w:drawing>
          <wp:inline distT="0" distB="0" distL="0" distR="0" wp14:anchorId="65EE08B1" wp14:editId="20120596">
            <wp:extent cx="5876925" cy="392468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107" cy="3930816"/>
                    </a:xfrm>
                    <a:prstGeom prst="rect">
                      <a:avLst/>
                    </a:prstGeom>
                    <a:noFill/>
                  </pic:spPr>
                </pic:pic>
              </a:graphicData>
            </a:graphic>
          </wp:inline>
        </w:drawing>
      </w:r>
    </w:p>
    <w:p w14:paraId="35395B10" w14:textId="7B917449" w:rsidR="00613FD6" w:rsidRPr="001C1518" w:rsidRDefault="00AE5100" w:rsidP="001C1518">
      <w:pPr>
        <w:pStyle w:val="a6"/>
        <w:ind w:firstLine="0"/>
        <w:jc w:val="center"/>
      </w:pPr>
      <w:r w:rsidRPr="001C1518">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000E6464" w:rsidRPr="001C1518">
        <w:rPr>
          <w:noProof/>
        </w:rPr>
        <w:t>19</w:t>
      </w:r>
      <w:r w:rsidR="00885498">
        <w:rPr>
          <w:noProof/>
        </w:rPr>
        <w:fldChar w:fldCharType="end"/>
      </w:r>
      <w:r w:rsidRPr="001C1518">
        <w:t xml:space="preserve"> </w:t>
      </w:r>
      <w:r w:rsidR="00B42DB8" w:rsidRPr="001C1518">
        <w:rPr>
          <w:noProof/>
        </w:rPr>
        <w:t>–</w:t>
      </w:r>
      <w:r w:rsidR="00613FD6" w:rsidRPr="001C1518">
        <w:t xml:space="preserve"> Динамика выбросов</w:t>
      </w:r>
      <w:r w:rsidR="002D581E" w:rsidRPr="001C1518">
        <w:t xml:space="preserve"> СО</w:t>
      </w:r>
      <w:r w:rsidR="002D581E" w:rsidRPr="001C1518">
        <w:rPr>
          <w:vertAlign w:val="subscript"/>
        </w:rPr>
        <w:t>2</w:t>
      </w:r>
    </w:p>
    <w:p w14:paraId="47684C59" w14:textId="273A5B1D" w:rsidR="0015172D" w:rsidRPr="001C1518" w:rsidRDefault="0015172D" w:rsidP="00B42DB8">
      <w:pPr>
        <w:spacing w:line="240" w:lineRule="auto"/>
      </w:pPr>
      <w:r w:rsidRPr="001C1518">
        <w:t>За период 201</w:t>
      </w:r>
      <w:r w:rsidR="001C1518" w:rsidRPr="001C1518">
        <w:t>3</w:t>
      </w:r>
      <w:r w:rsidRPr="001C1518">
        <w:t>-201</w:t>
      </w:r>
      <w:r w:rsidR="0074736F" w:rsidRPr="001C1518">
        <w:t>7</w:t>
      </w:r>
      <w:r w:rsidRPr="001C1518">
        <w:t xml:space="preserve"> гг. имеет место устойчивое сокращение выбросов в </w:t>
      </w:r>
      <w:r w:rsidR="001C1518" w:rsidRPr="001C1518">
        <w:t>Зельвенском</w:t>
      </w:r>
      <w:r w:rsidR="003713ED" w:rsidRPr="001C1518">
        <w:t xml:space="preserve"> районе</w:t>
      </w:r>
      <w:r w:rsidRPr="001C1518">
        <w:t xml:space="preserve">. В первую очередь это обусловлено </w:t>
      </w:r>
      <w:r w:rsidR="00916631" w:rsidRPr="001C1518">
        <w:t>внедрение</w:t>
      </w:r>
      <w:r w:rsidR="003E186E">
        <w:t>м</w:t>
      </w:r>
      <w:r w:rsidR="00916631" w:rsidRPr="001C1518">
        <w:t xml:space="preserve"> энергосберегающих мероприятий и увеличени</w:t>
      </w:r>
      <w:r w:rsidR="003E186E">
        <w:t>ем</w:t>
      </w:r>
      <w:r w:rsidR="00916631" w:rsidRPr="001C1518">
        <w:t xml:space="preserve"> использования климатически нейтральных видов топлива</w:t>
      </w:r>
      <w:r w:rsidRPr="001C1518">
        <w:t>.</w:t>
      </w:r>
    </w:p>
    <w:p w14:paraId="0745CC8D" w14:textId="77777777" w:rsidR="00FF1C5D" w:rsidRPr="00EC70C3" w:rsidRDefault="00FF1C5D" w:rsidP="0015172D">
      <w:pPr>
        <w:rPr>
          <w:color w:val="CC3399"/>
        </w:rPr>
      </w:pPr>
    </w:p>
    <w:p w14:paraId="1BC4E503" w14:textId="6E787117" w:rsidR="00FF1C5D" w:rsidRPr="00940713" w:rsidRDefault="00FF1C5D" w:rsidP="001D58E1">
      <w:pPr>
        <w:pStyle w:val="2"/>
        <w:numPr>
          <w:ilvl w:val="1"/>
          <w:numId w:val="1"/>
        </w:numPr>
        <w:ind w:left="0" w:firstLine="851"/>
      </w:pPr>
      <w:bookmarkStart w:id="39" w:name="_Toc467492419"/>
      <w:bookmarkStart w:id="40" w:name="_Toc467492532"/>
      <w:bookmarkStart w:id="41" w:name="_Toc480796073"/>
      <w:bookmarkStart w:id="42" w:name="_Toc25552928"/>
      <w:r w:rsidRPr="00940713">
        <w:t>Определение целей в области сокращения выбросов парниковых газов</w:t>
      </w:r>
      <w:bookmarkEnd w:id="39"/>
      <w:bookmarkEnd w:id="40"/>
      <w:bookmarkEnd w:id="41"/>
      <w:bookmarkEnd w:id="42"/>
    </w:p>
    <w:p w14:paraId="6B9268DF" w14:textId="4F5A2E4B" w:rsidR="00FF1C5D" w:rsidRPr="00940713" w:rsidRDefault="00FF1C5D" w:rsidP="00B42DB8">
      <w:pPr>
        <w:spacing w:line="240" w:lineRule="auto"/>
      </w:pPr>
      <w:r w:rsidRPr="00940713">
        <w:t>Общие выбросы СО</w:t>
      </w:r>
      <w:r w:rsidRPr="00940713">
        <w:rPr>
          <w:vertAlign w:val="subscript"/>
        </w:rPr>
        <w:t xml:space="preserve">2 </w:t>
      </w:r>
      <w:r w:rsidRPr="00940713">
        <w:t>в базовом в 201</w:t>
      </w:r>
      <w:r w:rsidR="009C1849" w:rsidRPr="00940713">
        <w:t>3</w:t>
      </w:r>
      <w:r w:rsidRPr="00940713">
        <w:t xml:space="preserve"> году </w:t>
      </w:r>
      <w:r w:rsidR="0082147A" w:rsidRPr="00940713">
        <w:t xml:space="preserve">согласно кадастра выбросов </w:t>
      </w:r>
      <w:r w:rsidRPr="00940713">
        <w:t xml:space="preserve">составили </w:t>
      </w:r>
      <w:r w:rsidR="00940713" w:rsidRPr="00940713">
        <w:t>71 979</w:t>
      </w:r>
      <w:r w:rsidR="00103DF1" w:rsidRPr="00940713">
        <w:t xml:space="preserve"> </w:t>
      </w:r>
      <w:r w:rsidRPr="00940713">
        <w:t>тонн. Распределение выбросов СО</w:t>
      </w:r>
      <w:r w:rsidRPr="00940713">
        <w:rPr>
          <w:vertAlign w:val="subscript"/>
        </w:rPr>
        <w:t>2</w:t>
      </w:r>
      <w:r w:rsidRPr="00940713">
        <w:t> по источникам:</w:t>
      </w:r>
    </w:p>
    <w:p w14:paraId="6ACE2979" w14:textId="336C9166" w:rsidR="00FF1C5D" w:rsidRPr="00940713" w:rsidRDefault="00F040EA" w:rsidP="00940713">
      <w:pPr>
        <w:pStyle w:val="af"/>
        <w:numPr>
          <w:ilvl w:val="0"/>
          <w:numId w:val="6"/>
        </w:numPr>
        <w:spacing w:line="240" w:lineRule="auto"/>
      </w:pPr>
      <w:r w:rsidRPr="00940713">
        <w:t>муниципальный сектор</w:t>
      </w:r>
      <w:r w:rsidR="00C9334B">
        <w:t xml:space="preserve"> </w:t>
      </w:r>
      <w:r w:rsidR="003406F2" w:rsidRPr="00940713">
        <w:t>–</w:t>
      </w:r>
      <w:r w:rsidR="00C9334B">
        <w:t xml:space="preserve"> </w:t>
      </w:r>
      <w:r w:rsidR="00940713" w:rsidRPr="00940713">
        <w:t xml:space="preserve">2 497 </w:t>
      </w:r>
      <w:r w:rsidR="00FF1C5D" w:rsidRPr="00940713">
        <w:t xml:space="preserve">т; </w:t>
      </w:r>
    </w:p>
    <w:p w14:paraId="43E4D68D" w14:textId="65F05B9A" w:rsidR="00F040EA" w:rsidRPr="00940713" w:rsidRDefault="00F040EA" w:rsidP="00940713">
      <w:pPr>
        <w:pStyle w:val="af"/>
        <w:numPr>
          <w:ilvl w:val="0"/>
          <w:numId w:val="6"/>
        </w:numPr>
        <w:spacing w:line="240" w:lineRule="auto"/>
      </w:pPr>
      <w:r w:rsidRPr="00940713">
        <w:t xml:space="preserve">третичный сектор – </w:t>
      </w:r>
      <w:r w:rsidR="00940713" w:rsidRPr="00940713">
        <w:t xml:space="preserve">21 059 </w:t>
      </w:r>
      <w:r w:rsidRPr="00940713">
        <w:t>т;</w:t>
      </w:r>
    </w:p>
    <w:p w14:paraId="60B45B2D" w14:textId="5F68C220" w:rsidR="00F040EA" w:rsidRPr="00940713" w:rsidRDefault="00F040EA" w:rsidP="00940713">
      <w:pPr>
        <w:pStyle w:val="af"/>
        <w:numPr>
          <w:ilvl w:val="0"/>
          <w:numId w:val="6"/>
        </w:numPr>
        <w:spacing w:line="240" w:lineRule="auto"/>
      </w:pPr>
      <w:r w:rsidRPr="00940713">
        <w:t xml:space="preserve">жилой сектор – </w:t>
      </w:r>
      <w:r w:rsidR="00940713" w:rsidRPr="00940713">
        <w:rPr>
          <w:lang w:val="en-US"/>
        </w:rPr>
        <w:t>21 083</w:t>
      </w:r>
      <w:r w:rsidR="00940713" w:rsidRPr="00940713">
        <w:t xml:space="preserve"> </w:t>
      </w:r>
      <w:r w:rsidRPr="00940713">
        <w:t>т</w:t>
      </w:r>
      <w:r w:rsidR="00103DF1" w:rsidRPr="00940713">
        <w:t>;</w:t>
      </w:r>
    </w:p>
    <w:p w14:paraId="0219E78B" w14:textId="6146EC71" w:rsidR="00FF1C5D" w:rsidRPr="00940713" w:rsidRDefault="00FF1C5D" w:rsidP="00940713">
      <w:pPr>
        <w:pStyle w:val="af"/>
        <w:numPr>
          <w:ilvl w:val="0"/>
          <w:numId w:val="6"/>
        </w:numPr>
        <w:spacing w:line="240" w:lineRule="auto"/>
      </w:pPr>
      <w:r w:rsidRPr="00940713">
        <w:t>транспорт</w:t>
      </w:r>
      <w:r w:rsidR="003406F2" w:rsidRPr="00940713">
        <w:t xml:space="preserve"> </w:t>
      </w:r>
      <w:r w:rsidRPr="00940713">
        <w:t xml:space="preserve">– </w:t>
      </w:r>
      <w:r w:rsidR="00940713" w:rsidRPr="00940713">
        <w:t>22</w:t>
      </w:r>
      <w:r w:rsidR="00C9334B">
        <w:t> </w:t>
      </w:r>
      <w:r w:rsidR="00940713" w:rsidRPr="00940713">
        <w:t>569</w:t>
      </w:r>
      <w:r w:rsidRPr="00940713">
        <w:t xml:space="preserve"> т; </w:t>
      </w:r>
    </w:p>
    <w:p w14:paraId="36D47838" w14:textId="4D4501EB" w:rsidR="00FF1C5D" w:rsidRPr="00940713" w:rsidRDefault="00F040EA" w:rsidP="00940713">
      <w:pPr>
        <w:pStyle w:val="af"/>
        <w:numPr>
          <w:ilvl w:val="0"/>
          <w:numId w:val="6"/>
        </w:numPr>
        <w:spacing w:line="240" w:lineRule="auto"/>
      </w:pPr>
      <w:r w:rsidRPr="00940713">
        <w:t>сельское хозяйство</w:t>
      </w:r>
      <w:r w:rsidR="00FF1C5D" w:rsidRPr="00940713">
        <w:t xml:space="preserve"> – </w:t>
      </w:r>
      <w:r w:rsidR="00940713" w:rsidRPr="00940713">
        <w:t>4</w:t>
      </w:r>
      <w:r w:rsidR="00C9334B">
        <w:t> </w:t>
      </w:r>
      <w:r w:rsidR="00940713" w:rsidRPr="00940713">
        <w:t>770</w:t>
      </w:r>
      <w:r w:rsidR="000E6464" w:rsidRPr="00940713">
        <w:t xml:space="preserve"> </w:t>
      </w:r>
      <w:r w:rsidR="00FF1C5D" w:rsidRPr="00940713">
        <w:t>т.  </w:t>
      </w:r>
    </w:p>
    <w:p w14:paraId="02271F6C" w14:textId="77777777" w:rsidR="00103DF1" w:rsidRPr="00940713" w:rsidRDefault="00FF1C5D" w:rsidP="00B42DB8">
      <w:pPr>
        <w:spacing w:line="240" w:lineRule="auto"/>
      </w:pPr>
      <w:r w:rsidRPr="00940713">
        <w:t xml:space="preserve">В качестве цели устойчивого энергетического развития района определены минимальные требования Соглашения мэров, а именно 30% сокращения выбросов парниковых газов к 2030 году. </w:t>
      </w:r>
    </w:p>
    <w:p w14:paraId="78C72EB2" w14:textId="0950C7F8" w:rsidR="00103DF1" w:rsidRPr="00940713" w:rsidRDefault="00477633" w:rsidP="00B42DB8">
      <w:pPr>
        <w:spacing w:line="240" w:lineRule="auto"/>
      </w:pPr>
      <w:r w:rsidRPr="00940713">
        <w:t>Результат расчета целевых показателей представлен ниже.</w:t>
      </w:r>
    </w:p>
    <w:p w14:paraId="0839B359" w14:textId="1A9874FA" w:rsidR="00477633" w:rsidRDefault="00477633" w:rsidP="00B42DB8">
      <w:pPr>
        <w:spacing w:line="240" w:lineRule="auto"/>
      </w:pPr>
    </w:p>
    <w:p w14:paraId="65CC6A04" w14:textId="6C6021A8" w:rsidR="00C9334B" w:rsidRDefault="00C9334B" w:rsidP="00B42DB8">
      <w:pPr>
        <w:spacing w:line="240" w:lineRule="auto"/>
      </w:pPr>
    </w:p>
    <w:p w14:paraId="3EF80C30" w14:textId="77777777" w:rsidR="00C9334B" w:rsidRPr="00940713" w:rsidRDefault="00C9334B" w:rsidP="00B42DB8">
      <w:pPr>
        <w:spacing w:line="240" w:lineRule="auto"/>
      </w:pPr>
    </w:p>
    <w:p w14:paraId="7F78D8E5" w14:textId="4E674C8C" w:rsidR="00103DF1" w:rsidRPr="00940713" w:rsidRDefault="00477633" w:rsidP="00477633">
      <w:pPr>
        <w:pStyle w:val="a6"/>
      </w:pPr>
      <w:r w:rsidRPr="00940713">
        <w:lastRenderedPageBreak/>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003C5425" w:rsidRPr="00940713">
        <w:rPr>
          <w:noProof/>
        </w:rPr>
        <w:t>14</w:t>
      </w:r>
      <w:r w:rsidR="00885498">
        <w:rPr>
          <w:noProof/>
        </w:rPr>
        <w:fldChar w:fldCharType="end"/>
      </w:r>
      <w:r w:rsidRPr="00940713">
        <w:t xml:space="preserve"> – Результат расчета целевых показателей</w:t>
      </w:r>
    </w:p>
    <w:tbl>
      <w:tblPr>
        <w:tblW w:w="9625" w:type="dxa"/>
        <w:tblLayout w:type="fixed"/>
        <w:tblLook w:val="04A0" w:firstRow="1" w:lastRow="0" w:firstColumn="1" w:lastColumn="0" w:noHBand="0" w:noVBand="1"/>
      </w:tblPr>
      <w:tblGrid>
        <w:gridCol w:w="3397"/>
        <w:gridCol w:w="1557"/>
        <w:gridCol w:w="1250"/>
        <w:gridCol w:w="2126"/>
        <w:gridCol w:w="1295"/>
      </w:tblGrid>
      <w:tr w:rsidR="00940713" w:rsidRPr="00940713" w14:paraId="68DE2EB0" w14:textId="77777777" w:rsidTr="003E186E">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0326" w14:textId="0129E64C" w:rsidR="00103DF1" w:rsidRPr="00940713" w:rsidRDefault="00103DF1" w:rsidP="00103DF1">
            <w:pPr>
              <w:spacing w:line="240" w:lineRule="auto"/>
              <w:ind w:firstLine="0"/>
              <w:jc w:val="center"/>
              <w:rPr>
                <w:rFonts w:eastAsia="Times New Roman"/>
                <w:b/>
                <w:sz w:val="24"/>
                <w:szCs w:val="24"/>
                <w:lang w:val="be-BY" w:eastAsia="be-BY"/>
              </w:rPr>
            </w:pPr>
            <w:r w:rsidRPr="00940713">
              <w:rPr>
                <w:rFonts w:eastAsia="Times New Roman"/>
                <w:b/>
                <w:sz w:val="24"/>
                <w:szCs w:val="24"/>
                <w:lang w:val="be-BY" w:eastAsia="be-BY"/>
              </w:rPr>
              <w:t>Показатель</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53C4A5F1" w14:textId="1B6DE420" w:rsidR="00103DF1" w:rsidRPr="00940713" w:rsidRDefault="00103DF1" w:rsidP="00103DF1">
            <w:pPr>
              <w:spacing w:line="240" w:lineRule="auto"/>
              <w:ind w:firstLine="0"/>
              <w:jc w:val="center"/>
              <w:rPr>
                <w:rFonts w:eastAsia="Times New Roman"/>
                <w:b/>
                <w:sz w:val="24"/>
                <w:szCs w:val="24"/>
                <w:lang w:val="be-BY" w:eastAsia="be-BY"/>
              </w:rPr>
            </w:pPr>
            <w:r w:rsidRPr="00940713">
              <w:rPr>
                <w:rFonts w:eastAsia="Times New Roman"/>
                <w:b/>
                <w:sz w:val="24"/>
                <w:szCs w:val="24"/>
                <w:lang w:val="be-BY" w:eastAsia="be-BY"/>
              </w:rPr>
              <w:t>Единица измерения</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733219BE" w14:textId="6C9041B9" w:rsidR="00103DF1" w:rsidRPr="00940713" w:rsidRDefault="00103DF1" w:rsidP="00940713">
            <w:pPr>
              <w:spacing w:line="240" w:lineRule="auto"/>
              <w:ind w:firstLine="0"/>
              <w:jc w:val="center"/>
              <w:rPr>
                <w:rFonts w:eastAsia="Times New Roman"/>
                <w:b/>
                <w:sz w:val="24"/>
                <w:szCs w:val="24"/>
                <w:lang w:val="be-BY" w:eastAsia="be-BY"/>
              </w:rPr>
            </w:pPr>
            <w:r w:rsidRPr="00940713">
              <w:rPr>
                <w:rFonts w:eastAsia="Times New Roman"/>
                <w:b/>
                <w:sz w:val="24"/>
                <w:szCs w:val="24"/>
                <w:lang w:val="be-BY" w:eastAsia="be-BY"/>
              </w:rPr>
              <w:t>201</w:t>
            </w:r>
            <w:r w:rsidR="00940713" w:rsidRPr="00940713">
              <w:rPr>
                <w:rFonts w:eastAsia="Times New Roman"/>
                <w:b/>
                <w:sz w:val="24"/>
                <w:szCs w:val="24"/>
                <w:lang w:val="be-BY" w:eastAsia="be-BY"/>
              </w:rPr>
              <w:t>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F911580" w14:textId="447175DD" w:rsidR="00103DF1" w:rsidRPr="00940713" w:rsidRDefault="00103DF1" w:rsidP="00103DF1">
            <w:pPr>
              <w:spacing w:line="240" w:lineRule="auto"/>
              <w:ind w:firstLine="0"/>
              <w:jc w:val="center"/>
              <w:rPr>
                <w:rFonts w:eastAsia="Times New Roman"/>
                <w:b/>
                <w:sz w:val="24"/>
                <w:szCs w:val="24"/>
                <w:lang w:val="be-BY" w:eastAsia="be-BY"/>
              </w:rPr>
            </w:pPr>
            <w:r w:rsidRPr="00940713">
              <w:rPr>
                <w:rFonts w:eastAsia="Times New Roman"/>
                <w:b/>
                <w:sz w:val="24"/>
                <w:szCs w:val="24"/>
                <w:lang w:val="be-BY" w:eastAsia="be-BY"/>
              </w:rPr>
              <w:t>2020</w:t>
            </w:r>
            <w:r w:rsidR="000E6464" w:rsidRPr="00940713">
              <w:rPr>
                <w:rFonts w:eastAsia="Times New Roman"/>
                <w:b/>
                <w:sz w:val="24"/>
                <w:szCs w:val="24"/>
                <w:lang w:val="be-BY" w:eastAsia="be-BY"/>
              </w:rPr>
              <w:t xml:space="preserve"> (промежуточный индикитивный)</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3BF2B388" w14:textId="77777777" w:rsidR="00103DF1" w:rsidRPr="00940713" w:rsidRDefault="00103DF1" w:rsidP="00103DF1">
            <w:pPr>
              <w:spacing w:line="240" w:lineRule="auto"/>
              <w:ind w:firstLine="0"/>
              <w:jc w:val="center"/>
              <w:rPr>
                <w:rFonts w:eastAsia="Times New Roman"/>
                <w:b/>
                <w:sz w:val="24"/>
                <w:szCs w:val="24"/>
                <w:lang w:val="be-BY" w:eastAsia="be-BY"/>
              </w:rPr>
            </w:pPr>
            <w:r w:rsidRPr="00940713">
              <w:rPr>
                <w:rFonts w:eastAsia="Times New Roman"/>
                <w:b/>
                <w:sz w:val="24"/>
                <w:szCs w:val="24"/>
                <w:lang w:val="be-BY" w:eastAsia="be-BY"/>
              </w:rPr>
              <w:t>2030</w:t>
            </w:r>
          </w:p>
        </w:tc>
      </w:tr>
      <w:tr w:rsidR="00940713" w:rsidRPr="00940713" w14:paraId="299EC6E5" w14:textId="77777777" w:rsidTr="003E186E">
        <w:trPr>
          <w:trHeight w:val="136"/>
        </w:trPr>
        <w:tc>
          <w:tcPr>
            <w:tcW w:w="3397" w:type="dxa"/>
            <w:vMerge w:val="restart"/>
            <w:tcBorders>
              <w:top w:val="single" w:sz="4" w:space="0" w:color="auto"/>
              <w:left w:val="single" w:sz="4" w:space="0" w:color="auto"/>
              <w:right w:val="single" w:sz="4" w:space="0" w:color="auto"/>
            </w:tcBorders>
            <w:shd w:val="clear" w:color="auto" w:fill="auto"/>
            <w:noWrap/>
            <w:vAlign w:val="center"/>
            <w:hideMark/>
          </w:tcPr>
          <w:p w14:paraId="019DE357" w14:textId="77777777" w:rsidR="00940713" w:rsidRPr="00940713" w:rsidRDefault="00940713" w:rsidP="00940713">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Выбросы СО2</w:t>
            </w:r>
          </w:p>
        </w:tc>
        <w:tc>
          <w:tcPr>
            <w:tcW w:w="1557" w:type="dxa"/>
            <w:tcBorders>
              <w:top w:val="nil"/>
              <w:left w:val="nil"/>
              <w:bottom w:val="single" w:sz="4" w:space="0" w:color="auto"/>
              <w:right w:val="single" w:sz="4" w:space="0" w:color="auto"/>
            </w:tcBorders>
            <w:shd w:val="clear" w:color="auto" w:fill="auto"/>
            <w:noWrap/>
            <w:vAlign w:val="center"/>
            <w:hideMark/>
          </w:tcPr>
          <w:p w14:paraId="2127416C" w14:textId="77777777" w:rsidR="00940713" w:rsidRPr="00940713" w:rsidRDefault="00940713" w:rsidP="00940713">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т</w:t>
            </w:r>
          </w:p>
        </w:tc>
        <w:tc>
          <w:tcPr>
            <w:tcW w:w="1250" w:type="dxa"/>
            <w:tcBorders>
              <w:top w:val="nil"/>
              <w:left w:val="nil"/>
              <w:bottom w:val="single" w:sz="4" w:space="0" w:color="auto"/>
              <w:right w:val="single" w:sz="4" w:space="0" w:color="auto"/>
            </w:tcBorders>
            <w:shd w:val="clear" w:color="auto" w:fill="auto"/>
            <w:noWrap/>
            <w:vAlign w:val="center"/>
            <w:hideMark/>
          </w:tcPr>
          <w:p w14:paraId="52B9A85D" w14:textId="654FF70C" w:rsidR="00940713" w:rsidRPr="00940713" w:rsidRDefault="00940713" w:rsidP="00940713">
            <w:pPr>
              <w:spacing w:line="240" w:lineRule="auto"/>
              <w:ind w:firstLine="0"/>
              <w:jc w:val="center"/>
              <w:rPr>
                <w:rFonts w:eastAsia="Times New Roman"/>
                <w:sz w:val="24"/>
                <w:szCs w:val="24"/>
              </w:rPr>
            </w:pPr>
            <w:r w:rsidRPr="00940713">
              <w:rPr>
                <w:sz w:val="24"/>
                <w:szCs w:val="24"/>
              </w:rPr>
              <w:t>71 979</w:t>
            </w:r>
          </w:p>
        </w:tc>
        <w:tc>
          <w:tcPr>
            <w:tcW w:w="2126" w:type="dxa"/>
            <w:tcBorders>
              <w:top w:val="nil"/>
              <w:left w:val="nil"/>
              <w:bottom w:val="single" w:sz="4" w:space="0" w:color="auto"/>
              <w:right w:val="single" w:sz="4" w:space="0" w:color="auto"/>
            </w:tcBorders>
            <w:shd w:val="clear" w:color="auto" w:fill="auto"/>
            <w:noWrap/>
            <w:vAlign w:val="bottom"/>
            <w:hideMark/>
          </w:tcPr>
          <w:p w14:paraId="2C13A1B7" w14:textId="1E82E47E" w:rsidR="00940713" w:rsidRPr="00940713" w:rsidRDefault="00940713" w:rsidP="00C9334B">
            <w:pPr>
              <w:spacing w:line="240" w:lineRule="auto"/>
              <w:ind w:firstLine="0"/>
              <w:jc w:val="center"/>
              <w:rPr>
                <w:rFonts w:eastAsia="Times New Roman"/>
                <w:sz w:val="24"/>
                <w:szCs w:val="24"/>
                <w:lang w:val="be-BY" w:eastAsia="be-BY"/>
              </w:rPr>
            </w:pPr>
            <w:r w:rsidRPr="00940713">
              <w:rPr>
                <w:sz w:val="24"/>
                <w:szCs w:val="24"/>
              </w:rPr>
              <w:t>57</w:t>
            </w:r>
            <w:r w:rsidR="00C9334B">
              <w:rPr>
                <w:sz w:val="24"/>
                <w:szCs w:val="24"/>
              </w:rPr>
              <w:t> </w:t>
            </w:r>
            <w:r w:rsidRPr="00940713">
              <w:rPr>
                <w:sz w:val="24"/>
                <w:szCs w:val="24"/>
              </w:rPr>
              <w:t>583</w:t>
            </w:r>
          </w:p>
        </w:tc>
        <w:tc>
          <w:tcPr>
            <w:tcW w:w="1295" w:type="dxa"/>
            <w:tcBorders>
              <w:top w:val="nil"/>
              <w:left w:val="nil"/>
              <w:bottom w:val="single" w:sz="4" w:space="0" w:color="auto"/>
              <w:right w:val="single" w:sz="4" w:space="0" w:color="auto"/>
            </w:tcBorders>
            <w:shd w:val="clear" w:color="auto" w:fill="auto"/>
            <w:noWrap/>
            <w:vAlign w:val="bottom"/>
            <w:hideMark/>
          </w:tcPr>
          <w:p w14:paraId="082FB77C" w14:textId="2671F9A6" w:rsidR="00940713" w:rsidRPr="00940713" w:rsidRDefault="00940713" w:rsidP="00C9334B">
            <w:pPr>
              <w:spacing w:line="240" w:lineRule="auto"/>
              <w:ind w:firstLine="0"/>
              <w:jc w:val="center"/>
              <w:rPr>
                <w:rFonts w:eastAsia="Times New Roman"/>
                <w:sz w:val="24"/>
                <w:szCs w:val="24"/>
                <w:lang w:val="be-BY" w:eastAsia="be-BY"/>
              </w:rPr>
            </w:pPr>
            <w:r w:rsidRPr="00940713">
              <w:rPr>
                <w:sz w:val="24"/>
                <w:szCs w:val="24"/>
              </w:rPr>
              <w:t>50</w:t>
            </w:r>
            <w:r w:rsidR="00C9334B">
              <w:rPr>
                <w:sz w:val="24"/>
                <w:szCs w:val="24"/>
              </w:rPr>
              <w:t> </w:t>
            </w:r>
            <w:r w:rsidRPr="00940713">
              <w:rPr>
                <w:sz w:val="24"/>
                <w:szCs w:val="24"/>
              </w:rPr>
              <w:t>385</w:t>
            </w:r>
          </w:p>
        </w:tc>
      </w:tr>
      <w:tr w:rsidR="00940713" w:rsidRPr="00940713" w14:paraId="3D69C7DE" w14:textId="77777777" w:rsidTr="003E186E">
        <w:trPr>
          <w:trHeight w:val="315"/>
        </w:trPr>
        <w:tc>
          <w:tcPr>
            <w:tcW w:w="3397" w:type="dxa"/>
            <w:vMerge/>
            <w:tcBorders>
              <w:left w:val="single" w:sz="4" w:space="0" w:color="auto"/>
              <w:bottom w:val="single" w:sz="4" w:space="0" w:color="auto"/>
              <w:right w:val="single" w:sz="4" w:space="0" w:color="auto"/>
            </w:tcBorders>
            <w:shd w:val="clear" w:color="auto" w:fill="auto"/>
            <w:noWrap/>
            <w:vAlign w:val="center"/>
            <w:hideMark/>
          </w:tcPr>
          <w:p w14:paraId="3A92BEE9" w14:textId="750CFADF" w:rsidR="000E6464" w:rsidRPr="00940713" w:rsidRDefault="000E6464" w:rsidP="00103DF1">
            <w:pPr>
              <w:spacing w:line="240" w:lineRule="auto"/>
              <w:ind w:firstLine="0"/>
              <w:jc w:val="center"/>
              <w:rPr>
                <w:rFonts w:eastAsia="Times New Roman"/>
                <w:sz w:val="24"/>
                <w:szCs w:val="24"/>
                <w:lang w:val="be-BY" w:eastAsia="be-BY"/>
              </w:rPr>
            </w:pPr>
          </w:p>
        </w:tc>
        <w:tc>
          <w:tcPr>
            <w:tcW w:w="1557" w:type="dxa"/>
            <w:tcBorders>
              <w:top w:val="nil"/>
              <w:left w:val="nil"/>
              <w:bottom w:val="single" w:sz="4" w:space="0" w:color="auto"/>
              <w:right w:val="single" w:sz="4" w:space="0" w:color="auto"/>
            </w:tcBorders>
            <w:shd w:val="clear" w:color="auto" w:fill="auto"/>
            <w:noWrap/>
            <w:vAlign w:val="center"/>
            <w:hideMark/>
          </w:tcPr>
          <w:p w14:paraId="2AB2CC95" w14:textId="77777777" w:rsidR="000E6464" w:rsidRPr="00940713" w:rsidRDefault="000E6464" w:rsidP="00103DF1">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w:t>
            </w:r>
          </w:p>
        </w:tc>
        <w:tc>
          <w:tcPr>
            <w:tcW w:w="1250" w:type="dxa"/>
            <w:tcBorders>
              <w:top w:val="nil"/>
              <w:left w:val="nil"/>
              <w:bottom w:val="single" w:sz="4" w:space="0" w:color="auto"/>
              <w:right w:val="single" w:sz="4" w:space="0" w:color="auto"/>
            </w:tcBorders>
            <w:shd w:val="clear" w:color="auto" w:fill="auto"/>
            <w:noWrap/>
            <w:vAlign w:val="center"/>
            <w:hideMark/>
          </w:tcPr>
          <w:p w14:paraId="6A68D5B2" w14:textId="77777777" w:rsidR="000E6464" w:rsidRPr="00940713" w:rsidRDefault="000E6464" w:rsidP="00103DF1">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100,0%</w:t>
            </w:r>
          </w:p>
        </w:tc>
        <w:tc>
          <w:tcPr>
            <w:tcW w:w="2126" w:type="dxa"/>
            <w:tcBorders>
              <w:top w:val="nil"/>
              <w:left w:val="nil"/>
              <w:bottom w:val="single" w:sz="4" w:space="0" w:color="auto"/>
              <w:right w:val="single" w:sz="4" w:space="0" w:color="auto"/>
            </w:tcBorders>
            <w:shd w:val="clear" w:color="auto" w:fill="auto"/>
            <w:noWrap/>
            <w:vAlign w:val="center"/>
            <w:hideMark/>
          </w:tcPr>
          <w:p w14:paraId="3699DEC0" w14:textId="77777777" w:rsidR="000E6464" w:rsidRPr="00940713" w:rsidRDefault="000E6464" w:rsidP="00103DF1">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-20,0%</w:t>
            </w:r>
          </w:p>
        </w:tc>
        <w:tc>
          <w:tcPr>
            <w:tcW w:w="1295" w:type="dxa"/>
            <w:tcBorders>
              <w:top w:val="nil"/>
              <w:left w:val="nil"/>
              <w:bottom w:val="single" w:sz="4" w:space="0" w:color="auto"/>
              <w:right w:val="single" w:sz="4" w:space="0" w:color="auto"/>
            </w:tcBorders>
            <w:shd w:val="clear" w:color="auto" w:fill="auto"/>
            <w:noWrap/>
            <w:vAlign w:val="center"/>
            <w:hideMark/>
          </w:tcPr>
          <w:p w14:paraId="48033089" w14:textId="77777777" w:rsidR="000E6464" w:rsidRPr="00940713" w:rsidRDefault="000E6464" w:rsidP="00103DF1">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-30,0%</w:t>
            </w:r>
          </w:p>
        </w:tc>
      </w:tr>
      <w:tr w:rsidR="00940713" w:rsidRPr="00940713" w14:paraId="3B110EA8" w14:textId="77777777" w:rsidTr="003E186E">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57029" w14:textId="368B60DA" w:rsidR="00940713" w:rsidRPr="00940713" w:rsidRDefault="00940713" w:rsidP="00940713">
            <w:pPr>
              <w:spacing w:line="240" w:lineRule="auto"/>
              <w:ind w:firstLine="0"/>
              <w:jc w:val="center"/>
              <w:rPr>
                <w:rFonts w:eastAsia="Times New Roman"/>
                <w:sz w:val="24"/>
                <w:szCs w:val="24"/>
                <w:lang w:val="be-BY" w:eastAsia="be-BY"/>
              </w:rPr>
            </w:pPr>
            <w:r w:rsidRPr="00940713">
              <w:rPr>
                <w:rFonts w:eastAsia="Times New Roman"/>
                <w:sz w:val="24"/>
                <w:szCs w:val="24"/>
                <w:lang w:val="be-BY" w:eastAsia="be-BY"/>
              </w:rPr>
              <w:t>Снижение выбросов СО</w:t>
            </w:r>
            <w:r w:rsidRPr="00940713">
              <w:rPr>
                <w:rFonts w:eastAsia="Times New Roman"/>
                <w:sz w:val="24"/>
                <w:szCs w:val="24"/>
                <w:vertAlign w:val="subscript"/>
                <w:lang w:val="be-BY" w:eastAsia="be-BY"/>
              </w:rPr>
              <w:t>2</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C8693" w14:textId="08DADEEF" w:rsidR="00940713" w:rsidRPr="00940713" w:rsidRDefault="00940713" w:rsidP="00940713">
            <w:pPr>
              <w:spacing w:line="240" w:lineRule="auto"/>
              <w:ind w:firstLine="0"/>
              <w:jc w:val="center"/>
              <w:rPr>
                <w:rFonts w:eastAsia="Times New Roman"/>
                <w:sz w:val="20"/>
                <w:szCs w:val="20"/>
                <w:lang w:val="be-BY" w:eastAsia="be-BY"/>
              </w:rPr>
            </w:pPr>
            <w:r w:rsidRPr="00940713">
              <w:rPr>
                <w:rFonts w:eastAsia="Times New Roman"/>
                <w:sz w:val="20"/>
                <w:szCs w:val="20"/>
                <w:lang w:val="be-BY" w:eastAsia="be-BY"/>
              </w:rPr>
              <w:t>т</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B9897" w14:textId="77777777" w:rsidR="00940713" w:rsidRPr="00940713" w:rsidRDefault="00940713" w:rsidP="00940713">
            <w:pPr>
              <w:spacing w:line="240" w:lineRule="auto"/>
              <w:ind w:firstLine="0"/>
              <w:jc w:val="center"/>
              <w:rPr>
                <w:rFonts w:eastAsia="Times New Roman"/>
                <w:sz w:val="24"/>
                <w:szCs w:val="24"/>
                <w:lang w:val="be-BY" w:eastAsia="be-BY"/>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E2507" w14:textId="3C2384E2" w:rsidR="00940713" w:rsidRPr="00940713" w:rsidRDefault="00940713" w:rsidP="00C9334B">
            <w:pPr>
              <w:spacing w:line="240" w:lineRule="auto"/>
              <w:ind w:firstLine="0"/>
              <w:jc w:val="center"/>
              <w:rPr>
                <w:rFonts w:eastAsia="Times New Roman"/>
                <w:sz w:val="24"/>
                <w:szCs w:val="24"/>
                <w:lang w:val="be-BY" w:eastAsia="be-BY"/>
              </w:rPr>
            </w:pPr>
            <w:r w:rsidRPr="00940713">
              <w:rPr>
                <w:bCs/>
                <w:sz w:val="24"/>
                <w:szCs w:val="24"/>
              </w:rPr>
              <w:t>14</w:t>
            </w:r>
            <w:r w:rsidR="00C9334B">
              <w:rPr>
                <w:bCs/>
                <w:sz w:val="24"/>
                <w:szCs w:val="24"/>
              </w:rPr>
              <w:t> </w:t>
            </w:r>
            <w:r w:rsidRPr="00940713">
              <w:rPr>
                <w:bCs/>
                <w:sz w:val="24"/>
                <w:szCs w:val="24"/>
              </w:rPr>
              <w:t>396</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F27A7" w14:textId="6C23C42A" w:rsidR="00940713" w:rsidRPr="00940713" w:rsidRDefault="00940713" w:rsidP="00C9334B">
            <w:pPr>
              <w:spacing w:line="240" w:lineRule="auto"/>
              <w:ind w:firstLine="0"/>
              <w:jc w:val="center"/>
              <w:rPr>
                <w:rFonts w:eastAsia="Times New Roman"/>
                <w:sz w:val="24"/>
                <w:szCs w:val="24"/>
                <w:lang w:val="be-BY" w:eastAsia="be-BY"/>
              </w:rPr>
            </w:pPr>
            <w:r w:rsidRPr="00940713">
              <w:rPr>
                <w:bCs/>
                <w:sz w:val="24"/>
                <w:szCs w:val="24"/>
              </w:rPr>
              <w:t>21</w:t>
            </w:r>
            <w:r w:rsidR="00C9334B">
              <w:rPr>
                <w:bCs/>
                <w:sz w:val="24"/>
                <w:szCs w:val="24"/>
              </w:rPr>
              <w:t> </w:t>
            </w:r>
            <w:r w:rsidRPr="00940713">
              <w:rPr>
                <w:bCs/>
                <w:sz w:val="24"/>
                <w:szCs w:val="24"/>
              </w:rPr>
              <w:t>594</w:t>
            </w:r>
          </w:p>
        </w:tc>
      </w:tr>
    </w:tbl>
    <w:p w14:paraId="473F539B" w14:textId="77777777" w:rsidR="00103DF1" w:rsidRPr="00940713" w:rsidRDefault="00103DF1" w:rsidP="00B42DB8">
      <w:pPr>
        <w:spacing w:line="240" w:lineRule="auto"/>
      </w:pPr>
    </w:p>
    <w:p w14:paraId="718978F2" w14:textId="77777777" w:rsidR="000E6464" w:rsidRPr="00940713" w:rsidRDefault="000E6464" w:rsidP="00B42DB8">
      <w:pPr>
        <w:spacing w:line="240" w:lineRule="auto"/>
      </w:pPr>
    </w:p>
    <w:p w14:paraId="1C1F2995" w14:textId="77777777" w:rsidR="000E6464" w:rsidRPr="00940713" w:rsidRDefault="000E6464" w:rsidP="00B42DB8">
      <w:pPr>
        <w:spacing w:line="240" w:lineRule="auto"/>
      </w:pPr>
    </w:p>
    <w:p w14:paraId="5A8E789D" w14:textId="4BD39F6B" w:rsidR="000E6464" w:rsidRPr="00940713" w:rsidRDefault="00940713" w:rsidP="000E6464">
      <w:pPr>
        <w:spacing w:line="240" w:lineRule="auto"/>
        <w:ind w:firstLine="0"/>
      </w:pPr>
      <w:r w:rsidRPr="00940713">
        <w:rPr>
          <w:noProof/>
          <w:lang w:eastAsia="ru-RU"/>
        </w:rPr>
        <w:drawing>
          <wp:inline distT="0" distB="0" distL="0" distR="0" wp14:anchorId="54BBBE3F" wp14:editId="66E556BE">
            <wp:extent cx="5962650" cy="18110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712" cy="1814086"/>
                    </a:xfrm>
                    <a:prstGeom prst="rect">
                      <a:avLst/>
                    </a:prstGeom>
                    <a:noFill/>
                  </pic:spPr>
                </pic:pic>
              </a:graphicData>
            </a:graphic>
          </wp:inline>
        </w:drawing>
      </w:r>
    </w:p>
    <w:p w14:paraId="77FA9432" w14:textId="77777777" w:rsidR="000E6464" w:rsidRPr="00940713" w:rsidRDefault="000E6464" w:rsidP="00B42DB8">
      <w:pPr>
        <w:spacing w:line="240" w:lineRule="auto"/>
      </w:pPr>
    </w:p>
    <w:p w14:paraId="72F2BC39" w14:textId="7E63BE9F" w:rsidR="000E6464" w:rsidRPr="00940713" w:rsidRDefault="000E6464" w:rsidP="000E6464">
      <w:pPr>
        <w:pStyle w:val="a6"/>
      </w:pPr>
      <w:r w:rsidRPr="00940713">
        <w:t xml:space="preserve">Рисунок </w:t>
      </w:r>
      <w:r w:rsidR="00885498">
        <w:rPr>
          <w:noProof/>
        </w:rPr>
        <w:fldChar w:fldCharType="begin"/>
      </w:r>
      <w:r w:rsidR="00885498">
        <w:rPr>
          <w:noProof/>
        </w:rPr>
        <w:instrText xml:space="preserve"> SEQ Рисунок \* ARABIC </w:instrText>
      </w:r>
      <w:r w:rsidR="00885498">
        <w:rPr>
          <w:noProof/>
        </w:rPr>
        <w:fldChar w:fldCharType="separate"/>
      </w:r>
      <w:r w:rsidRPr="00940713">
        <w:rPr>
          <w:noProof/>
        </w:rPr>
        <w:t>20</w:t>
      </w:r>
      <w:r w:rsidR="00885498">
        <w:rPr>
          <w:noProof/>
        </w:rPr>
        <w:fldChar w:fldCharType="end"/>
      </w:r>
      <w:r w:rsidRPr="00940713">
        <w:t xml:space="preserve"> - Динамика основных показателей</w:t>
      </w:r>
    </w:p>
    <w:p w14:paraId="5CFDF980" w14:textId="77777777" w:rsidR="000E6464" w:rsidRPr="00940713" w:rsidRDefault="000E6464" w:rsidP="00B42DB8">
      <w:pPr>
        <w:spacing w:line="240" w:lineRule="auto"/>
      </w:pPr>
    </w:p>
    <w:p w14:paraId="1014C315" w14:textId="6416F370" w:rsidR="00FF1C5D" w:rsidRPr="00940713" w:rsidRDefault="00FF1C5D" w:rsidP="00B42DB8">
      <w:pPr>
        <w:spacing w:line="240" w:lineRule="auto"/>
      </w:pPr>
      <w:r w:rsidRPr="00940713">
        <w:t xml:space="preserve">Для достижения поставленной задачи необходимо обеспечить уровень выбросов парниковых газов в 2030 году на уровне не более </w:t>
      </w:r>
      <w:r w:rsidR="00940713" w:rsidRPr="00940713">
        <w:t>50</w:t>
      </w:r>
      <w:r w:rsidR="00C9334B">
        <w:t> </w:t>
      </w:r>
      <w:r w:rsidR="00940713" w:rsidRPr="00940713">
        <w:t>385</w:t>
      </w:r>
      <w:r w:rsidR="00477633" w:rsidRPr="00940713">
        <w:t xml:space="preserve"> </w:t>
      </w:r>
      <w:r w:rsidRPr="00940713">
        <w:t>т СО</w:t>
      </w:r>
      <w:r w:rsidRPr="00940713">
        <w:rPr>
          <w:vertAlign w:val="subscript"/>
        </w:rPr>
        <w:t>2</w:t>
      </w:r>
      <w:r w:rsidRPr="00940713">
        <w:t xml:space="preserve">. Таким образом, запланированные в рамках ПДУЭРК мероприятия должны снизить выбросов углекислого газа от использования ТЭР не менее чем на </w:t>
      </w:r>
      <w:r w:rsidR="00C9334B">
        <w:t xml:space="preserve">21 594 </w:t>
      </w:r>
      <w:r w:rsidRPr="00940713">
        <w:t>т СО</w:t>
      </w:r>
      <w:r w:rsidRPr="00940713">
        <w:rPr>
          <w:vertAlign w:val="subscript"/>
        </w:rPr>
        <w:t>2</w:t>
      </w:r>
      <w:r w:rsidR="00A049C9" w:rsidRPr="00940713">
        <w:rPr>
          <w:vertAlign w:val="subscript"/>
        </w:rPr>
        <w:t xml:space="preserve"> </w:t>
      </w:r>
      <w:r w:rsidRPr="00940713">
        <w:t>за год.</w:t>
      </w:r>
    </w:p>
    <w:p w14:paraId="078CB2BB" w14:textId="672ACE9F" w:rsidR="00EB5DA3" w:rsidRPr="008A762B" w:rsidRDefault="00EB5DA3" w:rsidP="001D58E1">
      <w:pPr>
        <w:pStyle w:val="1"/>
        <w:numPr>
          <w:ilvl w:val="0"/>
          <w:numId w:val="1"/>
        </w:numPr>
        <w:ind w:left="357" w:hanging="357"/>
      </w:pPr>
      <w:bookmarkStart w:id="43" w:name="_Ref510611658"/>
      <w:bookmarkStart w:id="44" w:name="_Toc25552929"/>
      <w:r w:rsidRPr="008A762B">
        <w:lastRenderedPageBreak/>
        <w:t>Мероприятия по сокращения выбросов СО</w:t>
      </w:r>
      <w:r w:rsidRPr="008A762B">
        <w:rPr>
          <w:vertAlign w:val="subscript"/>
        </w:rPr>
        <w:t>2</w:t>
      </w:r>
      <w:bookmarkEnd w:id="43"/>
      <w:bookmarkEnd w:id="44"/>
    </w:p>
    <w:p w14:paraId="3BB168F4" w14:textId="77777777" w:rsidR="00EB5DA3" w:rsidRPr="00EC70C3" w:rsidRDefault="00EB5DA3" w:rsidP="004C5FD1">
      <w:pPr>
        <w:spacing w:line="240" w:lineRule="auto"/>
        <w:ind w:firstLine="0"/>
        <w:rPr>
          <w:color w:val="CC3399"/>
        </w:rPr>
      </w:pPr>
    </w:p>
    <w:p w14:paraId="4331BB39" w14:textId="7329E82B" w:rsidR="001B5DF4" w:rsidRPr="00B9465D" w:rsidRDefault="001B5DF4" w:rsidP="00B42DB8">
      <w:pPr>
        <w:spacing w:line="240" w:lineRule="auto"/>
      </w:pPr>
      <w:r w:rsidRPr="00B9465D">
        <w:t xml:space="preserve">Перечень основных мероприятий, </w:t>
      </w:r>
      <w:r w:rsidR="0055075C" w:rsidRPr="00B9465D">
        <w:t>направленных на снижение выбросов СО</w:t>
      </w:r>
      <w:r w:rsidR="0055075C" w:rsidRPr="00B9465D">
        <w:rPr>
          <w:vertAlign w:val="subscript"/>
        </w:rPr>
        <w:t>2</w:t>
      </w:r>
      <w:r w:rsidR="0055075C" w:rsidRPr="00B9465D">
        <w:t xml:space="preserve"> и </w:t>
      </w:r>
      <w:r w:rsidRPr="00B9465D">
        <w:t xml:space="preserve">предлагаемых к внедрению </w:t>
      </w:r>
      <w:r w:rsidR="00EA5569" w:rsidRPr="00B9465D">
        <w:t xml:space="preserve">в различных организациях </w:t>
      </w:r>
      <w:r w:rsidR="00B9465D" w:rsidRPr="00B9465D">
        <w:t>Зельвенского</w:t>
      </w:r>
      <w:r w:rsidR="00EA5569" w:rsidRPr="00B9465D">
        <w:t xml:space="preserve"> района</w:t>
      </w:r>
      <w:r w:rsidRPr="00B9465D">
        <w:t>, с указанием сроков их реализации и предполагаемого объема финансирования прив</w:t>
      </w:r>
      <w:r w:rsidR="00B42DB8" w:rsidRPr="00B9465D">
        <w:t xml:space="preserve">еден </w:t>
      </w:r>
      <w:r w:rsidR="000A41B8" w:rsidRPr="00B9465D">
        <w:t>ниже.</w:t>
      </w:r>
    </w:p>
    <w:p w14:paraId="15764C4F" w14:textId="6E086090" w:rsidR="00FE7864" w:rsidRPr="00B9465D" w:rsidRDefault="00FE7864" w:rsidP="00FE7864"/>
    <w:p w14:paraId="6252C275" w14:textId="77777777" w:rsidR="004E1569" w:rsidRPr="00EC70C3" w:rsidRDefault="004E1569" w:rsidP="00FE7864">
      <w:pPr>
        <w:rPr>
          <w:color w:val="CC3399"/>
        </w:rPr>
        <w:sectPr w:rsidR="004E1569" w:rsidRPr="00EC70C3" w:rsidSect="00AE5100">
          <w:footerReference w:type="default" r:id="rId34"/>
          <w:pgSz w:w="11906" w:h="16838"/>
          <w:pgMar w:top="1134" w:right="850" w:bottom="1134" w:left="1701" w:header="708" w:footer="708" w:gutter="0"/>
          <w:cols w:space="708"/>
          <w:docGrid w:linePitch="360"/>
        </w:sectPr>
      </w:pPr>
    </w:p>
    <w:p w14:paraId="159E3786" w14:textId="624842BE" w:rsidR="004E1569" w:rsidRPr="008A762B" w:rsidRDefault="003C5425" w:rsidP="003C5425">
      <w:pPr>
        <w:pStyle w:val="a6"/>
      </w:pPr>
      <w:r w:rsidRPr="008A762B">
        <w:lastRenderedPageBreak/>
        <w:t xml:space="preserve">Таблица </w:t>
      </w:r>
      <w:r w:rsidR="00885498">
        <w:rPr>
          <w:noProof/>
        </w:rPr>
        <w:fldChar w:fldCharType="begin"/>
      </w:r>
      <w:r w:rsidR="00885498">
        <w:rPr>
          <w:noProof/>
        </w:rPr>
        <w:instrText xml:space="preserve"> SEQ Таблица \* ARABIC </w:instrText>
      </w:r>
      <w:r w:rsidR="00885498">
        <w:rPr>
          <w:noProof/>
        </w:rPr>
        <w:fldChar w:fldCharType="separate"/>
      </w:r>
      <w:r w:rsidRPr="008A762B">
        <w:rPr>
          <w:noProof/>
        </w:rPr>
        <w:t>15</w:t>
      </w:r>
      <w:r w:rsidR="00885498">
        <w:rPr>
          <w:noProof/>
        </w:rPr>
        <w:fldChar w:fldCharType="end"/>
      </w:r>
      <w:r w:rsidRPr="008A762B">
        <w:t xml:space="preserve"> - Шаги (действия), направленные на смягчение последствий изменения климата</w:t>
      </w:r>
    </w:p>
    <w:tbl>
      <w:tblPr>
        <w:tblW w:w="5000" w:type="pct"/>
        <w:tblLook w:val="04A0" w:firstRow="1" w:lastRow="0" w:firstColumn="1" w:lastColumn="0" w:noHBand="0" w:noVBand="1"/>
      </w:tblPr>
      <w:tblGrid>
        <w:gridCol w:w="2852"/>
        <w:gridCol w:w="1818"/>
        <w:gridCol w:w="1296"/>
        <w:gridCol w:w="1273"/>
        <w:gridCol w:w="1667"/>
        <w:gridCol w:w="1382"/>
        <w:gridCol w:w="1273"/>
        <w:gridCol w:w="1667"/>
        <w:gridCol w:w="1332"/>
      </w:tblGrid>
      <w:tr w:rsidR="008A762B" w:rsidRPr="008A762B" w14:paraId="2D3337B7" w14:textId="77777777" w:rsidTr="00C9334B">
        <w:trPr>
          <w:trHeight w:val="315"/>
          <w:tblHeader/>
        </w:trPr>
        <w:tc>
          <w:tcPr>
            <w:tcW w:w="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FB0D0" w14:textId="77777777" w:rsidR="008A762B" w:rsidRPr="008A762B" w:rsidRDefault="008A762B" w:rsidP="008A762B">
            <w:pPr>
              <w:spacing w:line="240" w:lineRule="auto"/>
              <w:ind w:firstLine="0"/>
              <w:jc w:val="center"/>
              <w:rPr>
                <w:rFonts w:eastAsia="Times New Roman"/>
                <w:b/>
                <w:sz w:val="24"/>
                <w:szCs w:val="24"/>
                <w:lang w:eastAsia="ru-RU"/>
              </w:rPr>
            </w:pPr>
            <w:r w:rsidRPr="008A762B">
              <w:rPr>
                <w:rFonts w:eastAsia="Times New Roman"/>
                <w:b/>
                <w:sz w:val="24"/>
                <w:szCs w:val="24"/>
                <w:lang w:eastAsia="ru-RU"/>
              </w:rPr>
              <w:t>Направление энергосбережения</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ED722"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Расходы на реализацию, сделанные на данный момент</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FF657"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Стоимость реализации</w:t>
            </w:r>
          </w:p>
        </w:tc>
        <w:tc>
          <w:tcPr>
            <w:tcW w:w="1483" w:type="pct"/>
            <w:gridSpan w:val="3"/>
            <w:tcBorders>
              <w:top w:val="single" w:sz="4" w:space="0" w:color="auto"/>
              <w:left w:val="nil"/>
              <w:bottom w:val="single" w:sz="4" w:space="0" w:color="auto"/>
              <w:right w:val="single" w:sz="4" w:space="0" w:color="auto"/>
            </w:tcBorders>
            <w:shd w:val="clear" w:color="auto" w:fill="auto"/>
            <w:vAlign w:val="center"/>
            <w:hideMark/>
          </w:tcPr>
          <w:p w14:paraId="4EDA29EB"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Оценки в 2020 г.</w:t>
            </w:r>
          </w:p>
        </w:tc>
        <w:tc>
          <w:tcPr>
            <w:tcW w:w="1468" w:type="pct"/>
            <w:gridSpan w:val="3"/>
            <w:tcBorders>
              <w:top w:val="single" w:sz="4" w:space="0" w:color="auto"/>
              <w:left w:val="nil"/>
              <w:bottom w:val="single" w:sz="4" w:space="0" w:color="auto"/>
              <w:right w:val="single" w:sz="4" w:space="0" w:color="auto"/>
            </w:tcBorders>
            <w:shd w:val="clear" w:color="auto" w:fill="auto"/>
            <w:vAlign w:val="center"/>
            <w:hideMark/>
          </w:tcPr>
          <w:p w14:paraId="2286ECB2"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Оценки в 2030 г.</w:t>
            </w:r>
          </w:p>
        </w:tc>
      </w:tr>
      <w:tr w:rsidR="008A762B" w:rsidRPr="008A762B" w14:paraId="357FF3DD" w14:textId="77777777" w:rsidTr="00C9334B">
        <w:trPr>
          <w:trHeight w:val="315"/>
          <w:tblHeader/>
        </w:trPr>
        <w:tc>
          <w:tcPr>
            <w:tcW w:w="9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ED3329" w14:textId="77777777" w:rsidR="008A762B" w:rsidRPr="008A762B" w:rsidRDefault="008A762B" w:rsidP="008A762B">
            <w:pPr>
              <w:spacing w:line="240" w:lineRule="auto"/>
              <w:ind w:firstLine="0"/>
              <w:jc w:val="left"/>
              <w:rPr>
                <w:rFonts w:eastAsia="Times New Roman"/>
                <w:b/>
                <w:sz w:val="24"/>
                <w:szCs w:val="24"/>
                <w:lang w:eastAsia="ru-RU"/>
              </w:rPr>
            </w:pPr>
          </w:p>
        </w:tc>
        <w:tc>
          <w:tcPr>
            <w:tcW w:w="6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D070E7" w14:textId="77777777" w:rsidR="008A762B" w:rsidRPr="008A762B" w:rsidRDefault="008A762B" w:rsidP="008A762B">
            <w:pPr>
              <w:spacing w:line="240" w:lineRule="auto"/>
              <w:ind w:firstLine="0"/>
              <w:jc w:val="center"/>
              <w:rPr>
                <w:rFonts w:eastAsia="Times New Roman"/>
                <w:b/>
                <w:bCs/>
                <w:sz w:val="24"/>
                <w:szCs w:val="24"/>
                <w:lang w:eastAsia="ru-RU"/>
              </w:rPr>
            </w:pPr>
          </w:p>
        </w:tc>
        <w:tc>
          <w:tcPr>
            <w:tcW w:w="4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8832EC" w14:textId="77777777" w:rsidR="008A762B" w:rsidRPr="008A762B" w:rsidRDefault="008A762B" w:rsidP="008A762B">
            <w:pPr>
              <w:spacing w:line="240" w:lineRule="auto"/>
              <w:ind w:firstLine="0"/>
              <w:jc w:val="center"/>
              <w:rPr>
                <w:rFonts w:eastAsia="Times New Roman"/>
                <w:b/>
                <w:bCs/>
                <w:sz w:val="24"/>
                <w:szCs w:val="24"/>
                <w:lang w:eastAsia="ru-RU"/>
              </w:rPr>
            </w:pPr>
          </w:p>
        </w:tc>
        <w:tc>
          <w:tcPr>
            <w:tcW w:w="424" w:type="pct"/>
            <w:tcBorders>
              <w:top w:val="nil"/>
              <w:left w:val="nil"/>
              <w:bottom w:val="single" w:sz="4" w:space="0" w:color="auto"/>
              <w:right w:val="single" w:sz="4" w:space="0" w:color="auto"/>
            </w:tcBorders>
            <w:shd w:val="clear" w:color="auto" w:fill="auto"/>
            <w:vAlign w:val="center"/>
            <w:hideMark/>
          </w:tcPr>
          <w:p w14:paraId="15165BE2"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Энерго-сбережение</w:t>
            </w:r>
          </w:p>
        </w:tc>
        <w:tc>
          <w:tcPr>
            <w:tcW w:w="579" w:type="pct"/>
            <w:tcBorders>
              <w:top w:val="nil"/>
              <w:left w:val="nil"/>
              <w:bottom w:val="single" w:sz="4" w:space="0" w:color="auto"/>
              <w:right w:val="single" w:sz="4" w:space="0" w:color="auto"/>
            </w:tcBorders>
            <w:shd w:val="clear" w:color="auto" w:fill="auto"/>
            <w:vAlign w:val="center"/>
            <w:hideMark/>
          </w:tcPr>
          <w:p w14:paraId="15CF9FE8"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Производство возобновляемой энергии</w:t>
            </w:r>
          </w:p>
        </w:tc>
        <w:tc>
          <w:tcPr>
            <w:tcW w:w="481" w:type="pct"/>
            <w:tcBorders>
              <w:top w:val="nil"/>
              <w:left w:val="nil"/>
              <w:bottom w:val="single" w:sz="4" w:space="0" w:color="auto"/>
              <w:right w:val="single" w:sz="4" w:space="0" w:color="auto"/>
            </w:tcBorders>
            <w:shd w:val="clear" w:color="auto" w:fill="auto"/>
            <w:vAlign w:val="center"/>
            <w:hideMark/>
          </w:tcPr>
          <w:p w14:paraId="5936409A"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Сокращение CO</w:t>
            </w:r>
            <w:r w:rsidRPr="008A762B">
              <w:rPr>
                <w:rFonts w:eastAsia="Times New Roman"/>
                <w:b/>
                <w:bCs/>
                <w:sz w:val="24"/>
                <w:szCs w:val="24"/>
                <w:vertAlign w:val="subscript"/>
                <w:lang w:eastAsia="ru-RU"/>
              </w:rPr>
              <w:t>2</w:t>
            </w:r>
          </w:p>
        </w:tc>
        <w:tc>
          <w:tcPr>
            <w:tcW w:w="424" w:type="pct"/>
            <w:tcBorders>
              <w:top w:val="nil"/>
              <w:left w:val="nil"/>
              <w:bottom w:val="single" w:sz="4" w:space="0" w:color="auto"/>
              <w:right w:val="single" w:sz="4" w:space="0" w:color="auto"/>
            </w:tcBorders>
            <w:shd w:val="clear" w:color="auto" w:fill="auto"/>
            <w:vAlign w:val="center"/>
            <w:hideMark/>
          </w:tcPr>
          <w:p w14:paraId="11592C10"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Энерго-сбережение</w:t>
            </w:r>
          </w:p>
        </w:tc>
        <w:tc>
          <w:tcPr>
            <w:tcW w:w="579" w:type="pct"/>
            <w:tcBorders>
              <w:top w:val="nil"/>
              <w:left w:val="nil"/>
              <w:bottom w:val="single" w:sz="4" w:space="0" w:color="auto"/>
              <w:right w:val="single" w:sz="4" w:space="0" w:color="auto"/>
            </w:tcBorders>
            <w:shd w:val="clear" w:color="auto" w:fill="auto"/>
            <w:vAlign w:val="center"/>
            <w:hideMark/>
          </w:tcPr>
          <w:p w14:paraId="24FC2CAB"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Производство возобновляемой энергии</w:t>
            </w:r>
          </w:p>
        </w:tc>
        <w:tc>
          <w:tcPr>
            <w:tcW w:w="465" w:type="pct"/>
            <w:tcBorders>
              <w:top w:val="nil"/>
              <w:left w:val="nil"/>
              <w:bottom w:val="single" w:sz="4" w:space="0" w:color="auto"/>
              <w:right w:val="single" w:sz="4" w:space="0" w:color="auto"/>
            </w:tcBorders>
            <w:shd w:val="clear" w:color="auto" w:fill="auto"/>
            <w:vAlign w:val="center"/>
            <w:hideMark/>
          </w:tcPr>
          <w:p w14:paraId="794A6134"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Сокращение CO</w:t>
            </w:r>
            <w:r w:rsidRPr="008A762B">
              <w:rPr>
                <w:rFonts w:eastAsia="Times New Roman"/>
                <w:b/>
                <w:bCs/>
                <w:sz w:val="24"/>
                <w:szCs w:val="24"/>
                <w:vertAlign w:val="subscript"/>
                <w:lang w:eastAsia="ru-RU"/>
              </w:rPr>
              <w:t>2</w:t>
            </w:r>
          </w:p>
        </w:tc>
      </w:tr>
      <w:tr w:rsidR="008A762B" w:rsidRPr="008A762B" w14:paraId="17CF1151" w14:textId="77777777" w:rsidTr="00C9334B">
        <w:trPr>
          <w:trHeight w:val="315"/>
          <w:tblHeader/>
        </w:trPr>
        <w:tc>
          <w:tcPr>
            <w:tcW w:w="9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B3563" w14:textId="77777777" w:rsidR="008A762B" w:rsidRPr="008A762B" w:rsidRDefault="008A762B" w:rsidP="008A762B">
            <w:pPr>
              <w:spacing w:line="240" w:lineRule="auto"/>
              <w:ind w:firstLine="0"/>
              <w:jc w:val="left"/>
              <w:rPr>
                <w:rFonts w:eastAsia="Times New Roman"/>
                <w:b/>
                <w:sz w:val="24"/>
                <w:szCs w:val="24"/>
                <w:lang w:eastAsia="ru-RU"/>
              </w:rPr>
            </w:pPr>
          </w:p>
        </w:tc>
        <w:tc>
          <w:tcPr>
            <w:tcW w:w="631" w:type="pct"/>
            <w:tcBorders>
              <w:top w:val="nil"/>
              <w:left w:val="nil"/>
              <w:bottom w:val="single" w:sz="4" w:space="0" w:color="auto"/>
              <w:right w:val="single" w:sz="4" w:space="0" w:color="auto"/>
            </w:tcBorders>
            <w:shd w:val="clear" w:color="auto" w:fill="auto"/>
            <w:noWrap/>
            <w:vAlign w:val="center"/>
            <w:hideMark/>
          </w:tcPr>
          <w:p w14:paraId="10FBD11D"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14:paraId="2791F737"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14:paraId="25C5BCDE"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МВтч/год</w:t>
            </w:r>
          </w:p>
        </w:tc>
        <w:tc>
          <w:tcPr>
            <w:tcW w:w="579" w:type="pct"/>
            <w:tcBorders>
              <w:top w:val="nil"/>
              <w:left w:val="nil"/>
              <w:bottom w:val="single" w:sz="4" w:space="0" w:color="auto"/>
              <w:right w:val="single" w:sz="4" w:space="0" w:color="auto"/>
            </w:tcBorders>
            <w:shd w:val="clear" w:color="auto" w:fill="auto"/>
            <w:vAlign w:val="center"/>
            <w:hideMark/>
          </w:tcPr>
          <w:p w14:paraId="2DEB59DB"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МВтч/год</w:t>
            </w:r>
          </w:p>
        </w:tc>
        <w:tc>
          <w:tcPr>
            <w:tcW w:w="481" w:type="pct"/>
            <w:tcBorders>
              <w:top w:val="nil"/>
              <w:left w:val="nil"/>
              <w:bottom w:val="single" w:sz="4" w:space="0" w:color="auto"/>
              <w:right w:val="single" w:sz="4" w:space="0" w:color="auto"/>
            </w:tcBorders>
            <w:shd w:val="clear" w:color="auto" w:fill="auto"/>
            <w:vAlign w:val="center"/>
            <w:hideMark/>
          </w:tcPr>
          <w:p w14:paraId="38E2EBCB"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т CO</w:t>
            </w:r>
            <w:r w:rsidRPr="008A762B">
              <w:rPr>
                <w:rFonts w:eastAsia="Times New Roman"/>
                <w:b/>
                <w:bCs/>
                <w:sz w:val="24"/>
                <w:szCs w:val="24"/>
                <w:vertAlign w:val="subscript"/>
                <w:lang w:eastAsia="ru-RU"/>
              </w:rPr>
              <w:t>2</w:t>
            </w:r>
            <w:r w:rsidRPr="008A762B">
              <w:rPr>
                <w:rFonts w:eastAsia="Times New Roman"/>
                <w:b/>
                <w:bCs/>
                <w:sz w:val="24"/>
                <w:szCs w:val="24"/>
                <w:lang w:eastAsia="ru-RU"/>
              </w:rPr>
              <w:t>/год</w:t>
            </w:r>
          </w:p>
        </w:tc>
        <w:tc>
          <w:tcPr>
            <w:tcW w:w="424" w:type="pct"/>
            <w:tcBorders>
              <w:top w:val="nil"/>
              <w:left w:val="nil"/>
              <w:bottom w:val="single" w:sz="4" w:space="0" w:color="auto"/>
              <w:right w:val="single" w:sz="4" w:space="0" w:color="auto"/>
            </w:tcBorders>
            <w:shd w:val="clear" w:color="auto" w:fill="auto"/>
            <w:vAlign w:val="center"/>
            <w:hideMark/>
          </w:tcPr>
          <w:p w14:paraId="747C9E4A"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МВтч/год</w:t>
            </w:r>
          </w:p>
        </w:tc>
        <w:tc>
          <w:tcPr>
            <w:tcW w:w="579" w:type="pct"/>
            <w:tcBorders>
              <w:top w:val="nil"/>
              <w:left w:val="nil"/>
              <w:bottom w:val="single" w:sz="4" w:space="0" w:color="auto"/>
              <w:right w:val="single" w:sz="4" w:space="0" w:color="auto"/>
            </w:tcBorders>
            <w:shd w:val="clear" w:color="auto" w:fill="auto"/>
            <w:vAlign w:val="center"/>
            <w:hideMark/>
          </w:tcPr>
          <w:p w14:paraId="6BD16B06"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МВтч/год</w:t>
            </w:r>
          </w:p>
        </w:tc>
        <w:tc>
          <w:tcPr>
            <w:tcW w:w="465" w:type="pct"/>
            <w:tcBorders>
              <w:top w:val="nil"/>
              <w:left w:val="nil"/>
              <w:bottom w:val="single" w:sz="4" w:space="0" w:color="auto"/>
              <w:right w:val="single" w:sz="4" w:space="0" w:color="auto"/>
            </w:tcBorders>
            <w:shd w:val="clear" w:color="auto" w:fill="auto"/>
            <w:vAlign w:val="center"/>
            <w:hideMark/>
          </w:tcPr>
          <w:p w14:paraId="5C03C5FB" w14:textId="77777777" w:rsidR="008A762B" w:rsidRPr="008A762B" w:rsidRDefault="008A762B" w:rsidP="008A762B">
            <w:pPr>
              <w:spacing w:line="240" w:lineRule="auto"/>
              <w:ind w:firstLine="0"/>
              <w:jc w:val="center"/>
              <w:rPr>
                <w:rFonts w:eastAsia="Times New Roman"/>
                <w:b/>
                <w:bCs/>
                <w:sz w:val="24"/>
                <w:szCs w:val="24"/>
                <w:lang w:eastAsia="ru-RU"/>
              </w:rPr>
            </w:pPr>
            <w:r w:rsidRPr="008A762B">
              <w:rPr>
                <w:rFonts w:eastAsia="Times New Roman"/>
                <w:b/>
                <w:bCs/>
                <w:sz w:val="24"/>
                <w:szCs w:val="24"/>
                <w:lang w:eastAsia="ru-RU"/>
              </w:rPr>
              <w:t>т CO</w:t>
            </w:r>
            <w:r w:rsidRPr="008A762B">
              <w:rPr>
                <w:rFonts w:eastAsia="Times New Roman"/>
                <w:b/>
                <w:bCs/>
                <w:sz w:val="24"/>
                <w:szCs w:val="24"/>
                <w:vertAlign w:val="subscript"/>
                <w:lang w:eastAsia="ru-RU"/>
              </w:rPr>
              <w:t>2</w:t>
            </w:r>
            <w:r w:rsidRPr="008A762B">
              <w:rPr>
                <w:rFonts w:eastAsia="Times New Roman"/>
                <w:b/>
                <w:bCs/>
                <w:sz w:val="24"/>
                <w:szCs w:val="24"/>
                <w:lang w:eastAsia="ru-RU"/>
              </w:rPr>
              <w:t>/год</w:t>
            </w:r>
          </w:p>
        </w:tc>
      </w:tr>
      <w:tr w:rsidR="008A762B" w:rsidRPr="008A762B" w14:paraId="11A22660" w14:textId="77777777" w:rsidTr="00C9334B">
        <w:trPr>
          <w:trHeight w:val="51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69C0618"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t>МУНИЦИПАЛЬНЫЕ ЗДАНИЯ, ОБОРУДОВАНИЕ/ОБЪЕКТЫ</w:t>
            </w:r>
          </w:p>
        </w:tc>
        <w:tc>
          <w:tcPr>
            <w:tcW w:w="631" w:type="pct"/>
            <w:tcBorders>
              <w:top w:val="nil"/>
              <w:left w:val="nil"/>
              <w:bottom w:val="single" w:sz="4" w:space="0" w:color="auto"/>
              <w:right w:val="single" w:sz="4" w:space="0" w:color="auto"/>
            </w:tcBorders>
            <w:shd w:val="clear" w:color="auto" w:fill="auto"/>
            <w:noWrap/>
            <w:vAlign w:val="center"/>
            <w:hideMark/>
          </w:tcPr>
          <w:p w14:paraId="5AA2AC79" w14:textId="00133F83"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2DBF7699" w14:textId="7D7828DA"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2535A0DA" w14:textId="05C4301B"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156899CC" w14:textId="52763521"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68E0EF57" w14:textId="1BE10B1B"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184ABA58" w14:textId="2373D5AA"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05DB7E5D" w14:textId="2DD89FD8"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508B78B2" w14:textId="6A78E713"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695662CB"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4A6DEF5"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Внедрение современных технологий и оборудования</w:t>
            </w:r>
          </w:p>
        </w:tc>
        <w:tc>
          <w:tcPr>
            <w:tcW w:w="631" w:type="pct"/>
            <w:tcBorders>
              <w:top w:val="nil"/>
              <w:left w:val="nil"/>
              <w:bottom w:val="single" w:sz="4" w:space="0" w:color="auto"/>
              <w:right w:val="single" w:sz="4" w:space="0" w:color="auto"/>
            </w:tcBorders>
            <w:shd w:val="clear" w:color="auto" w:fill="auto"/>
            <w:noWrap/>
            <w:vAlign w:val="center"/>
            <w:hideMark/>
          </w:tcPr>
          <w:p w14:paraId="60C42BAD" w14:textId="06AEF46E"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383</w:t>
            </w:r>
            <w:r w:rsidR="00C9334B">
              <w:rPr>
                <w:rFonts w:eastAsia="Times New Roman"/>
                <w:sz w:val="24"/>
                <w:szCs w:val="24"/>
                <w:lang w:eastAsia="ru-RU"/>
              </w:rPr>
              <w:t> </w:t>
            </w:r>
            <w:r w:rsidRPr="008A762B">
              <w:rPr>
                <w:rFonts w:eastAsia="Times New Roman"/>
                <w:sz w:val="24"/>
                <w:szCs w:val="24"/>
                <w:lang w:eastAsia="ru-RU"/>
              </w:rPr>
              <w:t>363</w:t>
            </w:r>
          </w:p>
        </w:tc>
        <w:tc>
          <w:tcPr>
            <w:tcW w:w="432" w:type="pct"/>
            <w:tcBorders>
              <w:top w:val="nil"/>
              <w:left w:val="nil"/>
              <w:bottom w:val="single" w:sz="4" w:space="0" w:color="auto"/>
              <w:right w:val="single" w:sz="4" w:space="0" w:color="auto"/>
            </w:tcBorders>
            <w:shd w:val="clear" w:color="auto" w:fill="auto"/>
            <w:noWrap/>
            <w:vAlign w:val="center"/>
            <w:hideMark/>
          </w:tcPr>
          <w:p w14:paraId="60CC8169" w14:textId="33113055"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086</w:t>
            </w:r>
            <w:r w:rsidR="00C9334B">
              <w:rPr>
                <w:rFonts w:eastAsia="Times New Roman"/>
                <w:sz w:val="24"/>
                <w:szCs w:val="24"/>
                <w:lang w:eastAsia="ru-RU"/>
              </w:rPr>
              <w:t> </w:t>
            </w:r>
            <w:r w:rsidRPr="008A762B">
              <w:rPr>
                <w:rFonts w:eastAsia="Times New Roman"/>
                <w:sz w:val="24"/>
                <w:szCs w:val="24"/>
                <w:lang w:eastAsia="ru-RU"/>
              </w:rPr>
              <w:t>194</w:t>
            </w:r>
          </w:p>
        </w:tc>
        <w:tc>
          <w:tcPr>
            <w:tcW w:w="424" w:type="pct"/>
            <w:tcBorders>
              <w:top w:val="nil"/>
              <w:left w:val="nil"/>
              <w:bottom w:val="single" w:sz="4" w:space="0" w:color="auto"/>
              <w:right w:val="single" w:sz="4" w:space="0" w:color="auto"/>
            </w:tcBorders>
            <w:shd w:val="clear" w:color="auto" w:fill="auto"/>
            <w:noWrap/>
            <w:vAlign w:val="center"/>
            <w:hideMark/>
          </w:tcPr>
          <w:p w14:paraId="208D72C3" w14:textId="5915389A"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10</w:t>
            </w:r>
            <w:r w:rsidR="00C9334B">
              <w:rPr>
                <w:rFonts w:eastAsia="Times New Roman"/>
                <w:sz w:val="24"/>
                <w:szCs w:val="24"/>
                <w:lang w:eastAsia="ru-RU"/>
              </w:rPr>
              <w:t> </w:t>
            </w:r>
            <w:r w:rsidRPr="008A762B">
              <w:rPr>
                <w:rFonts w:eastAsia="Times New Roman"/>
                <w:sz w:val="24"/>
                <w:szCs w:val="24"/>
                <w:lang w:eastAsia="ru-RU"/>
              </w:rPr>
              <w:t>336,2</w:t>
            </w:r>
          </w:p>
        </w:tc>
        <w:tc>
          <w:tcPr>
            <w:tcW w:w="579" w:type="pct"/>
            <w:tcBorders>
              <w:top w:val="nil"/>
              <w:left w:val="nil"/>
              <w:bottom w:val="single" w:sz="4" w:space="0" w:color="auto"/>
              <w:right w:val="single" w:sz="4" w:space="0" w:color="auto"/>
            </w:tcBorders>
            <w:shd w:val="clear" w:color="auto" w:fill="auto"/>
            <w:noWrap/>
            <w:vAlign w:val="center"/>
            <w:hideMark/>
          </w:tcPr>
          <w:p w14:paraId="6D785F9B"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3DF8A310" w14:textId="244D4CA1"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942,4</w:t>
            </w:r>
          </w:p>
        </w:tc>
        <w:tc>
          <w:tcPr>
            <w:tcW w:w="424" w:type="pct"/>
            <w:tcBorders>
              <w:top w:val="nil"/>
              <w:left w:val="nil"/>
              <w:bottom w:val="single" w:sz="4" w:space="0" w:color="auto"/>
              <w:right w:val="single" w:sz="4" w:space="0" w:color="auto"/>
            </w:tcBorders>
            <w:shd w:val="clear" w:color="auto" w:fill="auto"/>
            <w:noWrap/>
            <w:vAlign w:val="center"/>
            <w:hideMark/>
          </w:tcPr>
          <w:p w14:paraId="06946A11" w14:textId="1395E3AB"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20</w:t>
            </w:r>
            <w:r w:rsidR="00C9334B">
              <w:rPr>
                <w:rFonts w:eastAsia="Times New Roman"/>
                <w:sz w:val="24"/>
                <w:szCs w:val="24"/>
                <w:lang w:eastAsia="ru-RU"/>
              </w:rPr>
              <w:t> </w:t>
            </w:r>
            <w:r w:rsidRPr="008A762B">
              <w:rPr>
                <w:rFonts w:eastAsia="Times New Roman"/>
                <w:sz w:val="24"/>
                <w:szCs w:val="24"/>
                <w:lang w:eastAsia="ru-RU"/>
              </w:rPr>
              <w:t>672,3</w:t>
            </w:r>
          </w:p>
        </w:tc>
        <w:tc>
          <w:tcPr>
            <w:tcW w:w="579" w:type="pct"/>
            <w:tcBorders>
              <w:top w:val="nil"/>
              <w:left w:val="nil"/>
              <w:bottom w:val="single" w:sz="4" w:space="0" w:color="auto"/>
              <w:right w:val="single" w:sz="4" w:space="0" w:color="auto"/>
            </w:tcBorders>
            <w:shd w:val="clear" w:color="auto" w:fill="auto"/>
            <w:noWrap/>
            <w:vAlign w:val="center"/>
            <w:hideMark/>
          </w:tcPr>
          <w:p w14:paraId="06B5CC12"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0762835E" w14:textId="745E6BCA"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w:t>
            </w:r>
            <w:r w:rsidR="00C9334B">
              <w:rPr>
                <w:rFonts w:eastAsia="Times New Roman"/>
                <w:sz w:val="24"/>
                <w:szCs w:val="24"/>
                <w:lang w:eastAsia="ru-RU"/>
              </w:rPr>
              <w:t> </w:t>
            </w:r>
            <w:r w:rsidRPr="008A762B">
              <w:rPr>
                <w:rFonts w:eastAsia="Times New Roman"/>
                <w:sz w:val="24"/>
                <w:szCs w:val="24"/>
                <w:lang w:eastAsia="ru-RU"/>
              </w:rPr>
              <w:t>884,8</w:t>
            </w:r>
          </w:p>
        </w:tc>
      </w:tr>
      <w:tr w:rsidR="008A762B" w:rsidRPr="008A762B" w14:paraId="3E99E1A4"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219080C"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Термореновация зданий и сооружений</w:t>
            </w:r>
          </w:p>
        </w:tc>
        <w:tc>
          <w:tcPr>
            <w:tcW w:w="631" w:type="pct"/>
            <w:tcBorders>
              <w:top w:val="nil"/>
              <w:left w:val="nil"/>
              <w:bottom w:val="single" w:sz="4" w:space="0" w:color="auto"/>
              <w:right w:val="single" w:sz="4" w:space="0" w:color="auto"/>
            </w:tcBorders>
            <w:shd w:val="clear" w:color="auto" w:fill="auto"/>
            <w:noWrap/>
            <w:vAlign w:val="center"/>
            <w:hideMark/>
          </w:tcPr>
          <w:p w14:paraId="05568955" w14:textId="37E4E23F"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506</w:t>
            </w:r>
            <w:r w:rsidR="00C9334B">
              <w:rPr>
                <w:rFonts w:eastAsia="Times New Roman"/>
                <w:sz w:val="24"/>
                <w:szCs w:val="24"/>
                <w:lang w:eastAsia="ru-RU"/>
              </w:rPr>
              <w:t> </w:t>
            </w:r>
            <w:r w:rsidRPr="008A762B">
              <w:rPr>
                <w:rFonts w:eastAsia="Times New Roman"/>
                <w:sz w:val="24"/>
                <w:szCs w:val="24"/>
                <w:lang w:eastAsia="ru-RU"/>
              </w:rPr>
              <w:t>501</w:t>
            </w:r>
          </w:p>
        </w:tc>
        <w:tc>
          <w:tcPr>
            <w:tcW w:w="432" w:type="pct"/>
            <w:tcBorders>
              <w:top w:val="nil"/>
              <w:left w:val="nil"/>
              <w:bottom w:val="single" w:sz="4" w:space="0" w:color="auto"/>
              <w:right w:val="single" w:sz="4" w:space="0" w:color="auto"/>
            </w:tcBorders>
            <w:shd w:val="clear" w:color="auto" w:fill="auto"/>
            <w:noWrap/>
            <w:vAlign w:val="center"/>
            <w:hideMark/>
          </w:tcPr>
          <w:p w14:paraId="63DF349A" w14:textId="22628145"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435</w:t>
            </w:r>
            <w:r w:rsidR="00C9334B">
              <w:rPr>
                <w:rFonts w:eastAsia="Times New Roman"/>
                <w:sz w:val="24"/>
                <w:szCs w:val="24"/>
                <w:lang w:eastAsia="ru-RU"/>
              </w:rPr>
              <w:t> </w:t>
            </w:r>
            <w:r w:rsidRPr="008A762B">
              <w:rPr>
                <w:rFonts w:eastAsia="Times New Roman"/>
                <w:sz w:val="24"/>
                <w:szCs w:val="24"/>
                <w:lang w:eastAsia="ru-RU"/>
              </w:rPr>
              <w:t>086</w:t>
            </w:r>
          </w:p>
        </w:tc>
        <w:tc>
          <w:tcPr>
            <w:tcW w:w="424" w:type="pct"/>
            <w:tcBorders>
              <w:top w:val="nil"/>
              <w:left w:val="nil"/>
              <w:bottom w:val="single" w:sz="4" w:space="0" w:color="auto"/>
              <w:right w:val="single" w:sz="4" w:space="0" w:color="auto"/>
            </w:tcBorders>
            <w:shd w:val="clear" w:color="auto" w:fill="auto"/>
            <w:noWrap/>
            <w:vAlign w:val="center"/>
            <w:hideMark/>
          </w:tcPr>
          <w:p w14:paraId="04F1F707" w14:textId="624ABBD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w:t>
            </w:r>
            <w:r w:rsidR="00C9334B">
              <w:rPr>
                <w:rFonts w:eastAsia="Times New Roman"/>
                <w:sz w:val="24"/>
                <w:szCs w:val="24"/>
                <w:lang w:eastAsia="ru-RU"/>
              </w:rPr>
              <w:t> </w:t>
            </w:r>
            <w:r w:rsidRPr="008A762B">
              <w:rPr>
                <w:rFonts w:eastAsia="Times New Roman"/>
                <w:sz w:val="24"/>
                <w:szCs w:val="24"/>
                <w:lang w:eastAsia="ru-RU"/>
              </w:rPr>
              <w:t>397,9</w:t>
            </w:r>
          </w:p>
        </w:tc>
        <w:tc>
          <w:tcPr>
            <w:tcW w:w="579" w:type="pct"/>
            <w:tcBorders>
              <w:top w:val="nil"/>
              <w:left w:val="nil"/>
              <w:bottom w:val="single" w:sz="4" w:space="0" w:color="auto"/>
              <w:right w:val="single" w:sz="4" w:space="0" w:color="auto"/>
            </w:tcBorders>
            <w:shd w:val="clear" w:color="auto" w:fill="auto"/>
            <w:noWrap/>
            <w:vAlign w:val="center"/>
            <w:hideMark/>
          </w:tcPr>
          <w:p w14:paraId="519E7D6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483E3C5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599,0</w:t>
            </w:r>
          </w:p>
        </w:tc>
        <w:tc>
          <w:tcPr>
            <w:tcW w:w="424" w:type="pct"/>
            <w:tcBorders>
              <w:top w:val="nil"/>
              <w:left w:val="nil"/>
              <w:bottom w:val="single" w:sz="4" w:space="0" w:color="auto"/>
              <w:right w:val="single" w:sz="4" w:space="0" w:color="auto"/>
            </w:tcBorders>
            <w:shd w:val="clear" w:color="auto" w:fill="auto"/>
            <w:noWrap/>
            <w:vAlign w:val="center"/>
            <w:hideMark/>
          </w:tcPr>
          <w:p w14:paraId="169E114E" w14:textId="1B62BBE9"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w:t>
            </w:r>
            <w:r w:rsidR="00C9334B">
              <w:rPr>
                <w:rFonts w:eastAsia="Times New Roman"/>
                <w:sz w:val="24"/>
                <w:szCs w:val="24"/>
                <w:lang w:eastAsia="ru-RU"/>
              </w:rPr>
              <w:t> </w:t>
            </w:r>
            <w:r w:rsidRPr="008A762B">
              <w:rPr>
                <w:rFonts w:eastAsia="Times New Roman"/>
                <w:sz w:val="24"/>
                <w:szCs w:val="24"/>
                <w:lang w:eastAsia="ru-RU"/>
              </w:rPr>
              <w:t>757,1</w:t>
            </w:r>
          </w:p>
        </w:tc>
        <w:tc>
          <w:tcPr>
            <w:tcW w:w="579" w:type="pct"/>
            <w:tcBorders>
              <w:top w:val="nil"/>
              <w:left w:val="nil"/>
              <w:bottom w:val="single" w:sz="4" w:space="0" w:color="auto"/>
              <w:right w:val="single" w:sz="4" w:space="0" w:color="auto"/>
            </w:tcBorders>
            <w:shd w:val="clear" w:color="auto" w:fill="auto"/>
            <w:noWrap/>
            <w:vAlign w:val="center"/>
            <w:hideMark/>
          </w:tcPr>
          <w:p w14:paraId="490A913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3570AC9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838,6</w:t>
            </w:r>
          </w:p>
        </w:tc>
      </w:tr>
      <w:tr w:rsidR="008A762B" w:rsidRPr="008A762B" w14:paraId="5F4D7CDC"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07220AE"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системы освещения</w:t>
            </w:r>
          </w:p>
        </w:tc>
        <w:tc>
          <w:tcPr>
            <w:tcW w:w="631" w:type="pct"/>
            <w:tcBorders>
              <w:top w:val="nil"/>
              <w:left w:val="nil"/>
              <w:bottom w:val="single" w:sz="4" w:space="0" w:color="auto"/>
              <w:right w:val="single" w:sz="4" w:space="0" w:color="auto"/>
            </w:tcBorders>
            <w:shd w:val="clear" w:color="auto" w:fill="auto"/>
            <w:noWrap/>
            <w:vAlign w:val="center"/>
            <w:hideMark/>
          </w:tcPr>
          <w:p w14:paraId="255C6D5B" w14:textId="30B4A74E"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48</w:t>
            </w:r>
            <w:r w:rsidR="00C9334B">
              <w:rPr>
                <w:rFonts w:eastAsia="Times New Roman"/>
                <w:sz w:val="24"/>
                <w:szCs w:val="24"/>
                <w:lang w:eastAsia="ru-RU"/>
              </w:rPr>
              <w:t> </w:t>
            </w:r>
            <w:r w:rsidRPr="008A762B">
              <w:rPr>
                <w:rFonts w:eastAsia="Times New Roman"/>
                <w:sz w:val="24"/>
                <w:szCs w:val="24"/>
                <w:lang w:eastAsia="ru-RU"/>
              </w:rPr>
              <w:t>664</w:t>
            </w:r>
          </w:p>
        </w:tc>
        <w:tc>
          <w:tcPr>
            <w:tcW w:w="432" w:type="pct"/>
            <w:tcBorders>
              <w:top w:val="nil"/>
              <w:left w:val="nil"/>
              <w:bottom w:val="single" w:sz="4" w:space="0" w:color="auto"/>
              <w:right w:val="single" w:sz="4" w:space="0" w:color="auto"/>
            </w:tcBorders>
            <w:shd w:val="clear" w:color="auto" w:fill="auto"/>
            <w:noWrap/>
            <w:vAlign w:val="center"/>
            <w:hideMark/>
          </w:tcPr>
          <w:p w14:paraId="65DC1419" w14:textId="7DC37815"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137</w:t>
            </w:r>
            <w:r w:rsidR="00C9334B">
              <w:rPr>
                <w:rFonts w:eastAsia="Times New Roman"/>
                <w:sz w:val="24"/>
                <w:szCs w:val="24"/>
                <w:lang w:eastAsia="ru-RU"/>
              </w:rPr>
              <w:t> </w:t>
            </w:r>
            <w:r w:rsidRPr="008A762B">
              <w:rPr>
                <w:rFonts w:eastAsia="Times New Roman"/>
                <w:sz w:val="24"/>
                <w:szCs w:val="24"/>
                <w:lang w:eastAsia="ru-RU"/>
              </w:rPr>
              <w:t>882</w:t>
            </w:r>
          </w:p>
        </w:tc>
        <w:tc>
          <w:tcPr>
            <w:tcW w:w="424" w:type="pct"/>
            <w:tcBorders>
              <w:top w:val="nil"/>
              <w:left w:val="nil"/>
              <w:bottom w:val="single" w:sz="4" w:space="0" w:color="auto"/>
              <w:right w:val="single" w:sz="4" w:space="0" w:color="auto"/>
            </w:tcBorders>
            <w:shd w:val="clear" w:color="auto" w:fill="auto"/>
            <w:noWrap/>
            <w:vAlign w:val="center"/>
            <w:hideMark/>
          </w:tcPr>
          <w:p w14:paraId="46FBED55" w14:textId="450F4A95"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611,6</w:t>
            </w:r>
          </w:p>
        </w:tc>
        <w:tc>
          <w:tcPr>
            <w:tcW w:w="579" w:type="pct"/>
            <w:tcBorders>
              <w:top w:val="nil"/>
              <w:left w:val="nil"/>
              <w:bottom w:val="single" w:sz="4" w:space="0" w:color="auto"/>
              <w:right w:val="single" w:sz="4" w:space="0" w:color="auto"/>
            </w:tcBorders>
            <w:shd w:val="clear" w:color="auto" w:fill="auto"/>
            <w:noWrap/>
            <w:vAlign w:val="center"/>
            <w:hideMark/>
          </w:tcPr>
          <w:p w14:paraId="49CC9F1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49FFD43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512,5</w:t>
            </w:r>
          </w:p>
        </w:tc>
        <w:tc>
          <w:tcPr>
            <w:tcW w:w="424" w:type="pct"/>
            <w:tcBorders>
              <w:top w:val="nil"/>
              <w:left w:val="nil"/>
              <w:bottom w:val="single" w:sz="4" w:space="0" w:color="auto"/>
              <w:right w:val="single" w:sz="4" w:space="0" w:color="auto"/>
            </w:tcBorders>
            <w:shd w:val="clear" w:color="auto" w:fill="auto"/>
            <w:noWrap/>
            <w:vAlign w:val="center"/>
            <w:hideMark/>
          </w:tcPr>
          <w:p w14:paraId="767D889D" w14:textId="1E610B33"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w:t>
            </w:r>
            <w:r w:rsidR="00C9334B">
              <w:rPr>
                <w:rFonts w:eastAsia="Times New Roman"/>
                <w:sz w:val="24"/>
                <w:szCs w:val="24"/>
                <w:lang w:eastAsia="ru-RU"/>
              </w:rPr>
              <w:t> </w:t>
            </w:r>
            <w:r w:rsidRPr="008A762B">
              <w:rPr>
                <w:rFonts w:eastAsia="Times New Roman"/>
                <w:sz w:val="24"/>
                <w:szCs w:val="24"/>
                <w:lang w:eastAsia="ru-RU"/>
              </w:rPr>
              <w:t>223,2</w:t>
            </w:r>
          </w:p>
        </w:tc>
        <w:tc>
          <w:tcPr>
            <w:tcW w:w="579" w:type="pct"/>
            <w:tcBorders>
              <w:top w:val="nil"/>
              <w:left w:val="nil"/>
              <w:bottom w:val="single" w:sz="4" w:space="0" w:color="auto"/>
              <w:right w:val="single" w:sz="4" w:space="0" w:color="auto"/>
            </w:tcBorders>
            <w:shd w:val="clear" w:color="auto" w:fill="auto"/>
            <w:noWrap/>
            <w:vAlign w:val="center"/>
            <w:hideMark/>
          </w:tcPr>
          <w:p w14:paraId="48EEDD2E"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0EA80827" w14:textId="35EB13B9"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025,0</w:t>
            </w:r>
          </w:p>
        </w:tc>
      </w:tr>
      <w:tr w:rsidR="008A762B" w:rsidRPr="008A762B" w14:paraId="6AD11C44"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ABBE2B5"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и оптимизация системы теплоснабжения</w:t>
            </w:r>
          </w:p>
        </w:tc>
        <w:tc>
          <w:tcPr>
            <w:tcW w:w="631" w:type="pct"/>
            <w:tcBorders>
              <w:top w:val="nil"/>
              <w:left w:val="nil"/>
              <w:bottom w:val="single" w:sz="4" w:space="0" w:color="auto"/>
              <w:right w:val="single" w:sz="4" w:space="0" w:color="auto"/>
            </w:tcBorders>
            <w:shd w:val="clear" w:color="auto" w:fill="auto"/>
            <w:noWrap/>
            <w:vAlign w:val="center"/>
            <w:hideMark/>
          </w:tcPr>
          <w:p w14:paraId="54F50AFA" w14:textId="6B48EC6A"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744</w:t>
            </w:r>
            <w:r w:rsidR="00C9334B">
              <w:rPr>
                <w:rFonts w:eastAsia="Times New Roman"/>
                <w:sz w:val="24"/>
                <w:szCs w:val="24"/>
                <w:lang w:eastAsia="ru-RU"/>
              </w:rPr>
              <w:t> </w:t>
            </w:r>
            <w:r w:rsidRPr="008A762B">
              <w:rPr>
                <w:rFonts w:eastAsia="Times New Roman"/>
                <w:sz w:val="24"/>
                <w:szCs w:val="24"/>
                <w:lang w:eastAsia="ru-RU"/>
              </w:rPr>
              <w:t>592</w:t>
            </w:r>
          </w:p>
        </w:tc>
        <w:tc>
          <w:tcPr>
            <w:tcW w:w="432" w:type="pct"/>
            <w:tcBorders>
              <w:top w:val="nil"/>
              <w:left w:val="nil"/>
              <w:bottom w:val="single" w:sz="4" w:space="0" w:color="auto"/>
              <w:right w:val="single" w:sz="4" w:space="0" w:color="auto"/>
            </w:tcBorders>
            <w:shd w:val="clear" w:color="auto" w:fill="auto"/>
            <w:noWrap/>
            <w:vAlign w:val="center"/>
            <w:hideMark/>
          </w:tcPr>
          <w:p w14:paraId="57B2EEC3" w14:textId="590F354E"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109</w:t>
            </w:r>
            <w:r w:rsidR="00C9334B">
              <w:rPr>
                <w:rFonts w:eastAsia="Times New Roman"/>
                <w:sz w:val="24"/>
                <w:szCs w:val="24"/>
                <w:lang w:eastAsia="ru-RU"/>
              </w:rPr>
              <w:t> </w:t>
            </w:r>
            <w:r w:rsidRPr="008A762B">
              <w:rPr>
                <w:rFonts w:eastAsia="Times New Roman"/>
                <w:sz w:val="24"/>
                <w:szCs w:val="24"/>
                <w:lang w:eastAsia="ru-RU"/>
              </w:rPr>
              <w:t>678</w:t>
            </w:r>
          </w:p>
        </w:tc>
        <w:tc>
          <w:tcPr>
            <w:tcW w:w="424" w:type="pct"/>
            <w:tcBorders>
              <w:top w:val="nil"/>
              <w:left w:val="nil"/>
              <w:bottom w:val="single" w:sz="4" w:space="0" w:color="auto"/>
              <w:right w:val="single" w:sz="4" w:space="0" w:color="auto"/>
            </w:tcBorders>
            <w:shd w:val="clear" w:color="auto" w:fill="auto"/>
            <w:noWrap/>
            <w:vAlign w:val="center"/>
            <w:hideMark/>
          </w:tcPr>
          <w:p w14:paraId="067E95CC" w14:textId="15FE0A59"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8</w:t>
            </w:r>
            <w:r w:rsidR="00C9334B">
              <w:rPr>
                <w:rFonts w:eastAsia="Times New Roman"/>
                <w:sz w:val="24"/>
                <w:szCs w:val="24"/>
                <w:lang w:eastAsia="ru-RU"/>
              </w:rPr>
              <w:t> </w:t>
            </w:r>
            <w:r w:rsidRPr="008A762B">
              <w:rPr>
                <w:rFonts w:eastAsia="Times New Roman"/>
                <w:sz w:val="24"/>
                <w:szCs w:val="24"/>
                <w:lang w:eastAsia="ru-RU"/>
              </w:rPr>
              <w:t>688,5</w:t>
            </w:r>
          </w:p>
        </w:tc>
        <w:tc>
          <w:tcPr>
            <w:tcW w:w="579" w:type="pct"/>
            <w:tcBorders>
              <w:top w:val="nil"/>
              <w:left w:val="nil"/>
              <w:bottom w:val="single" w:sz="4" w:space="0" w:color="auto"/>
              <w:right w:val="single" w:sz="4" w:space="0" w:color="auto"/>
            </w:tcBorders>
            <w:shd w:val="clear" w:color="auto" w:fill="auto"/>
            <w:noWrap/>
            <w:vAlign w:val="center"/>
            <w:hideMark/>
          </w:tcPr>
          <w:p w14:paraId="4145564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1C0AB65C" w14:textId="7022522B"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477,0</w:t>
            </w:r>
          </w:p>
        </w:tc>
        <w:tc>
          <w:tcPr>
            <w:tcW w:w="424" w:type="pct"/>
            <w:tcBorders>
              <w:top w:val="nil"/>
              <w:left w:val="nil"/>
              <w:bottom w:val="single" w:sz="4" w:space="0" w:color="auto"/>
              <w:right w:val="single" w:sz="4" w:space="0" w:color="auto"/>
            </w:tcBorders>
            <w:shd w:val="clear" w:color="auto" w:fill="auto"/>
            <w:noWrap/>
            <w:vAlign w:val="center"/>
            <w:hideMark/>
          </w:tcPr>
          <w:p w14:paraId="6202AA7B" w14:textId="522294D9"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17</w:t>
            </w:r>
            <w:r w:rsidR="00C9334B">
              <w:rPr>
                <w:rFonts w:eastAsia="Times New Roman"/>
                <w:sz w:val="24"/>
                <w:szCs w:val="24"/>
                <w:lang w:eastAsia="ru-RU"/>
              </w:rPr>
              <w:t> </w:t>
            </w:r>
            <w:r w:rsidRPr="008A762B">
              <w:rPr>
                <w:rFonts w:eastAsia="Times New Roman"/>
                <w:sz w:val="24"/>
                <w:szCs w:val="24"/>
                <w:lang w:eastAsia="ru-RU"/>
              </w:rPr>
              <w:t>377,0</w:t>
            </w:r>
          </w:p>
        </w:tc>
        <w:tc>
          <w:tcPr>
            <w:tcW w:w="579" w:type="pct"/>
            <w:tcBorders>
              <w:top w:val="nil"/>
              <w:left w:val="nil"/>
              <w:bottom w:val="single" w:sz="4" w:space="0" w:color="auto"/>
              <w:right w:val="single" w:sz="4" w:space="0" w:color="auto"/>
            </w:tcBorders>
            <w:shd w:val="clear" w:color="auto" w:fill="auto"/>
            <w:noWrap/>
            <w:vAlign w:val="center"/>
            <w:hideMark/>
          </w:tcPr>
          <w:p w14:paraId="1B532054"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5F0C02B7" w14:textId="700EAF7E"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954,1</w:t>
            </w:r>
          </w:p>
        </w:tc>
      </w:tr>
      <w:tr w:rsidR="008A762B" w:rsidRPr="008A762B" w14:paraId="7688EB3B"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52C242D1"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t>ТРЕТИЧНЫЕ ЗДАНИЯ, ОБОРУДОВАНИЕ/ОБЪЕКТЫ</w:t>
            </w:r>
          </w:p>
        </w:tc>
        <w:tc>
          <w:tcPr>
            <w:tcW w:w="631" w:type="pct"/>
            <w:tcBorders>
              <w:top w:val="nil"/>
              <w:left w:val="nil"/>
              <w:bottom w:val="single" w:sz="4" w:space="0" w:color="auto"/>
              <w:right w:val="single" w:sz="4" w:space="0" w:color="auto"/>
            </w:tcBorders>
            <w:shd w:val="clear" w:color="auto" w:fill="auto"/>
            <w:noWrap/>
            <w:vAlign w:val="center"/>
            <w:hideMark/>
          </w:tcPr>
          <w:p w14:paraId="018A277E" w14:textId="1E07CFB4"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2C19BEE7" w14:textId="2CB7FBE4"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72BD6B40" w14:textId="294728F4"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67C85897" w14:textId="29FAEB4A"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0BFB9577" w14:textId="1A2136C6"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4DA1AC54" w14:textId="073F08F3"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4E5CF1E6" w14:textId="1846FC8A"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5EB8E729" w14:textId="7652FEB0"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28150997"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DB52061"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Внедрение современных технологий и оборудования</w:t>
            </w:r>
          </w:p>
        </w:tc>
        <w:tc>
          <w:tcPr>
            <w:tcW w:w="631" w:type="pct"/>
            <w:tcBorders>
              <w:top w:val="nil"/>
              <w:left w:val="nil"/>
              <w:bottom w:val="single" w:sz="4" w:space="0" w:color="auto"/>
              <w:right w:val="single" w:sz="4" w:space="0" w:color="auto"/>
            </w:tcBorders>
            <w:shd w:val="clear" w:color="auto" w:fill="auto"/>
            <w:noWrap/>
            <w:vAlign w:val="center"/>
            <w:hideMark/>
          </w:tcPr>
          <w:p w14:paraId="28A82373"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249</w:t>
            </w:r>
          </w:p>
        </w:tc>
        <w:tc>
          <w:tcPr>
            <w:tcW w:w="432" w:type="pct"/>
            <w:tcBorders>
              <w:top w:val="nil"/>
              <w:left w:val="nil"/>
              <w:bottom w:val="single" w:sz="4" w:space="0" w:color="auto"/>
              <w:right w:val="single" w:sz="4" w:space="0" w:color="auto"/>
            </w:tcBorders>
            <w:shd w:val="clear" w:color="auto" w:fill="auto"/>
            <w:noWrap/>
            <w:vAlign w:val="center"/>
            <w:hideMark/>
          </w:tcPr>
          <w:p w14:paraId="5564B02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706</w:t>
            </w:r>
          </w:p>
        </w:tc>
        <w:tc>
          <w:tcPr>
            <w:tcW w:w="424" w:type="pct"/>
            <w:tcBorders>
              <w:top w:val="nil"/>
              <w:left w:val="nil"/>
              <w:bottom w:val="single" w:sz="4" w:space="0" w:color="auto"/>
              <w:right w:val="single" w:sz="4" w:space="0" w:color="auto"/>
            </w:tcBorders>
            <w:shd w:val="clear" w:color="auto" w:fill="auto"/>
            <w:noWrap/>
            <w:vAlign w:val="center"/>
            <w:hideMark/>
          </w:tcPr>
          <w:p w14:paraId="12C64C38"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41,8</w:t>
            </w:r>
          </w:p>
        </w:tc>
        <w:tc>
          <w:tcPr>
            <w:tcW w:w="579" w:type="pct"/>
            <w:tcBorders>
              <w:top w:val="nil"/>
              <w:left w:val="nil"/>
              <w:bottom w:val="single" w:sz="4" w:space="0" w:color="auto"/>
              <w:right w:val="single" w:sz="4" w:space="0" w:color="auto"/>
            </w:tcBorders>
            <w:shd w:val="clear" w:color="auto" w:fill="auto"/>
            <w:noWrap/>
            <w:vAlign w:val="center"/>
            <w:hideMark/>
          </w:tcPr>
          <w:p w14:paraId="5C66AC7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69F39DA2"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12,4</w:t>
            </w:r>
          </w:p>
        </w:tc>
        <w:tc>
          <w:tcPr>
            <w:tcW w:w="424" w:type="pct"/>
            <w:tcBorders>
              <w:top w:val="nil"/>
              <w:left w:val="nil"/>
              <w:bottom w:val="single" w:sz="4" w:space="0" w:color="auto"/>
              <w:right w:val="single" w:sz="4" w:space="0" w:color="auto"/>
            </w:tcBorders>
            <w:shd w:val="clear" w:color="auto" w:fill="auto"/>
            <w:noWrap/>
            <w:vAlign w:val="center"/>
            <w:hideMark/>
          </w:tcPr>
          <w:p w14:paraId="41F33D79"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101,5</w:t>
            </w:r>
          </w:p>
        </w:tc>
        <w:tc>
          <w:tcPr>
            <w:tcW w:w="579" w:type="pct"/>
            <w:tcBorders>
              <w:top w:val="nil"/>
              <w:left w:val="nil"/>
              <w:bottom w:val="single" w:sz="4" w:space="0" w:color="auto"/>
              <w:right w:val="single" w:sz="4" w:space="0" w:color="auto"/>
            </w:tcBorders>
            <w:shd w:val="clear" w:color="auto" w:fill="auto"/>
            <w:noWrap/>
            <w:vAlign w:val="center"/>
            <w:hideMark/>
          </w:tcPr>
          <w:p w14:paraId="2B8A1AD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6C3428FB"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30,2</w:t>
            </w:r>
          </w:p>
        </w:tc>
      </w:tr>
      <w:tr w:rsidR="008A762B" w:rsidRPr="008A762B" w14:paraId="03423C31"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A1DA89E"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Термореновация зданий и сооружений</w:t>
            </w:r>
          </w:p>
        </w:tc>
        <w:tc>
          <w:tcPr>
            <w:tcW w:w="631" w:type="pct"/>
            <w:tcBorders>
              <w:top w:val="nil"/>
              <w:left w:val="nil"/>
              <w:bottom w:val="single" w:sz="4" w:space="0" w:color="auto"/>
              <w:right w:val="single" w:sz="4" w:space="0" w:color="auto"/>
            </w:tcBorders>
            <w:shd w:val="clear" w:color="auto" w:fill="auto"/>
            <w:noWrap/>
            <w:vAlign w:val="center"/>
            <w:hideMark/>
          </w:tcPr>
          <w:p w14:paraId="6EDA892A" w14:textId="411A2C13"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3</w:t>
            </w:r>
            <w:r w:rsidR="00C9334B">
              <w:rPr>
                <w:rFonts w:eastAsia="Times New Roman"/>
                <w:sz w:val="24"/>
                <w:szCs w:val="24"/>
                <w:lang w:eastAsia="ru-RU"/>
              </w:rPr>
              <w:t> </w:t>
            </w:r>
            <w:r w:rsidRPr="008A762B">
              <w:rPr>
                <w:rFonts w:eastAsia="Times New Roman"/>
                <w:sz w:val="24"/>
                <w:szCs w:val="24"/>
                <w:lang w:eastAsia="ru-RU"/>
              </w:rPr>
              <w:t>090</w:t>
            </w:r>
          </w:p>
        </w:tc>
        <w:tc>
          <w:tcPr>
            <w:tcW w:w="432" w:type="pct"/>
            <w:tcBorders>
              <w:top w:val="nil"/>
              <w:left w:val="nil"/>
              <w:bottom w:val="single" w:sz="4" w:space="0" w:color="auto"/>
              <w:right w:val="single" w:sz="4" w:space="0" w:color="auto"/>
            </w:tcBorders>
            <w:shd w:val="clear" w:color="auto" w:fill="auto"/>
            <w:noWrap/>
            <w:vAlign w:val="center"/>
            <w:hideMark/>
          </w:tcPr>
          <w:p w14:paraId="50CD134F" w14:textId="4EF1948D"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8</w:t>
            </w:r>
            <w:r w:rsidR="00C9334B">
              <w:rPr>
                <w:rFonts w:eastAsia="Times New Roman"/>
                <w:sz w:val="24"/>
                <w:szCs w:val="24"/>
                <w:lang w:eastAsia="ru-RU"/>
              </w:rPr>
              <w:t> </w:t>
            </w:r>
            <w:r w:rsidRPr="008A762B">
              <w:rPr>
                <w:rFonts w:eastAsia="Times New Roman"/>
                <w:sz w:val="24"/>
                <w:szCs w:val="24"/>
                <w:lang w:eastAsia="ru-RU"/>
              </w:rPr>
              <w:t>754</w:t>
            </w:r>
          </w:p>
        </w:tc>
        <w:tc>
          <w:tcPr>
            <w:tcW w:w="424" w:type="pct"/>
            <w:tcBorders>
              <w:top w:val="nil"/>
              <w:left w:val="nil"/>
              <w:bottom w:val="single" w:sz="4" w:space="0" w:color="auto"/>
              <w:right w:val="single" w:sz="4" w:space="0" w:color="auto"/>
            </w:tcBorders>
            <w:shd w:val="clear" w:color="auto" w:fill="auto"/>
            <w:noWrap/>
            <w:vAlign w:val="center"/>
            <w:hideMark/>
          </w:tcPr>
          <w:p w14:paraId="666A8BB3"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34,2</w:t>
            </w:r>
          </w:p>
        </w:tc>
        <w:tc>
          <w:tcPr>
            <w:tcW w:w="579" w:type="pct"/>
            <w:tcBorders>
              <w:top w:val="nil"/>
              <w:left w:val="nil"/>
              <w:bottom w:val="single" w:sz="4" w:space="0" w:color="auto"/>
              <w:right w:val="single" w:sz="4" w:space="0" w:color="auto"/>
            </w:tcBorders>
            <w:shd w:val="clear" w:color="auto" w:fill="auto"/>
            <w:noWrap/>
            <w:vAlign w:val="center"/>
            <w:hideMark/>
          </w:tcPr>
          <w:p w14:paraId="207E2F3E"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23E70F8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5,8</w:t>
            </w:r>
          </w:p>
        </w:tc>
        <w:tc>
          <w:tcPr>
            <w:tcW w:w="424" w:type="pct"/>
            <w:tcBorders>
              <w:top w:val="nil"/>
              <w:left w:val="nil"/>
              <w:bottom w:val="single" w:sz="4" w:space="0" w:color="auto"/>
              <w:right w:val="single" w:sz="4" w:space="0" w:color="auto"/>
            </w:tcBorders>
            <w:shd w:val="clear" w:color="auto" w:fill="auto"/>
            <w:noWrap/>
            <w:vAlign w:val="center"/>
            <w:hideMark/>
          </w:tcPr>
          <w:p w14:paraId="724A814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83,0</w:t>
            </w:r>
          </w:p>
        </w:tc>
        <w:tc>
          <w:tcPr>
            <w:tcW w:w="579" w:type="pct"/>
            <w:tcBorders>
              <w:top w:val="nil"/>
              <w:left w:val="nil"/>
              <w:bottom w:val="single" w:sz="4" w:space="0" w:color="auto"/>
              <w:right w:val="single" w:sz="4" w:space="0" w:color="auto"/>
            </w:tcBorders>
            <w:shd w:val="clear" w:color="auto" w:fill="auto"/>
            <w:noWrap/>
            <w:vAlign w:val="center"/>
            <w:hideMark/>
          </w:tcPr>
          <w:p w14:paraId="2F4DA01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50024C9E"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14,1</w:t>
            </w:r>
          </w:p>
        </w:tc>
      </w:tr>
      <w:tr w:rsidR="008A762B" w:rsidRPr="008A762B" w14:paraId="0305D7D6"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F0BE1C5"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системы освещения</w:t>
            </w:r>
          </w:p>
        </w:tc>
        <w:tc>
          <w:tcPr>
            <w:tcW w:w="631" w:type="pct"/>
            <w:tcBorders>
              <w:top w:val="nil"/>
              <w:left w:val="nil"/>
              <w:bottom w:val="single" w:sz="4" w:space="0" w:color="auto"/>
              <w:right w:val="single" w:sz="4" w:space="0" w:color="auto"/>
            </w:tcBorders>
            <w:shd w:val="clear" w:color="auto" w:fill="auto"/>
            <w:noWrap/>
            <w:vAlign w:val="center"/>
            <w:hideMark/>
          </w:tcPr>
          <w:p w14:paraId="25E0FE5D"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765</w:t>
            </w:r>
          </w:p>
        </w:tc>
        <w:tc>
          <w:tcPr>
            <w:tcW w:w="432" w:type="pct"/>
            <w:tcBorders>
              <w:top w:val="nil"/>
              <w:left w:val="nil"/>
              <w:bottom w:val="single" w:sz="4" w:space="0" w:color="auto"/>
              <w:right w:val="single" w:sz="4" w:space="0" w:color="auto"/>
            </w:tcBorders>
            <w:shd w:val="clear" w:color="auto" w:fill="auto"/>
            <w:noWrap/>
            <w:vAlign w:val="center"/>
            <w:hideMark/>
          </w:tcPr>
          <w:p w14:paraId="438AFE51" w14:textId="011A56A9"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169</w:t>
            </w:r>
          </w:p>
        </w:tc>
        <w:tc>
          <w:tcPr>
            <w:tcW w:w="424" w:type="pct"/>
            <w:tcBorders>
              <w:top w:val="nil"/>
              <w:left w:val="nil"/>
              <w:bottom w:val="single" w:sz="4" w:space="0" w:color="auto"/>
              <w:right w:val="single" w:sz="4" w:space="0" w:color="auto"/>
            </w:tcBorders>
            <w:shd w:val="clear" w:color="auto" w:fill="auto"/>
            <w:noWrap/>
            <w:vAlign w:val="center"/>
            <w:hideMark/>
          </w:tcPr>
          <w:p w14:paraId="464B3CAC"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59,8</w:t>
            </w:r>
          </w:p>
        </w:tc>
        <w:tc>
          <w:tcPr>
            <w:tcW w:w="579" w:type="pct"/>
            <w:tcBorders>
              <w:top w:val="nil"/>
              <w:left w:val="nil"/>
              <w:bottom w:val="single" w:sz="4" w:space="0" w:color="auto"/>
              <w:right w:val="single" w:sz="4" w:space="0" w:color="auto"/>
            </w:tcBorders>
            <w:shd w:val="clear" w:color="auto" w:fill="auto"/>
            <w:noWrap/>
            <w:vAlign w:val="center"/>
            <w:hideMark/>
          </w:tcPr>
          <w:p w14:paraId="4F6364C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331D2AE3"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19,0</w:t>
            </w:r>
          </w:p>
        </w:tc>
        <w:tc>
          <w:tcPr>
            <w:tcW w:w="424" w:type="pct"/>
            <w:tcBorders>
              <w:top w:val="nil"/>
              <w:left w:val="nil"/>
              <w:bottom w:val="single" w:sz="4" w:space="0" w:color="auto"/>
              <w:right w:val="single" w:sz="4" w:space="0" w:color="auto"/>
            </w:tcBorders>
            <w:shd w:val="clear" w:color="auto" w:fill="auto"/>
            <w:noWrap/>
            <w:vAlign w:val="center"/>
            <w:hideMark/>
          </w:tcPr>
          <w:p w14:paraId="01031A1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145,3</w:t>
            </w:r>
          </w:p>
        </w:tc>
        <w:tc>
          <w:tcPr>
            <w:tcW w:w="579" w:type="pct"/>
            <w:tcBorders>
              <w:top w:val="nil"/>
              <w:left w:val="nil"/>
              <w:bottom w:val="single" w:sz="4" w:space="0" w:color="auto"/>
              <w:right w:val="single" w:sz="4" w:space="0" w:color="auto"/>
            </w:tcBorders>
            <w:shd w:val="clear" w:color="auto" w:fill="auto"/>
            <w:noWrap/>
            <w:vAlign w:val="center"/>
            <w:hideMark/>
          </w:tcPr>
          <w:p w14:paraId="6F0C8CBD"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4F802B3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46,2</w:t>
            </w:r>
          </w:p>
        </w:tc>
      </w:tr>
      <w:tr w:rsidR="008A762B" w:rsidRPr="008A762B" w14:paraId="737F4A15"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235E8D6"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lastRenderedPageBreak/>
              <w:t>Модернизация и оптимизация системы теплоснабжения</w:t>
            </w:r>
          </w:p>
        </w:tc>
        <w:tc>
          <w:tcPr>
            <w:tcW w:w="631" w:type="pct"/>
            <w:tcBorders>
              <w:top w:val="nil"/>
              <w:left w:val="nil"/>
              <w:bottom w:val="single" w:sz="4" w:space="0" w:color="auto"/>
              <w:right w:val="single" w:sz="4" w:space="0" w:color="auto"/>
            </w:tcBorders>
            <w:shd w:val="clear" w:color="auto" w:fill="auto"/>
            <w:noWrap/>
            <w:vAlign w:val="center"/>
            <w:hideMark/>
          </w:tcPr>
          <w:p w14:paraId="39322725" w14:textId="16722B9C"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218</w:t>
            </w:r>
          </w:p>
        </w:tc>
        <w:tc>
          <w:tcPr>
            <w:tcW w:w="432" w:type="pct"/>
            <w:tcBorders>
              <w:top w:val="nil"/>
              <w:left w:val="nil"/>
              <w:bottom w:val="single" w:sz="4" w:space="0" w:color="auto"/>
              <w:right w:val="single" w:sz="4" w:space="0" w:color="auto"/>
            </w:tcBorders>
            <w:shd w:val="clear" w:color="auto" w:fill="auto"/>
            <w:noWrap/>
            <w:vAlign w:val="center"/>
            <w:hideMark/>
          </w:tcPr>
          <w:p w14:paraId="54149945" w14:textId="515C1A9E"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3</w:t>
            </w:r>
            <w:r w:rsidR="00C9334B">
              <w:rPr>
                <w:rFonts w:eastAsia="Times New Roman"/>
                <w:sz w:val="24"/>
                <w:szCs w:val="24"/>
                <w:lang w:eastAsia="ru-RU"/>
              </w:rPr>
              <w:t> </w:t>
            </w:r>
            <w:r w:rsidRPr="008A762B">
              <w:rPr>
                <w:rFonts w:eastAsia="Times New Roman"/>
                <w:sz w:val="24"/>
                <w:szCs w:val="24"/>
                <w:lang w:eastAsia="ru-RU"/>
              </w:rPr>
              <w:t>452</w:t>
            </w:r>
          </w:p>
        </w:tc>
        <w:tc>
          <w:tcPr>
            <w:tcW w:w="424" w:type="pct"/>
            <w:tcBorders>
              <w:top w:val="nil"/>
              <w:left w:val="nil"/>
              <w:bottom w:val="single" w:sz="4" w:space="0" w:color="auto"/>
              <w:right w:val="single" w:sz="4" w:space="0" w:color="auto"/>
            </w:tcBorders>
            <w:shd w:val="clear" w:color="auto" w:fill="auto"/>
            <w:noWrap/>
            <w:vAlign w:val="center"/>
            <w:hideMark/>
          </w:tcPr>
          <w:p w14:paraId="3548DC4F"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81,7</w:t>
            </w:r>
          </w:p>
        </w:tc>
        <w:tc>
          <w:tcPr>
            <w:tcW w:w="579" w:type="pct"/>
            <w:tcBorders>
              <w:top w:val="nil"/>
              <w:left w:val="nil"/>
              <w:bottom w:val="single" w:sz="4" w:space="0" w:color="auto"/>
              <w:right w:val="single" w:sz="4" w:space="0" w:color="auto"/>
            </w:tcBorders>
            <w:shd w:val="clear" w:color="auto" w:fill="auto"/>
            <w:noWrap/>
            <w:vAlign w:val="center"/>
            <w:hideMark/>
          </w:tcPr>
          <w:p w14:paraId="4738A049"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6269E556"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13,9</w:t>
            </w:r>
          </w:p>
        </w:tc>
        <w:tc>
          <w:tcPr>
            <w:tcW w:w="424" w:type="pct"/>
            <w:tcBorders>
              <w:top w:val="nil"/>
              <w:left w:val="nil"/>
              <w:bottom w:val="single" w:sz="4" w:space="0" w:color="auto"/>
              <w:right w:val="single" w:sz="4" w:space="0" w:color="auto"/>
            </w:tcBorders>
            <w:shd w:val="clear" w:color="auto" w:fill="auto"/>
            <w:noWrap/>
            <w:vAlign w:val="center"/>
            <w:hideMark/>
          </w:tcPr>
          <w:p w14:paraId="139005C3"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198,3</w:t>
            </w:r>
          </w:p>
        </w:tc>
        <w:tc>
          <w:tcPr>
            <w:tcW w:w="579" w:type="pct"/>
            <w:tcBorders>
              <w:top w:val="nil"/>
              <w:left w:val="nil"/>
              <w:bottom w:val="single" w:sz="4" w:space="0" w:color="auto"/>
              <w:right w:val="single" w:sz="4" w:space="0" w:color="auto"/>
            </w:tcBorders>
            <w:shd w:val="clear" w:color="auto" w:fill="auto"/>
            <w:noWrap/>
            <w:vAlign w:val="center"/>
            <w:hideMark/>
          </w:tcPr>
          <w:p w14:paraId="1739C47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1E31B1D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33,7</w:t>
            </w:r>
          </w:p>
        </w:tc>
      </w:tr>
      <w:tr w:rsidR="008A762B" w:rsidRPr="008A762B" w14:paraId="4E06F42D"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549F971"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Увеличение использования МВТ</w:t>
            </w:r>
          </w:p>
        </w:tc>
        <w:tc>
          <w:tcPr>
            <w:tcW w:w="631" w:type="pct"/>
            <w:tcBorders>
              <w:top w:val="nil"/>
              <w:left w:val="nil"/>
              <w:bottom w:val="single" w:sz="4" w:space="0" w:color="auto"/>
              <w:right w:val="single" w:sz="4" w:space="0" w:color="auto"/>
            </w:tcBorders>
            <w:shd w:val="clear" w:color="auto" w:fill="auto"/>
            <w:noWrap/>
            <w:vAlign w:val="center"/>
            <w:hideMark/>
          </w:tcPr>
          <w:p w14:paraId="31F360F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DB690C"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w:t>
            </w:r>
          </w:p>
        </w:tc>
        <w:tc>
          <w:tcPr>
            <w:tcW w:w="424" w:type="pct"/>
            <w:tcBorders>
              <w:top w:val="nil"/>
              <w:left w:val="nil"/>
              <w:bottom w:val="single" w:sz="4" w:space="0" w:color="auto"/>
              <w:right w:val="single" w:sz="4" w:space="0" w:color="auto"/>
            </w:tcBorders>
            <w:shd w:val="clear" w:color="auto" w:fill="auto"/>
            <w:noWrap/>
            <w:vAlign w:val="center"/>
            <w:hideMark/>
          </w:tcPr>
          <w:p w14:paraId="5C59ED9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579" w:type="pct"/>
            <w:tcBorders>
              <w:top w:val="nil"/>
              <w:left w:val="nil"/>
              <w:bottom w:val="single" w:sz="4" w:space="0" w:color="auto"/>
              <w:right w:val="single" w:sz="4" w:space="0" w:color="auto"/>
            </w:tcBorders>
            <w:shd w:val="clear" w:color="auto" w:fill="auto"/>
            <w:noWrap/>
            <w:vAlign w:val="center"/>
            <w:hideMark/>
          </w:tcPr>
          <w:p w14:paraId="00FC99D8"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8,1</w:t>
            </w:r>
          </w:p>
        </w:tc>
        <w:tc>
          <w:tcPr>
            <w:tcW w:w="481" w:type="pct"/>
            <w:tcBorders>
              <w:top w:val="nil"/>
              <w:left w:val="nil"/>
              <w:bottom w:val="single" w:sz="4" w:space="0" w:color="auto"/>
              <w:right w:val="single" w:sz="4" w:space="0" w:color="auto"/>
            </w:tcBorders>
            <w:shd w:val="clear" w:color="auto" w:fill="auto"/>
            <w:noWrap/>
            <w:vAlign w:val="center"/>
            <w:hideMark/>
          </w:tcPr>
          <w:p w14:paraId="75A69AB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1,6</w:t>
            </w:r>
          </w:p>
        </w:tc>
        <w:tc>
          <w:tcPr>
            <w:tcW w:w="424" w:type="pct"/>
            <w:tcBorders>
              <w:top w:val="nil"/>
              <w:left w:val="nil"/>
              <w:bottom w:val="single" w:sz="4" w:space="0" w:color="auto"/>
              <w:right w:val="single" w:sz="4" w:space="0" w:color="auto"/>
            </w:tcBorders>
            <w:shd w:val="clear" w:color="auto" w:fill="auto"/>
            <w:noWrap/>
            <w:vAlign w:val="center"/>
            <w:hideMark/>
          </w:tcPr>
          <w:p w14:paraId="138AD8AC"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579" w:type="pct"/>
            <w:tcBorders>
              <w:top w:val="nil"/>
              <w:left w:val="nil"/>
              <w:bottom w:val="single" w:sz="4" w:space="0" w:color="auto"/>
              <w:right w:val="single" w:sz="4" w:space="0" w:color="auto"/>
            </w:tcBorders>
            <w:shd w:val="clear" w:color="auto" w:fill="auto"/>
            <w:noWrap/>
            <w:vAlign w:val="center"/>
            <w:hideMark/>
          </w:tcPr>
          <w:p w14:paraId="50A6EA5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19,6</w:t>
            </w:r>
          </w:p>
        </w:tc>
        <w:tc>
          <w:tcPr>
            <w:tcW w:w="465" w:type="pct"/>
            <w:tcBorders>
              <w:top w:val="nil"/>
              <w:left w:val="nil"/>
              <w:bottom w:val="single" w:sz="4" w:space="0" w:color="auto"/>
              <w:right w:val="single" w:sz="4" w:space="0" w:color="auto"/>
            </w:tcBorders>
            <w:shd w:val="clear" w:color="auto" w:fill="auto"/>
            <w:noWrap/>
            <w:vAlign w:val="center"/>
            <w:hideMark/>
          </w:tcPr>
          <w:p w14:paraId="2E78093B"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4,0</w:t>
            </w:r>
          </w:p>
        </w:tc>
      </w:tr>
      <w:tr w:rsidR="008A762B" w:rsidRPr="008A762B" w14:paraId="3E44B04D"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BD230B8"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t>ЖИЛЫЕ ЗДАНИЯ</w:t>
            </w:r>
          </w:p>
        </w:tc>
        <w:tc>
          <w:tcPr>
            <w:tcW w:w="631" w:type="pct"/>
            <w:tcBorders>
              <w:top w:val="nil"/>
              <w:left w:val="nil"/>
              <w:bottom w:val="single" w:sz="4" w:space="0" w:color="auto"/>
              <w:right w:val="single" w:sz="4" w:space="0" w:color="auto"/>
            </w:tcBorders>
            <w:shd w:val="clear" w:color="auto" w:fill="auto"/>
            <w:noWrap/>
            <w:vAlign w:val="center"/>
            <w:hideMark/>
          </w:tcPr>
          <w:p w14:paraId="49A402E5" w14:textId="6901ADDB"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340FF55E" w14:textId="00779795"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6344D962" w14:textId="06FEED9F"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63547451" w14:textId="7CEEB2F8"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39FF40F6" w14:textId="6C54C100"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106BE8AC" w14:textId="0A7D0AA0"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16C9D705" w14:textId="7A0D45B5"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584A87B3" w14:textId="6A3829B0"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02FD116E"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C2C3E61" w14:textId="794840B1"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Информационно-разъяснительная работа с населением (электроэнергия)</w:t>
            </w:r>
          </w:p>
        </w:tc>
        <w:tc>
          <w:tcPr>
            <w:tcW w:w="631" w:type="pct"/>
            <w:tcBorders>
              <w:top w:val="nil"/>
              <w:left w:val="nil"/>
              <w:bottom w:val="single" w:sz="4" w:space="0" w:color="auto"/>
              <w:right w:val="single" w:sz="4" w:space="0" w:color="auto"/>
            </w:tcBorders>
            <w:shd w:val="clear" w:color="auto" w:fill="auto"/>
            <w:noWrap/>
            <w:vAlign w:val="center"/>
            <w:hideMark/>
          </w:tcPr>
          <w:p w14:paraId="78620938" w14:textId="07A42560"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64089E74" w14:textId="3F3A7E96"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9B3C4BF" w14:textId="15531D12"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626,0</w:t>
            </w:r>
          </w:p>
        </w:tc>
        <w:tc>
          <w:tcPr>
            <w:tcW w:w="579" w:type="pct"/>
            <w:tcBorders>
              <w:top w:val="nil"/>
              <w:left w:val="nil"/>
              <w:bottom w:val="single" w:sz="4" w:space="0" w:color="auto"/>
              <w:right w:val="single" w:sz="4" w:space="0" w:color="auto"/>
            </w:tcBorders>
            <w:shd w:val="clear" w:color="auto" w:fill="auto"/>
            <w:noWrap/>
            <w:vAlign w:val="center"/>
            <w:hideMark/>
          </w:tcPr>
          <w:p w14:paraId="408FAFD9" w14:textId="42170880"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6359F73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517,1</w:t>
            </w:r>
          </w:p>
        </w:tc>
        <w:tc>
          <w:tcPr>
            <w:tcW w:w="424" w:type="pct"/>
            <w:tcBorders>
              <w:top w:val="nil"/>
              <w:left w:val="nil"/>
              <w:bottom w:val="single" w:sz="4" w:space="0" w:color="auto"/>
              <w:right w:val="single" w:sz="4" w:space="0" w:color="auto"/>
            </w:tcBorders>
            <w:shd w:val="clear" w:color="auto" w:fill="auto"/>
            <w:noWrap/>
            <w:vAlign w:val="center"/>
            <w:hideMark/>
          </w:tcPr>
          <w:p w14:paraId="0D6DDB97" w14:textId="2273169D"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951,2</w:t>
            </w:r>
          </w:p>
        </w:tc>
        <w:tc>
          <w:tcPr>
            <w:tcW w:w="579" w:type="pct"/>
            <w:tcBorders>
              <w:top w:val="nil"/>
              <w:left w:val="nil"/>
              <w:bottom w:val="single" w:sz="4" w:space="0" w:color="auto"/>
              <w:right w:val="single" w:sz="4" w:space="0" w:color="auto"/>
            </w:tcBorders>
            <w:shd w:val="clear" w:color="auto" w:fill="auto"/>
            <w:noWrap/>
            <w:vAlign w:val="center"/>
            <w:hideMark/>
          </w:tcPr>
          <w:p w14:paraId="4A8DE4D4"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409082F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620,5</w:t>
            </w:r>
          </w:p>
        </w:tc>
      </w:tr>
      <w:tr w:rsidR="008A762B" w:rsidRPr="008A762B" w14:paraId="25DB689C"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1925851"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Внедрение энергоэффективного осветительного оборудования</w:t>
            </w:r>
          </w:p>
        </w:tc>
        <w:tc>
          <w:tcPr>
            <w:tcW w:w="631" w:type="pct"/>
            <w:tcBorders>
              <w:top w:val="nil"/>
              <w:left w:val="nil"/>
              <w:bottom w:val="single" w:sz="4" w:space="0" w:color="auto"/>
              <w:right w:val="single" w:sz="4" w:space="0" w:color="auto"/>
            </w:tcBorders>
            <w:shd w:val="clear" w:color="auto" w:fill="auto"/>
            <w:noWrap/>
            <w:vAlign w:val="center"/>
            <w:hideMark/>
          </w:tcPr>
          <w:p w14:paraId="2652ED7A" w14:textId="08ADDF56"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566D27D4" w14:textId="115D88A3"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49DC6EF"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542,0</w:t>
            </w:r>
          </w:p>
        </w:tc>
        <w:tc>
          <w:tcPr>
            <w:tcW w:w="579" w:type="pct"/>
            <w:tcBorders>
              <w:top w:val="nil"/>
              <w:left w:val="nil"/>
              <w:bottom w:val="single" w:sz="4" w:space="0" w:color="auto"/>
              <w:right w:val="single" w:sz="4" w:space="0" w:color="auto"/>
            </w:tcBorders>
            <w:shd w:val="clear" w:color="auto" w:fill="auto"/>
            <w:noWrap/>
            <w:vAlign w:val="center"/>
            <w:hideMark/>
          </w:tcPr>
          <w:p w14:paraId="23E58D47" w14:textId="4C4F9700"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3869971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172,4</w:t>
            </w:r>
          </w:p>
        </w:tc>
        <w:tc>
          <w:tcPr>
            <w:tcW w:w="424" w:type="pct"/>
            <w:tcBorders>
              <w:top w:val="nil"/>
              <w:left w:val="nil"/>
              <w:bottom w:val="single" w:sz="4" w:space="0" w:color="auto"/>
              <w:right w:val="single" w:sz="4" w:space="0" w:color="auto"/>
            </w:tcBorders>
            <w:shd w:val="clear" w:color="auto" w:fill="auto"/>
            <w:noWrap/>
            <w:vAlign w:val="center"/>
            <w:hideMark/>
          </w:tcPr>
          <w:p w14:paraId="45D60CF8"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650,4</w:t>
            </w:r>
          </w:p>
        </w:tc>
        <w:tc>
          <w:tcPr>
            <w:tcW w:w="579" w:type="pct"/>
            <w:tcBorders>
              <w:top w:val="nil"/>
              <w:left w:val="nil"/>
              <w:bottom w:val="single" w:sz="4" w:space="0" w:color="auto"/>
              <w:right w:val="single" w:sz="4" w:space="0" w:color="auto"/>
            </w:tcBorders>
            <w:shd w:val="clear" w:color="auto" w:fill="auto"/>
            <w:noWrap/>
            <w:vAlign w:val="center"/>
            <w:hideMark/>
          </w:tcPr>
          <w:p w14:paraId="3FBC681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39F27766"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206,8</w:t>
            </w:r>
          </w:p>
        </w:tc>
      </w:tr>
      <w:tr w:rsidR="008A762B" w:rsidRPr="008A762B" w14:paraId="62A899F5"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02170FB"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t>ОБЩЕСТВЕННОЕ ОСВЕЩЕНИЕ</w:t>
            </w:r>
          </w:p>
        </w:tc>
        <w:tc>
          <w:tcPr>
            <w:tcW w:w="631" w:type="pct"/>
            <w:tcBorders>
              <w:top w:val="nil"/>
              <w:left w:val="nil"/>
              <w:bottom w:val="single" w:sz="4" w:space="0" w:color="auto"/>
              <w:right w:val="single" w:sz="4" w:space="0" w:color="auto"/>
            </w:tcBorders>
            <w:shd w:val="clear" w:color="auto" w:fill="auto"/>
            <w:noWrap/>
            <w:vAlign w:val="center"/>
            <w:hideMark/>
          </w:tcPr>
          <w:p w14:paraId="6DF81962" w14:textId="7D0B41CA"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61F2BA63" w14:textId="33E7CAAF"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7E5567C" w14:textId="5E576F6B"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7433A9D0" w14:textId="5B5A3F86"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7D067770" w14:textId="3043E7D9"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7C20ECA9" w14:textId="38224673"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1623FBAB" w14:textId="15F582B8"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7D7A94BA" w14:textId="06A497A0"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340D4773"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927258A"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системы освещения</w:t>
            </w:r>
          </w:p>
        </w:tc>
        <w:tc>
          <w:tcPr>
            <w:tcW w:w="631" w:type="pct"/>
            <w:tcBorders>
              <w:top w:val="nil"/>
              <w:left w:val="nil"/>
              <w:bottom w:val="single" w:sz="4" w:space="0" w:color="auto"/>
              <w:right w:val="single" w:sz="4" w:space="0" w:color="auto"/>
            </w:tcBorders>
            <w:shd w:val="clear" w:color="auto" w:fill="auto"/>
            <w:noWrap/>
            <w:vAlign w:val="center"/>
            <w:hideMark/>
          </w:tcPr>
          <w:p w14:paraId="6DD821A8" w14:textId="3FA88B98"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19</w:t>
            </w:r>
            <w:r w:rsidR="00C9334B">
              <w:rPr>
                <w:rFonts w:eastAsia="Times New Roman"/>
                <w:sz w:val="24"/>
                <w:szCs w:val="24"/>
                <w:lang w:eastAsia="ru-RU"/>
              </w:rPr>
              <w:t> </w:t>
            </w:r>
            <w:r w:rsidRPr="008A762B">
              <w:rPr>
                <w:rFonts w:eastAsia="Times New Roman"/>
                <w:sz w:val="24"/>
                <w:szCs w:val="24"/>
                <w:lang w:eastAsia="ru-RU"/>
              </w:rPr>
              <w:t>470</w:t>
            </w:r>
          </w:p>
        </w:tc>
        <w:tc>
          <w:tcPr>
            <w:tcW w:w="432" w:type="pct"/>
            <w:tcBorders>
              <w:top w:val="nil"/>
              <w:left w:val="nil"/>
              <w:bottom w:val="single" w:sz="4" w:space="0" w:color="auto"/>
              <w:right w:val="single" w:sz="4" w:space="0" w:color="auto"/>
            </w:tcBorders>
            <w:shd w:val="clear" w:color="auto" w:fill="auto"/>
            <w:noWrap/>
            <w:vAlign w:val="center"/>
            <w:hideMark/>
          </w:tcPr>
          <w:p w14:paraId="1790140F" w14:textId="78A920F9"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55</w:t>
            </w:r>
            <w:r w:rsidR="00C9334B">
              <w:rPr>
                <w:rFonts w:eastAsia="Times New Roman"/>
                <w:sz w:val="24"/>
                <w:szCs w:val="24"/>
                <w:lang w:eastAsia="ru-RU"/>
              </w:rPr>
              <w:t> </w:t>
            </w:r>
            <w:r w:rsidRPr="008A762B">
              <w:rPr>
                <w:rFonts w:eastAsia="Times New Roman"/>
                <w:sz w:val="24"/>
                <w:szCs w:val="24"/>
                <w:lang w:eastAsia="ru-RU"/>
              </w:rPr>
              <w:t>165</w:t>
            </w:r>
          </w:p>
        </w:tc>
        <w:tc>
          <w:tcPr>
            <w:tcW w:w="424" w:type="pct"/>
            <w:tcBorders>
              <w:top w:val="nil"/>
              <w:left w:val="nil"/>
              <w:bottom w:val="single" w:sz="4" w:space="0" w:color="auto"/>
              <w:right w:val="single" w:sz="4" w:space="0" w:color="auto"/>
            </w:tcBorders>
            <w:shd w:val="clear" w:color="auto" w:fill="auto"/>
            <w:noWrap/>
            <w:vAlign w:val="center"/>
            <w:hideMark/>
          </w:tcPr>
          <w:p w14:paraId="0D5E37D4" w14:textId="1FEBAF4C"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057,0</w:t>
            </w:r>
          </w:p>
        </w:tc>
        <w:tc>
          <w:tcPr>
            <w:tcW w:w="579" w:type="pct"/>
            <w:tcBorders>
              <w:top w:val="nil"/>
              <w:left w:val="nil"/>
              <w:bottom w:val="single" w:sz="4" w:space="0" w:color="auto"/>
              <w:right w:val="single" w:sz="4" w:space="0" w:color="auto"/>
            </w:tcBorders>
            <w:shd w:val="clear" w:color="auto" w:fill="auto"/>
            <w:noWrap/>
            <w:vAlign w:val="center"/>
            <w:hideMark/>
          </w:tcPr>
          <w:p w14:paraId="7290723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2A7A9CA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336,1</w:t>
            </w:r>
          </w:p>
        </w:tc>
        <w:tc>
          <w:tcPr>
            <w:tcW w:w="424" w:type="pct"/>
            <w:tcBorders>
              <w:top w:val="nil"/>
              <w:left w:val="nil"/>
              <w:bottom w:val="single" w:sz="4" w:space="0" w:color="auto"/>
              <w:right w:val="single" w:sz="4" w:space="0" w:color="auto"/>
            </w:tcBorders>
            <w:shd w:val="clear" w:color="auto" w:fill="auto"/>
            <w:noWrap/>
            <w:vAlign w:val="center"/>
            <w:hideMark/>
          </w:tcPr>
          <w:p w14:paraId="3CD838BD" w14:textId="6DDB6252"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144,2</w:t>
            </w:r>
          </w:p>
        </w:tc>
        <w:tc>
          <w:tcPr>
            <w:tcW w:w="579" w:type="pct"/>
            <w:tcBorders>
              <w:top w:val="nil"/>
              <w:left w:val="nil"/>
              <w:bottom w:val="single" w:sz="4" w:space="0" w:color="auto"/>
              <w:right w:val="single" w:sz="4" w:space="0" w:color="auto"/>
            </w:tcBorders>
            <w:shd w:val="clear" w:color="auto" w:fill="auto"/>
            <w:noWrap/>
            <w:vAlign w:val="center"/>
            <w:hideMark/>
          </w:tcPr>
          <w:p w14:paraId="4E05797C"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4312672F"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363,8</w:t>
            </w:r>
          </w:p>
        </w:tc>
      </w:tr>
      <w:tr w:rsidR="008A762B" w:rsidRPr="008A762B" w14:paraId="128FA858"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4A43C3A"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t>ТРАНСПОРТ</w:t>
            </w:r>
          </w:p>
        </w:tc>
        <w:tc>
          <w:tcPr>
            <w:tcW w:w="631" w:type="pct"/>
            <w:tcBorders>
              <w:top w:val="nil"/>
              <w:left w:val="nil"/>
              <w:bottom w:val="single" w:sz="4" w:space="0" w:color="auto"/>
              <w:right w:val="single" w:sz="4" w:space="0" w:color="auto"/>
            </w:tcBorders>
            <w:shd w:val="clear" w:color="auto" w:fill="auto"/>
            <w:noWrap/>
            <w:vAlign w:val="center"/>
            <w:hideMark/>
          </w:tcPr>
          <w:p w14:paraId="6BA75269" w14:textId="2BAD2B92"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0D118214" w14:textId="2D6D5BAE"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73B7FD86" w14:textId="5762DB4E"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7485E9B9" w14:textId="068428EA"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50645BB6" w14:textId="172249DD"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51F388C" w14:textId="1978673F"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09C92E20" w14:textId="3B1DAC10"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05FB3E3F" w14:textId="7C5EA2EC"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58140ED0" w14:textId="77777777" w:rsidTr="00C9334B">
        <w:trPr>
          <w:trHeight w:val="9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2C39E6F3"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Оптимизация работы автотранспорта, включая установку спутниковых систем мониторинга и датчиков расхода топлива</w:t>
            </w:r>
          </w:p>
        </w:tc>
        <w:tc>
          <w:tcPr>
            <w:tcW w:w="631" w:type="pct"/>
            <w:tcBorders>
              <w:top w:val="nil"/>
              <w:left w:val="nil"/>
              <w:bottom w:val="single" w:sz="4" w:space="0" w:color="auto"/>
              <w:right w:val="single" w:sz="4" w:space="0" w:color="auto"/>
            </w:tcBorders>
            <w:shd w:val="clear" w:color="auto" w:fill="auto"/>
            <w:noWrap/>
            <w:vAlign w:val="center"/>
            <w:hideMark/>
          </w:tcPr>
          <w:p w14:paraId="445DCDD8" w14:textId="559D3204"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5DAEC1F1" w14:textId="0A94AE14"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145318AA"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125,0</w:t>
            </w:r>
          </w:p>
        </w:tc>
        <w:tc>
          <w:tcPr>
            <w:tcW w:w="579" w:type="pct"/>
            <w:tcBorders>
              <w:top w:val="nil"/>
              <w:left w:val="nil"/>
              <w:bottom w:val="single" w:sz="4" w:space="0" w:color="auto"/>
              <w:right w:val="single" w:sz="4" w:space="0" w:color="auto"/>
            </w:tcBorders>
            <w:shd w:val="clear" w:color="auto" w:fill="auto"/>
            <w:noWrap/>
            <w:vAlign w:val="center"/>
            <w:hideMark/>
          </w:tcPr>
          <w:p w14:paraId="52E5EAA1" w14:textId="04E6FAF4"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5966F728"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31,1</w:t>
            </w:r>
          </w:p>
        </w:tc>
        <w:tc>
          <w:tcPr>
            <w:tcW w:w="424" w:type="pct"/>
            <w:tcBorders>
              <w:top w:val="nil"/>
              <w:left w:val="nil"/>
              <w:bottom w:val="single" w:sz="4" w:space="0" w:color="auto"/>
              <w:right w:val="single" w:sz="4" w:space="0" w:color="auto"/>
            </w:tcBorders>
            <w:shd w:val="clear" w:color="auto" w:fill="auto"/>
            <w:noWrap/>
            <w:vAlign w:val="center"/>
            <w:hideMark/>
          </w:tcPr>
          <w:p w14:paraId="5E249D1C"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187,4</w:t>
            </w:r>
          </w:p>
        </w:tc>
        <w:tc>
          <w:tcPr>
            <w:tcW w:w="579" w:type="pct"/>
            <w:tcBorders>
              <w:top w:val="nil"/>
              <w:left w:val="nil"/>
              <w:bottom w:val="single" w:sz="4" w:space="0" w:color="auto"/>
              <w:right w:val="single" w:sz="4" w:space="0" w:color="auto"/>
            </w:tcBorders>
            <w:shd w:val="clear" w:color="auto" w:fill="auto"/>
            <w:noWrap/>
            <w:vAlign w:val="center"/>
            <w:hideMark/>
          </w:tcPr>
          <w:p w14:paraId="3DAC245F" w14:textId="2C361345"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0FFC2B4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46,7</w:t>
            </w:r>
          </w:p>
        </w:tc>
      </w:tr>
      <w:tr w:rsidR="008A762B" w:rsidRPr="008A762B" w14:paraId="67779051"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489363B"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Организация велодорожек</w:t>
            </w:r>
          </w:p>
        </w:tc>
        <w:tc>
          <w:tcPr>
            <w:tcW w:w="631" w:type="pct"/>
            <w:tcBorders>
              <w:top w:val="nil"/>
              <w:left w:val="nil"/>
              <w:bottom w:val="single" w:sz="4" w:space="0" w:color="auto"/>
              <w:right w:val="single" w:sz="4" w:space="0" w:color="auto"/>
            </w:tcBorders>
            <w:shd w:val="clear" w:color="auto" w:fill="auto"/>
            <w:noWrap/>
            <w:vAlign w:val="center"/>
            <w:hideMark/>
          </w:tcPr>
          <w:p w14:paraId="6EF221CA" w14:textId="318E137C"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5A07309A" w14:textId="328E5896"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60E06547" w14:textId="19E9327C"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1B9A2CC3" w14:textId="2242772C"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04B3F1C3" w14:textId="6AE28855"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064E6CCE" w14:textId="0F950B4F"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09B0DFB3" w14:textId="63DF94DD"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618286BB" w14:textId="135EC0D9"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58EAC31C"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2186227"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lastRenderedPageBreak/>
              <w:t>МЕСТНОЕ ПРОИЗВОДСТВО ТЕПЛА/ХОЛОДА</w:t>
            </w:r>
          </w:p>
        </w:tc>
        <w:tc>
          <w:tcPr>
            <w:tcW w:w="631" w:type="pct"/>
            <w:tcBorders>
              <w:top w:val="nil"/>
              <w:left w:val="nil"/>
              <w:bottom w:val="single" w:sz="4" w:space="0" w:color="auto"/>
              <w:right w:val="single" w:sz="4" w:space="0" w:color="auto"/>
            </w:tcBorders>
            <w:shd w:val="clear" w:color="auto" w:fill="auto"/>
            <w:noWrap/>
            <w:vAlign w:val="center"/>
            <w:hideMark/>
          </w:tcPr>
          <w:p w14:paraId="2C7A5AEB" w14:textId="3412EF2F"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6CFEC0CF" w14:textId="556EB5E4"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0437C46E" w14:textId="1344C12D"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6A7773EB" w14:textId="4FB38A8D"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03A6F4E9" w14:textId="35D72DB2"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70E4FC2" w14:textId="1B00E3C7"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3B169966" w14:textId="0C2F022B"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6D07A250" w14:textId="0272D9EE"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30B49DEB"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14BE050"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котельных</w:t>
            </w:r>
          </w:p>
        </w:tc>
        <w:tc>
          <w:tcPr>
            <w:tcW w:w="631" w:type="pct"/>
            <w:tcBorders>
              <w:top w:val="nil"/>
              <w:left w:val="nil"/>
              <w:bottom w:val="single" w:sz="4" w:space="0" w:color="auto"/>
              <w:right w:val="single" w:sz="4" w:space="0" w:color="auto"/>
            </w:tcBorders>
            <w:shd w:val="clear" w:color="auto" w:fill="auto"/>
            <w:noWrap/>
            <w:vAlign w:val="center"/>
            <w:hideMark/>
          </w:tcPr>
          <w:p w14:paraId="16E9406C" w14:textId="24E3FE95"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18</w:t>
            </w:r>
            <w:r w:rsidR="00C9334B">
              <w:rPr>
                <w:rFonts w:eastAsia="Times New Roman"/>
                <w:sz w:val="24"/>
                <w:szCs w:val="24"/>
                <w:lang w:eastAsia="ru-RU"/>
              </w:rPr>
              <w:t> </w:t>
            </w:r>
            <w:r w:rsidRPr="008A762B">
              <w:rPr>
                <w:rFonts w:eastAsia="Times New Roman"/>
                <w:sz w:val="24"/>
                <w:szCs w:val="24"/>
                <w:lang w:eastAsia="ru-RU"/>
              </w:rPr>
              <w:t>711</w:t>
            </w:r>
          </w:p>
        </w:tc>
        <w:tc>
          <w:tcPr>
            <w:tcW w:w="432" w:type="pct"/>
            <w:tcBorders>
              <w:top w:val="nil"/>
              <w:left w:val="nil"/>
              <w:bottom w:val="single" w:sz="4" w:space="0" w:color="auto"/>
              <w:right w:val="single" w:sz="4" w:space="0" w:color="auto"/>
            </w:tcBorders>
            <w:shd w:val="clear" w:color="auto" w:fill="auto"/>
            <w:noWrap/>
            <w:vAlign w:val="center"/>
            <w:hideMark/>
          </w:tcPr>
          <w:p w14:paraId="0D591D2B" w14:textId="0CF1E03E"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53</w:t>
            </w:r>
            <w:r w:rsidR="00C9334B">
              <w:rPr>
                <w:rFonts w:eastAsia="Times New Roman"/>
                <w:sz w:val="24"/>
                <w:szCs w:val="24"/>
                <w:lang w:eastAsia="ru-RU"/>
              </w:rPr>
              <w:t> </w:t>
            </w:r>
            <w:r w:rsidRPr="008A762B">
              <w:rPr>
                <w:rFonts w:eastAsia="Times New Roman"/>
                <w:sz w:val="24"/>
                <w:szCs w:val="24"/>
                <w:lang w:eastAsia="ru-RU"/>
              </w:rPr>
              <w:t>014</w:t>
            </w:r>
          </w:p>
        </w:tc>
        <w:tc>
          <w:tcPr>
            <w:tcW w:w="424" w:type="pct"/>
            <w:tcBorders>
              <w:top w:val="nil"/>
              <w:left w:val="nil"/>
              <w:bottom w:val="single" w:sz="4" w:space="0" w:color="auto"/>
              <w:right w:val="single" w:sz="4" w:space="0" w:color="auto"/>
            </w:tcBorders>
            <w:shd w:val="clear" w:color="auto" w:fill="auto"/>
            <w:noWrap/>
            <w:vAlign w:val="center"/>
            <w:hideMark/>
          </w:tcPr>
          <w:p w14:paraId="2EC0BB5C" w14:textId="75241608"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163,3</w:t>
            </w:r>
          </w:p>
        </w:tc>
        <w:tc>
          <w:tcPr>
            <w:tcW w:w="579" w:type="pct"/>
            <w:tcBorders>
              <w:top w:val="nil"/>
              <w:left w:val="nil"/>
              <w:bottom w:val="single" w:sz="4" w:space="0" w:color="auto"/>
              <w:right w:val="single" w:sz="4" w:space="0" w:color="auto"/>
            </w:tcBorders>
            <w:shd w:val="clear" w:color="auto" w:fill="auto"/>
            <w:noWrap/>
            <w:vAlign w:val="center"/>
            <w:hideMark/>
          </w:tcPr>
          <w:p w14:paraId="32E08FDD"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6BFBEA26"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235,0</w:t>
            </w:r>
          </w:p>
        </w:tc>
        <w:tc>
          <w:tcPr>
            <w:tcW w:w="424" w:type="pct"/>
            <w:tcBorders>
              <w:top w:val="nil"/>
              <w:left w:val="nil"/>
              <w:bottom w:val="single" w:sz="4" w:space="0" w:color="auto"/>
              <w:right w:val="single" w:sz="4" w:space="0" w:color="auto"/>
            </w:tcBorders>
            <w:shd w:val="clear" w:color="auto" w:fill="auto"/>
            <w:noWrap/>
            <w:vAlign w:val="center"/>
            <w:hideMark/>
          </w:tcPr>
          <w:p w14:paraId="3A529DFB" w14:textId="5F768DE4"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326,7</w:t>
            </w:r>
          </w:p>
        </w:tc>
        <w:tc>
          <w:tcPr>
            <w:tcW w:w="579" w:type="pct"/>
            <w:tcBorders>
              <w:top w:val="nil"/>
              <w:left w:val="nil"/>
              <w:bottom w:val="single" w:sz="4" w:space="0" w:color="auto"/>
              <w:right w:val="single" w:sz="4" w:space="0" w:color="auto"/>
            </w:tcBorders>
            <w:shd w:val="clear" w:color="auto" w:fill="auto"/>
            <w:noWrap/>
            <w:vAlign w:val="center"/>
            <w:hideMark/>
          </w:tcPr>
          <w:p w14:paraId="0E83688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624CA07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470,0</w:t>
            </w:r>
          </w:p>
        </w:tc>
      </w:tr>
      <w:tr w:rsidR="008A762B" w:rsidRPr="008A762B" w14:paraId="54763B31"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C1B0C0D"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Увеличение использования МВТ</w:t>
            </w:r>
          </w:p>
        </w:tc>
        <w:tc>
          <w:tcPr>
            <w:tcW w:w="631" w:type="pct"/>
            <w:tcBorders>
              <w:top w:val="nil"/>
              <w:left w:val="nil"/>
              <w:bottom w:val="single" w:sz="4" w:space="0" w:color="auto"/>
              <w:right w:val="single" w:sz="4" w:space="0" w:color="auto"/>
            </w:tcBorders>
            <w:shd w:val="clear" w:color="auto" w:fill="auto"/>
            <w:noWrap/>
            <w:vAlign w:val="center"/>
            <w:hideMark/>
          </w:tcPr>
          <w:p w14:paraId="54AA13BB" w14:textId="65EA2D74"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087</w:t>
            </w:r>
            <w:r w:rsidR="00C9334B">
              <w:rPr>
                <w:rFonts w:eastAsia="Times New Roman"/>
                <w:sz w:val="24"/>
                <w:szCs w:val="24"/>
                <w:lang w:eastAsia="ru-RU"/>
              </w:rPr>
              <w:t> </w:t>
            </w:r>
            <w:r w:rsidRPr="008A762B">
              <w:rPr>
                <w:rFonts w:eastAsia="Times New Roman"/>
                <w:sz w:val="24"/>
                <w:szCs w:val="24"/>
                <w:lang w:eastAsia="ru-RU"/>
              </w:rPr>
              <w:t>051</w:t>
            </w:r>
          </w:p>
        </w:tc>
        <w:tc>
          <w:tcPr>
            <w:tcW w:w="432" w:type="pct"/>
            <w:tcBorders>
              <w:top w:val="nil"/>
              <w:left w:val="nil"/>
              <w:bottom w:val="single" w:sz="4" w:space="0" w:color="auto"/>
              <w:right w:val="single" w:sz="4" w:space="0" w:color="auto"/>
            </w:tcBorders>
            <w:shd w:val="clear" w:color="auto" w:fill="auto"/>
            <w:noWrap/>
            <w:vAlign w:val="center"/>
            <w:hideMark/>
          </w:tcPr>
          <w:p w14:paraId="1BC3D1F1" w14:textId="3745D0B5"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5</w:t>
            </w:r>
            <w:r w:rsidR="00C9334B">
              <w:rPr>
                <w:rFonts w:eastAsia="Times New Roman"/>
                <w:sz w:val="24"/>
                <w:szCs w:val="24"/>
                <w:lang w:eastAsia="ru-RU"/>
              </w:rPr>
              <w:t> </w:t>
            </w:r>
            <w:r w:rsidRPr="008A762B">
              <w:rPr>
                <w:rFonts w:eastAsia="Times New Roman"/>
                <w:sz w:val="24"/>
                <w:szCs w:val="24"/>
                <w:lang w:eastAsia="ru-RU"/>
              </w:rPr>
              <w:t>913</w:t>
            </w:r>
            <w:r w:rsidR="00C9334B">
              <w:rPr>
                <w:rFonts w:eastAsia="Times New Roman"/>
                <w:sz w:val="24"/>
                <w:szCs w:val="24"/>
                <w:lang w:eastAsia="ru-RU"/>
              </w:rPr>
              <w:t> </w:t>
            </w:r>
            <w:r w:rsidRPr="008A762B">
              <w:rPr>
                <w:rFonts w:eastAsia="Times New Roman"/>
                <w:sz w:val="24"/>
                <w:szCs w:val="24"/>
                <w:lang w:eastAsia="ru-RU"/>
              </w:rPr>
              <w:t>312</w:t>
            </w:r>
          </w:p>
        </w:tc>
        <w:tc>
          <w:tcPr>
            <w:tcW w:w="424" w:type="pct"/>
            <w:tcBorders>
              <w:top w:val="nil"/>
              <w:left w:val="nil"/>
              <w:bottom w:val="single" w:sz="4" w:space="0" w:color="auto"/>
              <w:right w:val="single" w:sz="4" w:space="0" w:color="auto"/>
            </w:tcBorders>
            <w:shd w:val="clear" w:color="auto" w:fill="auto"/>
            <w:noWrap/>
            <w:vAlign w:val="center"/>
            <w:hideMark/>
          </w:tcPr>
          <w:p w14:paraId="4259B855"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579" w:type="pct"/>
            <w:tcBorders>
              <w:top w:val="nil"/>
              <w:left w:val="nil"/>
              <w:bottom w:val="single" w:sz="4" w:space="0" w:color="auto"/>
              <w:right w:val="single" w:sz="4" w:space="0" w:color="auto"/>
            </w:tcBorders>
            <w:shd w:val="clear" w:color="auto" w:fill="auto"/>
            <w:noWrap/>
            <w:vAlign w:val="center"/>
            <w:hideMark/>
          </w:tcPr>
          <w:p w14:paraId="07016E0C" w14:textId="68E1E88A"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w:t>
            </w:r>
            <w:r w:rsidR="00C9334B">
              <w:rPr>
                <w:rFonts w:eastAsia="Times New Roman"/>
                <w:sz w:val="24"/>
                <w:szCs w:val="24"/>
                <w:lang w:eastAsia="ru-RU"/>
              </w:rPr>
              <w:t> </w:t>
            </w:r>
            <w:r w:rsidRPr="008A762B">
              <w:rPr>
                <w:rFonts w:eastAsia="Times New Roman"/>
                <w:sz w:val="24"/>
                <w:szCs w:val="24"/>
                <w:lang w:eastAsia="ru-RU"/>
              </w:rPr>
              <w:t>957,8</w:t>
            </w:r>
          </w:p>
        </w:tc>
        <w:tc>
          <w:tcPr>
            <w:tcW w:w="481" w:type="pct"/>
            <w:tcBorders>
              <w:top w:val="nil"/>
              <w:left w:val="nil"/>
              <w:bottom w:val="single" w:sz="4" w:space="0" w:color="auto"/>
              <w:right w:val="single" w:sz="4" w:space="0" w:color="auto"/>
            </w:tcBorders>
            <w:shd w:val="clear" w:color="auto" w:fill="auto"/>
            <w:noWrap/>
            <w:vAlign w:val="center"/>
            <w:hideMark/>
          </w:tcPr>
          <w:p w14:paraId="5CE77BAE" w14:textId="79DB32A0"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203,5</w:t>
            </w:r>
          </w:p>
        </w:tc>
        <w:tc>
          <w:tcPr>
            <w:tcW w:w="424" w:type="pct"/>
            <w:tcBorders>
              <w:top w:val="nil"/>
              <w:left w:val="nil"/>
              <w:bottom w:val="single" w:sz="4" w:space="0" w:color="auto"/>
              <w:right w:val="single" w:sz="4" w:space="0" w:color="auto"/>
            </w:tcBorders>
            <w:shd w:val="clear" w:color="auto" w:fill="auto"/>
            <w:noWrap/>
            <w:vAlign w:val="center"/>
            <w:hideMark/>
          </w:tcPr>
          <w:p w14:paraId="37809A54"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579" w:type="pct"/>
            <w:tcBorders>
              <w:top w:val="nil"/>
              <w:left w:val="nil"/>
              <w:bottom w:val="single" w:sz="4" w:space="0" w:color="auto"/>
              <w:right w:val="single" w:sz="4" w:space="0" w:color="auto"/>
            </w:tcBorders>
            <w:shd w:val="clear" w:color="auto" w:fill="auto"/>
            <w:noWrap/>
            <w:vAlign w:val="center"/>
            <w:hideMark/>
          </w:tcPr>
          <w:p w14:paraId="5BAD535E" w14:textId="1191EFA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11</w:t>
            </w:r>
            <w:r w:rsidR="00C9334B">
              <w:rPr>
                <w:rFonts w:eastAsia="Times New Roman"/>
                <w:sz w:val="24"/>
                <w:szCs w:val="24"/>
                <w:lang w:eastAsia="ru-RU"/>
              </w:rPr>
              <w:t> </w:t>
            </w:r>
            <w:r w:rsidRPr="008A762B">
              <w:rPr>
                <w:rFonts w:eastAsia="Times New Roman"/>
                <w:sz w:val="24"/>
                <w:szCs w:val="24"/>
                <w:lang w:eastAsia="ru-RU"/>
              </w:rPr>
              <w:t>915,7</w:t>
            </w:r>
          </w:p>
        </w:tc>
        <w:tc>
          <w:tcPr>
            <w:tcW w:w="465" w:type="pct"/>
            <w:tcBorders>
              <w:top w:val="nil"/>
              <w:left w:val="nil"/>
              <w:bottom w:val="single" w:sz="4" w:space="0" w:color="auto"/>
              <w:right w:val="single" w:sz="4" w:space="0" w:color="auto"/>
            </w:tcBorders>
            <w:shd w:val="clear" w:color="auto" w:fill="auto"/>
            <w:noWrap/>
            <w:vAlign w:val="center"/>
            <w:hideMark/>
          </w:tcPr>
          <w:p w14:paraId="23642899" w14:textId="2E39CEF1"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407,0</w:t>
            </w:r>
          </w:p>
        </w:tc>
      </w:tr>
      <w:tr w:rsidR="008A762B" w:rsidRPr="008A762B" w14:paraId="72D4DD26"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10728BB" w14:textId="77777777" w:rsidR="008A762B" w:rsidRPr="008A762B" w:rsidRDefault="008A762B" w:rsidP="008A762B">
            <w:pPr>
              <w:spacing w:line="240" w:lineRule="auto"/>
              <w:ind w:firstLine="0"/>
              <w:jc w:val="left"/>
              <w:rPr>
                <w:rFonts w:eastAsia="Times New Roman"/>
                <w:bCs/>
                <w:sz w:val="24"/>
                <w:szCs w:val="24"/>
                <w:lang w:eastAsia="ru-RU"/>
              </w:rPr>
            </w:pPr>
            <w:r w:rsidRPr="008A762B">
              <w:rPr>
                <w:rFonts w:eastAsia="Times New Roman"/>
                <w:bCs/>
                <w:sz w:val="24"/>
                <w:szCs w:val="24"/>
                <w:lang w:eastAsia="ru-RU"/>
              </w:rPr>
              <w:t>ДРУГОЕ</w:t>
            </w:r>
          </w:p>
        </w:tc>
        <w:tc>
          <w:tcPr>
            <w:tcW w:w="631" w:type="pct"/>
            <w:tcBorders>
              <w:top w:val="nil"/>
              <w:left w:val="nil"/>
              <w:bottom w:val="single" w:sz="4" w:space="0" w:color="auto"/>
              <w:right w:val="single" w:sz="4" w:space="0" w:color="auto"/>
            </w:tcBorders>
            <w:shd w:val="clear" w:color="auto" w:fill="auto"/>
            <w:noWrap/>
            <w:vAlign w:val="center"/>
            <w:hideMark/>
          </w:tcPr>
          <w:p w14:paraId="7AB24A79" w14:textId="339A7D77" w:rsidR="008A762B" w:rsidRPr="008A762B" w:rsidRDefault="008A762B" w:rsidP="008A762B">
            <w:pPr>
              <w:spacing w:line="240" w:lineRule="auto"/>
              <w:ind w:firstLine="0"/>
              <w:jc w:val="center"/>
              <w:rPr>
                <w:rFonts w:eastAsia="Times New Roman"/>
                <w:sz w:val="24"/>
                <w:szCs w:val="24"/>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14:paraId="24DFFB2C" w14:textId="48CC0B55"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FB37A29" w14:textId="56DB9232"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6362530E" w14:textId="40846B98" w:rsidR="008A762B" w:rsidRPr="008A762B" w:rsidRDefault="008A762B" w:rsidP="008A762B">
            <w:pPr>
              <w:spacing w:line="240" w:lineRule="auto"/>
              <w:ind w:firstLine="0"/>
              <w:jc w:val="center"/>
              <w:rPr>
                <w:rFonts w:eastAsia="Times New Roman"/>
                <w:sz w:val="24"/>
                <w:szCs w:val="24"/>
                <w:lang w:eastAsia="ru-RU"/>
              </w:rPr>
            </w:pPr>
          </w:p>
        </w:tc>
        <w:tc>
          <w:tcPr>
            <w:tcW w:w="481" w:type="pct"/>
            <w:tcBorders>
              <w:top w:val="nil"/>
              <w:left w:val="nil"/>
              <w:bottom w:val="single" w:sz="4" w:space="0" w:color="auto"/>
              <w:right w:val="single" w:sz="4" w:space="0" w:color="auto"/>
            </w:tcBorders>
            <w:shd w:val="clear" w:color="auto" w:fill="auto"/>
            <w:noWrap/>
            <w:vAlign w:val="center"/>
            <w:hideMark/>
          </w:tcPr>
          <w:p w14:paraId="4E1929F6" w14:textId="3320817C" w:rsidR="008A762B" w:rsidRPr="008A762B" w:rsidRDefault="008A762B" w:rsidP="008A762B">
            <w:pPr>
              <w:spacing w:line="240" w:lineRule="auto"/>
              <w:ind w:firstLine="0"/>
              <w:jc w:val="center"/>
              <w:rPr>
                <w:rFonts w:eastAsia="Times New Roman"/>
                <w:sz w:val="24"/>
                <w:szCs w:val="24"/>
                <w:lang w:eastAsia="ru-RU"/>
              </w:rPr>
            </w:pPr>
          </w:p>
        </w:tc>
        <w:tc>
          <w:tcPr>
            <w:tcW w:w="424" w:type="pct"/>
            <w:tcBorders>
              <w:top w:val="nil"/>
              <w:left w:val="nil"/>
              <w:bottom w:val="single" w:sz="4" w:space="0" w:color="auto"/>
              <w:right w:val="single" w:sz="4" w:space="0" w:color="auto"/>
            </w:tcBorders>
            <w:shd w:val="clear" w:color="auto" w:fill="auto"/>
            <w:noWrap/>
            <w:vAlign w:val="center"/>
            <w:hideMark/>
          </w:tcPr>
          <w:p w14:paraId="366B8F18" w14:textId="01142EAB" w:rsidR="008A762B" w:rsidRPr="008A762B" w:rsidRDefault="008A762B" w:rsidP="008A762B">
            <w:pPr>
              <w:spacing w:line="240" w:lineRule="auto"/>
              <w:ind w:firstLine="0"/>
              <w:jc w:val="center"/>
              <w:rPr>
                <w:rFonts w:eastAsia="Times New Roman"/>
                <w:sz w:val="24"/>
                <w:szCs w:val="24"/>
                <w:lang w:eastAsia="ru-RU"/>
              </w:rPr>
            </w:pPr>
          </w:p>
        </w:tc>
        <w:tc>
          <w:tcPr>
            <w:tcW w:w="579" w:type="pct"/>
            <w:tcBorders>
              <w:top w:val="nil"/>
              <w:left w:val="nil"/>
              <w:bottom w:val="single" w:sz="4" w:space="0" w:color="auto"/>
              <w:right w:val="single" w:sz="4" w:space="0" w:color="auto"/>
            </w:tcBorders>
            <w:shd w:val="clear" w:color="auto" w:fill="auto"/>
            <w:noWrap/>
            <w:vAlign w:val="center"/>
            <w:hideMark/>
          </w:tcPr>
          <w:p w14:paraId="575D658F" w14:textId="7E4F0792" w:rsidR="008A762B" w:rsidRPr="008A762B" w:rsidRDefault="008A762B" w:rsidP="008A762B">
            <w:pPr>
              <w:spacing w:line="240" w:lineRule="auto"/>
              <w:ind w:firstLine="0"/>
              <w:jc w:val="center"/>
              <w:rPr>
                <w:rFonts w:eastAsia="Times New Roman"/>
                <w:sz w:val="24"/>
                <w:szCs w:val="24"/>
                <w:lang w:eastAsia="ru-RU"/>
              </w:rPr>
            </w:pPr>
          </w:p>
        </w:tc>
        <w:tc>
          <w:tcPr>
            <w:tcW w:w="465" w:type="pct"/>
            <w:tcBorders>
              <w:top w:val="nil"/>
              <w:left w:val="nil"/>
              <w:bottom w:val="single" w:sz="4" w:space="0" w:color="auto"/>
              <w:right w:val="single" w:sz="4" w:space="0" w:color="auto"/>
            </w:tcBorders>
            <w:shd w:val="clear" w:color="auto" w:fill="auto"/>
            <w:noWrap/>
            <w:vAlign w:val="center"/>
            <w:hideMark/>
          </w:tcPr>
          <w:p w14:paraId="350DF09F" w14:textId="38E267BF" w:rsidR="008A762B" w:rsidRPr="008A762B" w:rsidRDefault="008A762B" w:rsidP="008A762B">
            <w:pPr>
              <w:spacing w:line="240" w:lineRule="auto"/>
              <w:ind w:firstLine="0"/>
              <w:jc w:val="center"/>
              <w:rPr>
                <w:rFonts w:eastAsia="Times New Roman"/>
                <w:sz w:val="24"/>
                <w:szCs w:val="24"/>
                <w:lang w:eastAsia="ru-RU"/>
              </w:rPr>
            </w:pPr>
          </w:p>
        </w:tc>
      </w:tr>
      <w:tr w:rsidR="008A762B" w:rsidRPr="008A762B" w14:paraId="0D96F3E4"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B34EF64"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Внедрение современных технологий и оборудования</w:t>
            </w:r>
          </w:p>
        </w:tc>
        <w:tc>
          <w:tcPr>
            <w:tcW w:w="631" w:type="pct"/>
            <w:tcBorders>
              <w:top w:val="nil"/>
              <w:left w:val="nil"/>
              <w:bottom w:val="single" w:sz="4" w:space="0" w:color="auto"/>
              <w:right w:val="single" w:sz="4" w:space="0" w:color="auto"/>
            </w:tcBorders>
            <w:shd w:val="clear" w:color="auto" w:fill="auto"/>
            <w:noWrap/>
            <w:vAlign w:val="center"/>
            <w:hideMark/>
          </w:tcPr>
          <w:p w14:paraId="68D0C171" w14:textId="7F358263"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338</w:t>
            </w:r>
            <w:r w:rsidR="00C9334B">
              <w:rPr>
                <w:rFonts w:eastAsia="Times New Roman"/>
                <w:sz w:val="24"/>
                <w:szCs w:val="24"/>
                <w:lang w:eastAsia="ru-RU"/>
              </w:rPr>
              <w:t> </w:t>
            </w:r>
            <w:r w:rsidRPr="008A762B">
              <w:rPr>
                <w:rFonts w:eastAsia="Times New Roman"/>
                <w:sz w:val="24"/>
                <w:szCs w:val="24"/>
                <w:lang w:eastAsia="ru-RU"/>
              </w:rPr>
              <w:t>698</w:t>
            </w:r>
          </w:p>
        </w:tc>
        <w:tc>
          <w:tcPr>
            <w:tcW w:w="432" w:type="pct"/>
            <w:tcBorders>
              <w:top w:val="nil"/>
              <w:left w:val="nil"/>
              <w:bottom w:val="single" w:sz="4" w:space="0" w:color="auto"/>
              <w:right w:val="single" w:sz="4" w:space="0" w:color="auto"/>
            </w:tcBorders>
            <w:shd w:val="clear" w:color="auto" w:fill="auto"/>
            <w:noWrap/>
            <w:vAlign w:val="center"/>
            <w:hideMark/>
          </w:tcPr>
          <w:p w14:paraId="2B99FE78" w14:textId="2829B9C3"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959</w:t>
            </w:r>
            <w:r w:rsidR="00C9334B">
              <w:rPr>
                <w:rFonts w:eastAsia="Times New Roman"/>
                <w:sz w:val="24"/>
                <w:szCs w:val="24"/>
                <w:lang w:eastAsia="ru-RU"/>
              </w:rPr>
              <w:t> </w:t>
            </w:r>
            <w:r w:rsidRPr="008A762B">
              <w:rPr>
                <w:rFonts w:eastAsia="Times New Roman"/>
                <w:sz w:val="24"/>
                <w:szCs w:val="24"/>
                <w:lang w:eastAsia="ru-RU"/>
              </w:rPr>
              <w:t>645</w:t>
            </w:r>
          </w:p>
        </w:tc>
        <w:tc>
          <w:tcPr>
            <w:tcW w:w="424" w:type="pct"/>
            <w:tcBorders>
              <w:top w:val="nil"/>
              <w:left w:val="nil"/>
              <w:bottom w:val="single" w:sz="4" w:space="0" w:color="auto"/>
              <w:right w:val="single" w:sz="4" w:space="0" w:color="auto"/>
            </w:tcBorders>
            <w:shd w:val="clear" w:color="auto" w:fill="auto"/>
            <w:noWrap/>
            <w:vAlign w:val="center"/>
            <w:hideMark/>
          </w:tcPr>
          <w:p w14:paraId="4DC40315" w14:textId="20153F12"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w:t>
            </w:r>
            <w:r w:rsidR="00C9334B">
              <w:rPr>
                <w:rFonts w:eastAsia="Times New Roman"/>
                <w:sz w:val="24"/>
                <w:szCs w:val="24"/>
                <w:lang w:eastAsia="ru-RU"/>
              </w:rPr>
              <w:t> </w:t>
            </w:r>
            <w:r w:rsidRPr="008A762B">
              <w:rPr>
                <w:rFonts w:eastAsia="Times New Roman"/>
                <w:sz w:val="24"/>
                <w:szCs w:val="24"/>
                <w:lang w:eastAsia="ru-RU"/>
              </w:rPr>
              <w:t>854,7</w:t>
            </w:r>
          </w:p>
        </w:tc>
        <w:tc>
          <w:tcPr>
            <w:tcW w:w="579" w:type="pct"/>
            <w:tcBorders>
              <w:top w:val="nil"/>
              <w:left w:val="nil"/>
              <w:bottom w:val="single" w:sz="4" w:space="0" w:color="auto"/>
              <w:right w:val="single" w:sz="4" w:space="0" w:color="auto"/>
            </w:tcBorders>
            <w:shd w:val="clear" w:color="auto" w:fill="auto"/>
            <w:noWrap/>
            <w:vAlign w:val="center"/>
            <w:hideMark/>
          </w:tcPr>
          <w:p w14:paraId="73B70D06"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507B9B8F" w14:textId="104C6AAC"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860,7</w:t>
            </w:r>
          </w:p>
        </w:tc>
        <w:tc>
          <w:tcPr>
            <w:tcW w:w="424" w:type="pct"/>
            <w:tcBorders>
              <w:top w:val="nil"/>
              <w:left w:val="nil"/>
              <w:bottom w:val="single" w:sz="4" w:space="0" w:color="auto"/>
              <w:right w:val="single" w:sz="4" w:space="0" w:color="auto"/>
            </w:tcBorders>
            <w:shd w:val="clear" w:color="auto" w:fill="auto"/>
            <w:noWrap/>
            <w:vAlign w:val="center"/>
            <w:hideMark/>
          </w:tcPr>
          <w:p w14:paraId="310BAADF" w14:textId="4DFD2BB1"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11</w:t>
            </w:r>
            <w:r w:rsidR="00C9334B">
              <w:rPr>
                <w:rFonts w:eastAsia="Times New Roman"/>
                <w:sz w:val="24"/>
                <w:szCs w:val="24"/>
                <w:lang w:eastAsia="ru-RU"/>
              </w:rPr>
              <w:t> </w:t>
            </w:r>
            <w:r w:rsidRPr="008A762B">
              <w:rPr>
                <w:rFonts w:eastAsia="Times New Roman"/>
                <w:sz w:val="24"/>
                <w:szCs w:val="24"/>
                <w:lang w:eastAsia="ru-RU"/>
              </w:rPr>
              <w:t>544,4</w:t>
            </w:r>
          </w:p>
        </w:tc>
        <w:tc>
          <w:tcPr>
            <w:tcW w:w="579" w:type="pct"/>
            <w:tcBorders>
              <w:top w:val="nil"/>
              <w:left w:val="nil"/>
              <w:bottom w:val="single" w:sz="4" w:space="0" w:color="auto"/>
              <w:right w:val="single" w:sz="4" w:space="0" w:color="auto"/>
            </w:tcBorders>
            <w:shd w:val="clear" w:color="auto" w:fill="auto"/>
            <w:noWrap/>
            <w:vAlign w:val="center"/>
            <w:hideMark/>
          </w:tcPr>
          <w:p w14:paraId="27A6F266"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4AADEE2C" w14:textId="6104B0A9"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3</w:t>
            </w:r>
            <w:r w:rsidR="00C9334B">
              <w:rPr>
                <w:rFonts w:eastAsia="Times New Roman"/>
                <w:sz w:val="24"/>
                <w:szCs w:val="24"/>
                <w:lang w:eastAsia="ru-RU"/>
              </w:rPr>
              <w:t> </w:t>
            </w:r>
            <w:r w:rsidRPr="008A762B">
              <w:rPr>
                <w:rFonts w:eastAsia="Times New Roman"/>
                <w:sz w:val="24"/>
                <w:szCs w:val="24"/>
                <w:lang w:eastAsia="ru-RU"/>
              </w:rPr>
              <w:t>668,9</w:t>
            </w:r>
          </w:p>
        </w:tc>
      </w:tr>
      <w:tr w:rsidR="008A762B" w:rsidRPr="008A762B" w14:paraId="654DBCF4"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3172680"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Термореновация зданий и сооружений</w:t>
            </w:r>
          </w:p>
        </w:tc>
        <w:tc>
          <w:tcPr>
            <w:tcW w:w="631" w:type="pct"/>
            <w:tcBorders>
              <w:top w:val="nil"/>
              <w:left w:val="nil"/>
              <w:bottom w:val="single" w:sz="4" w:space="0" w:color="auto"/>
              <w:right w:val="single" w:sz="4" w:space="0" w:color="auto"/>
            </w:tcBorders>
            <w:shd w:val="clear" w:color="auto" w:fill="auto"/>
            <w:noWrap/>
            <w:vAlign w:val="center"/>
            <w:hideMark/>
          </w:tcPr>
          <w:p w14:paraId="5A2CF0F0" w14:textId="2353E9FC"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49</w:t>
            </w:r>
            <w:r w:rsidR="00C9334B">
              <w:rPr>
                <w:rFonts w:eastAsia="Times New Roman"/>
                <w:sz w:val="24"/>
                <w:szCs w:val="24"/>
                <w:lang w:eastAsia="ru-RU"/>
              </w:rPr>
              <w:t> </w:t>
            </w:r>
            <w:r w:rsidRPr="008A762B">
              <w:rPr>
                <w:rFonts w:eastAsia="Times New Roman"/>
                <w:sz w:val="24"/>
                <w:szCs w:val="24"/>
                <w:lang w:eastAsia="ru-RU"/>
              </w:rPr>
              <w:t>042</w:t>
            </w:r>
          </w:p>
        </w:tc>
        <w:tc>
          <w:tcPr>
            <w:tcW w:w="432" w:type="pct"/>
            <w:tcBorders>
              <w:top w:val="nil"/>
              <w:left w:val="nil"/>
              <w:bottom w:val="single" w:sz="4" w:space="0" w:color="auto"/>
              <w:right w:val="single" w:sz="4" w:space="0" w:color="auto"/>
            </w:tcBorders>
            <w:shd w:val="clear" w:color="auto" w:fill="auto"/>
            <w:noWrap/>
            <w:vAlign w:val="center"/>
            <w:hideMark/>
          </w:tcPr>
          <w:p w14:paraId="09240B85" w14:textId="3BF85053"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138</w:t>
            </w:r>
            <w:r w:rsidR="00C9334B">
              <w:rPr>
                <w:rFonts w:eastAsia="Times New Roman"/>
                <w:sz w:val="24"/>
                <w:szCs w:val="24"/>
                <w:lang w:eastAsia="ru-RU"/>
              </w:rPr>
              <w:t> </w:t>
            </w:r>
            <w:r w:rsidRPr="008A762B">
              <w:rPr>
                <w:rFonts w:eastAsia="Times New Roman"/>
                <w:sz w:val="24"/>
                <w:szCs w:val="24"/>
                <w:lang w:eastAsia="ru-RU"/>
              </w:rPr>
              <w:t>952</w:t>
            </w:r>
          </w:p>
        </w:tc>
        <w:tc>
          <w:tcPr>
            <w:tcW w:w="424" w:type="pct"/>
            <w:tcBorders>
              <w:top w:val="nil"/>
              <w:left w:val="nil"/>
              <w:bottom w:val="single" w:sz="4" w:space="0" w:color="auto"/>
              <w:right w:val="single" w:sz="4" w:space="0" w:color="auto"/>
            </w:tcBorders>
            <w:shd w:val="clear" w:color="auto" w:fill="auto"/>
            <w:noWrap/>
            <w:vAlign w:val="center"/>
            <w:hideMark/>
          </w:tcPr>
          <w:p w14:paraId="46DAA91C"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604,0</w:t>
            </w:r>
          </w:p>
        </w:tc>
        <w:tc>
          <w:tcPr>
            <w:tcW w:w="579" w:type="pct"/>
            <w:tcBorders>
              <w:top w:val="nil"/>
              <w:left w:val="nil"/>
              <w:bottom w:val="single" w:sz="4" w:space="0" w:color="auto"/>
              <w:right w:val="single" w:sz="4" w:space="0" w:color="auto"/>
            </w:tcBorders>
            <w:shd w:val="clear" w:color="auto" w:fill="auto"/>
            <w:noWrap/>
            <w:vAlign w:val="center"/>
            <w:hideMark/>
          </w:tcPr>
          <w:p w14:paraId="4D966F1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1F2F952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102,7</w:t>
            </w:r>
          </w:p>
        </w:tc>
        <w:tc>
          <w:tcPr>
            <w:tcW w:w="424" w:type="pct"/>
            <w:tcBorders>
              <w:top w:val="nil"/>
              <w:left w:val="nil"/>
              <w:bottom w:val="single" w:sz="4" w:space="0" w:color="auto"/>
              <w:right w:val="single" w:sz="4" w:space="0" w:color="auto"/>
            </w:tcBorders>
            <w:shd w:val="clear" w:color="auto" w:fill="auto"/>
            <w:noWrap/>
            <w:vAlign w:val="center"/>
            <w:hideMark/>
          </w:tcPr>
          <w:p w14:paraId="7F78BE12"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880,1</w:t>
            </w:r>
          </w:p>
        </w:tc>
        <w:tc>
          <w:tcPr>
            <w:tcW w:w="579" w:type="pct"/>
            <w:tcBorders>
              <w:top w:val="nil"/>
              <w:left w:val="nil"/>
              <w:bottom w:val="single" w:sz="4" w:space="0" w:color="auto"/>
              <w:right w:val="single" w:sz="4" w:space="0" w:color="auto"/>
            </w:tcBorders>
            <w:shd w:val="clear" w:color="auto" w:fill="auto"/>
            <w:noWrap/>
            <w:vAlign w:val="center"/>
            <w:hideMark/>
          </w:tcPr>
          <w:p w14:paraId="5620A363"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3D28E7B4"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149,6</w:t>
            </w:r>
          </w:p>
        </w:tc>
      </w:tr>
      <w:tr w:rsidR="008A762B" w:rsidRPr="008A762B" w14:paraId="3AB768EF"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256D14D"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системы освещения</w:t>
            </w:r>
          </w:p>
        </w:tc>
        <w:tc>
          <w:tcPr>
            <w:tcW w:w="631" w:type="pct"/>
            <w:tcBorders>
              <w:top w:val="nil"/>
              <w:left w:val="nil"/>
              <w:bottom w:val="single" w:sz="4" w:space="0" w:color="auto"/>
              <w:right w:val="single" w:sz="4" w:space="0" w:color="auto"/>
            </w:tcBorders>
            <w:shd w:val="clear" w:color="auto" w:fill="auto"/>
            <w:noWrap/>
            <w:vAlign w:val="center"/>
            <w:hideMark/>
          </w:tcPr>
          <w:p w14:paraId="07A8700F" w14:textId="321C7AB3"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36</w:t>
            </w:r>
            <w:r w:rsidR="00C9334B">
              <w:rPr>
                <w:rFonts w:eastAsia="Times New Roman"/>
                <w:sz w:val="24"/>
                <w:szCs w:val="24"/>
                <w:lang w:eastAsia="ru-RU"/>
              </w:rPr>
              <w:t> </w:t>
            </w:r>
            <w:r w:rsidRPr="008A762B">
              <w:rPr>
                <w:rFonts w:eastAsia="Times New Roman"/>
                <w:sz w:val="24"/>
                <w:szCs w:val="24"/>
                <w:lang w:eastAsia="ru-RU"/>
              </w:rPr>
              <w:t>002</w:t>
            </w:r>
          </w:p>
        </w:tc>
        <w:tc>
          <w:tcPr>
            <w:tcW w:w="432" w:type="pct"/>
            <w:tcBorders>
              <w:top w:val="nil"/>
              <w:left w:val="nil"/>
              <w:bottom w:val="single" w:sz="4" w:space="0" w:color="auto"/>
              <w:right w:val="single" w:sz="4" w:space="0" w:color="auto"/>
            </w:tcBorders>
            <w:shd w:val="clear" w:color="auto" w:fill="auto"/>
            <w:noWrap/>
            <w:vAlign w:val="center"/>
            <w:hideMark/>
          </w:tcPr>
          <w:p w14:paraId="63DFB74E" w14:textId="095E3533"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102</w:t>
            </w:r>
            <w:r w:rsidR="00C9334B">
              <w:rPr>
                <w:rFonts w:eastAsia="Times New Roman"/>
                <w:sz w:val="24"/>
                <w:szCs w:val="24"/>
                <w:lang w:eastAsia="ru-RU"/>
              </w:rPr>
              <w:t> </w:t>
            </w:r>
            <w:r w:rsidRPr="008A762B">
              <w:rPr>
                <w:rFonts w:eastAsia="Times New Roman"/>
                <w:sz w:val="24"/>
                <w:szCs w:val="24"/>
                <w:lang w:eastAsia="ru-RU"/>
              </w:rPr>
              <w:t>007</w:t>
            </w:r>
          </w:p>
        </w:tc>
        <w:tc>
          <w:tcPr>
            <w:tcW w:w="424" w:type="pct"/>
            <w:tcBorders>
              <w:top w:val="nil"/>
              <w:left w:val="nil"/>
              <w:bottom w:val="single" w:sz="4" w:space="0" w:color="auto"/>
              <w:right w:val="single" w:sz="4" w:space="0" w:color="auto"/>
            </w:tcBorders>
            <w:shd w:val="clear" w:color="auto" w:fill="auto"/>
            <w:noWrap/>
            <w:vAlign w:val="center"/>
            <w:hideMark/>
          </w:tcPr>
          <w:p w14:paraId="18880C98" w14:textId="1CD6BBEE"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213,7</w:t>
            </w:r>
          </w:p>
        </w:tc>
        <w:tc>
          <w:tcPr>
            <w:tcW w:w="579" w:type="pct"/>
            <w:tcBorders>
              <w:top w:val="nil"/>
              <w:left w:val="nil"/>
              <w:bottom w:val="single" w:sz="4" w:space="0" w:color="auto"/>
              <w:right w:val="single" w:sz="4" w:space="0" w:color="auto"/>
            </w:tcBorders>
            <w:shd w:val="clear" w:color="auto" w:fill="auto"/>
            <w:noWrap/>
            <w:vAlign w:val="center"/>
            <w:hideMark/>
          </w:tcPr>
          <w:p w14:paraId="3657F438"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6740C96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703,9</w:t>
            </w:r>
          </w:p>
        </w:tc>
        <w:tc>
          <w:tcPr>
            <w:tcW w:w="424" w:type="pct"/>
            <w:tcBorders>
              <w:top w:val="nil"/>
              <w:left w:val="nil"/>
              <w:bottom w:val="single" w:sz="4" w:space="0" w:color="auto"/>
              <w:right w:val="single" w:sz="4" w:space="0" w:color="auto"/>
            </w:tcBorders>
            <w:shd w:val="clear" w:color="auto" w:fill="auto"/>
            <w:noWrap/>
            <w:vAlign w:val="center"/>
            <w:hideMark/>
          </w:tcPr>
          <w:p w14:paraId="3B7A818E" w14:textId="386513BF"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w:t>
            </w:r>
            <w:r w:rsidR="00C9334B">
              <w:rPr>
                <w:rFonts w:eastAsia="Times New Roman"/>
                <w:sz w:val="24"/>
                <w:szCs w:val="24"/>
                <w:lang w:eastAsia="ru-RU"/>
              </w:rPr>
              <w:t> </w:t>
            </w:r>
            <w:r w:rsidRPr="008A762B">
              <w:rPr>
                <w:rFonts w:eastAsia="Times New Roman"/>
                <w:sz w:val="24"/>
                <w:szCs w:val="24"/>
                <w:lang w:eastAsia="ru-RU"/>
              </w:rPr>
              <w:t>376,1</w:t>
            </w:r>
          </w:p>
        </w:tc>
        <w:tc>
          <w:tcPr>
            <w:tcW w:w="579" w:type="pct"/>
            <w:tcBorders>
              <w:top w:val="nil"/>
              <w:left w:val="nil"/>
              <w:bottom w:val="single" w:sz="4" w:space="0" w:color="auto"/>
              <w:right w:val="single" w:sz="4" w:space="0" w:color="auto"/>
            </w:tcBorders>
            <w:shd w:val="clear" w:color="auto" w:fill="auto"/>
            <w:noWrap/>
            <w:vAlign w:val="center"/>
            <w:hideMark/>
          </w:tcPr>
          <w:p w14:paraId="65C8ECF7"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6837AB66" w14:textId="250FD236"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709,6</w:t>
            </w:r>
          </w:p>
        </w:tc>
      </w:tr>
      <w:tr w:rsidR="008A762B" w:rsidRPr="008A762B" w14:paraId="09E524A2" w14:textId="77777777" w:rsidTr="00C9334B">
        <w:trPr>
          <w:trHeight w:val="6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29415C7C"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Модернизация и оптимизация системы теплоснабжения</w:t>
            </w:r>
          </w:p>
        </w:tc>
        <w:tc>
          <w:tcPr>
            <w:tcW w:w="631" w:type="pct"/>
            <w:tcBorders>
              <w:top w:val="nil"/>
              <w:left w:val="nil"/>
              <w:bottom w:val="single" w:sz="4" w:space="0" w:color="auto"/>
              <w:right w:val="single" w:sz="4" w:space="0" w:color="auto"/>
            </w:tcBorders>
            <w:shd w:val="clear" w:color="auto" w:fill="auto"/>
            <w:noWrap/>
            <w:vAlign w:val="center"/>
            <w:hideMark/>
          </w:tcPr>
          <w:p w14:paraId="4B85DBB6" w14:textId="232AF37D"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10</w:t>
            </w:r>
            <w:r w:rsidR="00C9334B">
              <w:rPr>
                <w:rFonts w:eastAsia="Times New Roman"/>
                <w:sz w:val="24"/>
                <w:szCs w:val="24"/>
                <w:lang w:eastAsia="ru-RU"/>
              </w:rPr>
              <w:t> </w:t>
            </w:r>
            <w:r w:rsidRPr="008A762B">
              <w:rPr>
                <w:rFonts w:eastAsia="Times New Roman"/>
                <w:sz w:val="24"/>
                <w:szCs w:val="24"/>
                <w:lang w:eastAsia="ru-RU"/>
              </w:rPr>
              <w:t>029</w:t>
            </w:r>
          </w:p>
        </w:tc>
        <w:tc>
          <w:tcPr>
            <w:tcW w:w="432" w:type="pct"/>
            <w:tcBorders>
              <w:top w:val="nil"/>
              <w:left w:val="nil"/>
              <w:bottom w:val="single" w:sz="4" w:space="0" w:color="auto"/>
              <w:right w:val="single" w:sz="4" w:space="0" w:color="auto"/>
            </w:tcBorders>
            <w:shd w:val="clear" w:color="auto" w:fill="auto"/>
            <w:noWrap/>
            <w:vAlign w:val="center"/>
            <w:hideMark/>
          </w:tcPr>
          <w:p w14:paraId="694AA6B6" w14:textId="130CB275"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28</w:t>
            </w:r>
            <w:r w:rsidR="00C9334B">
              <w:rPr>
                <w:rFonts w:eastAsia="Times New Roman"/>
                <w:sz w:val="24"/>
                <w:szCs w:val="24"/>
                <w:lang w:eastAsia="ru-RU"/>
              </w:rPr>
              <w:t> </w:t>
            </w:r>
            <w:r w:rsidRPr="008A762B">
              <w:rPr>
                <w:rFonts w:eastAsia="Times New Roman"/>
                <w:sz w:val="24"/>
                <w:szCs w:val="24"/>
                <w:lang w:eastAsia="ru-RU"/>
              </w:rPr>
              <w:t>415</w:t>
            </w:r>
          </w:p>
        </w:tc>
        <w:tc>
          <w:tcPr>
            <w:tcW w:w="424" w:type="pct"/>
            <w:tcBorders>
              <w:top w:val="nil"/>
              <w:left w:val="nil"/>
              <w:bottom w:val="single" w:sz="4" w:space="0" w:color="auto"/>
              <w:right w:val="single" w:sz="4" w:space="0" w:color="auto"/>
            </w:tcBorders>
            <w:shd w:val="clear" w:color="auto" w:fill="auto"/>
            <w:noWrap/>
            <w:vAlign w:val="center"/>
            <w:hideMark/>
          </w:tcPr>
          <w:p w14:paraId="6FEA8CE6"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123,5</w:t>
            </w:r>
          </w:p>
        </w:tc>
        <w:tc>
          <w:tcPr>
            <w:tcW w:w="579" w:type="pct"/>
            <w:tcBorders>
              <w:top w:val="nil"/>
              <w:left w:val="nil"/>
              <w:bottom w:val="single" w:sz="4" w:space="0" w:color="auto"/>
              <w:right w:val="single" w:sz="4" w:space="0" w:color="auto"/>
            </w:tcBorders>
            <w:shd w:val="clear" w:color="auto" w:fill="auto"/>
            <w:noWrap/>
            <w:vAlign w:val="center"/>
            <w:hideMark/>
          </w:tcPr>
          <w:p w14:paraId="142C4C44"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81" w:type="pct"/>
            <w:tcBorders>
              <w:top w:val="nil"/>
              <w:left w:val="nil"/>
              <w:bottom w:val="single" w:sz="4" w:space="0" w:color="auto"/>
              <w:right w:val="single" w:sz="4" w:space="0" w:color="auto"/>
            </w:tcBorders>
            <w:shd w:val="clear" w:color="auto" w:fill="auto"/>
            <w:noWrap/>
            <w:vAlign w:val="center"/>
            <w:hideMark/>
          </w:tcPr>
          <w:p w14:paraId="02769829"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21,0</w:t>
            </w:r>
          </w:p>
        </w:tc>
        <w:tc>
          <w:tcPr>
            <w:tcW w:w="424" w:type="pct"/>
            <w:tcBorders>
              <w:top w:val="nil"/>
              <w:left w:val="nil"/>
              <w:bottom w:val="single" w:sz="4" w:space="0" w:color="auto"/>
              <w:right w:val="single" w:sz="4" w:space="0" w:color="auto"/>
            </w:tcBorders>
            <w:shd w:val="clear" w:color="auto" w:fill="auto"/>
            <w:noWrap/>
            <w:vAlign w:val="center"/>
            <w:hideMark/>
          </w:tcPr>
          <w:p w14:paraId="1AB80D00"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299,8</w:t>
            </w:r>
          </w:p>
        </w:tc>
        <w:tc>
          <w:tcPr>
            <w:tcW w:w="579" w:type="pct"/>
            <w:tcBorders>
              <w:top w:val="nil"/>
              <w:left w:val="nil"/>
              <w:bottom w:val="single" w:sz="4" w:space="0" w:color="auto"/>
              <w:right w:val="single" w:sz="4" w:space="0" w:color="auto"/>
            </w:tcBorders>
            <w:shd w:val="clear" w:color="auto" w:fill="auto"/>
            <w:noWrap/>
            <w:vAlign w:val="center"/>
            <w:hideMark/>
          </w:tcPr>
          <w:p w14:paraId="21D78402"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0,0</w:t>
            </w:r>
          </w:p>
        </w:tc>
        <w:tc>
          <w:tcPr>
            <w:tcW w:w="465" w:type="pct"/>
            <w:tcBorders>
              <w:top w:val="nil"/>
              <w:left w:val="nil"/>
              <w:bottom w:val="single" w:sz="4" w:space="0" w:color="auto"/>
              <w:right w:val="single" w:sz="4" w:space="0" w:color="auto"/>
            </w:tcBorders>
            <w:shd w:val="clear" w:color="auto" w:fill="auto"/>
            <w:noWrap/>
            <w:vAlign w:val="center"/>
            <w:hideMark/>
          </w:tcPr>
          <w:p w14:paraId="63F00463"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51,0</w:t>
            </w:r>
          </w:p>
        </w:tc>
      </w:tr>
      <w:tr w:rsidR="008A762B" w:rsidRPr="008A762B" w14:paraId="20261737"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6BB0616" w14:textId="77777777" w:rsidR="008A762B" w:rsidRPr="008A762B" w:rsidRDefault="008A762B" w:rsidP="008A762B">
            <w:pPr>
              <w:spacing w:line="240" w:lineRule="auto"/>
              <w:ind w:firstLine="0"/>
              <w:jc w:val="left"/>
              <w:rPr>
                <w:rFonts w:eastAsia="Times New Roman"/>
                <w:sz w:val="24"/>
                <w:szCs w:val="24"/>
                <w:lang w:eastAsia="ru-RU"/>
              </w:rPr>
            </w:pPr>
            <w:r w:rsidRPr="008A762B">
              <w:rPr>
                <w:rFonts w:eastAsia="Times New Roman"/>
                <w:sz w:val="24"/>
                <w:szCs w:val="24"/>
                <w:lang w:eastAsia="ru-RU"/>
              </w:rPr>
              <w:t>Увеличение использования МВТ</w:t>
            </w:r>
          </w:p>
        </w:tc>
        <w:tc>
          <w:tcPr>
            <w:tcW w:w="631" w:type="pct"/>
            <w:tcBorders>
              <w:top w:val="nil"/>
              <w:left w:val="nil"/>
              <w:bottom w:val="single" w:sz="4" w:space="0" w:color="auto"/>
              <w:right w:val="single" w:sz="4" w:space="0" w:color="auto"/>
            </w:tcBorders>
            <w:shd w:val="clear" w:color="auto" w:fill="auto"/>
            <w:noWrap/>
            <w:vAlign w:val="center"/>
            <w:hideMark/>
          </w:tcPr>
          <w:p w14:paraId="3FE54C6A" w14:textId="7DA4E3F1"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58</w:t>
            </w:r>
            <w:r w:rsidR="00C9334B">
              <w:rPr>
                <w:rFonts w:eastAsia="Times New Roman"/>
                <w:sz w:val="24"/>
                <w:szCs w:val="24"/>
                <w:lang w:eastAsia="ru-RU"/>
              </w:rPr>
              <w:t> </w:t>
            </w:r>
            <w:r w:rsidRPr="008A762B">
              <w:rPr>
                <w:rFonts w:eastAsia="Times New Roman"/>
                <w:sz w:val="24"/>
                <w:szCs w:val="24"/>
                <w:lang w:eastAsia="ru-RU"/>
              </w:rPr>
              <w:t>471</w:t>
            </w:r>
          </w:p>
        </w:tc>
        <w:tc>
          <w:tcPr>
            <w:tcW w:w="432" w:type="pct"/>
            <w:tcBorders>
              <w:top w:val="nil"/>
              <w:left w:val="nil"/>
              <w:bottom w:val="single" w:sz="4" w:space="0" w:color="auto"/>
              <w:right w:val="single" w:sz="4" w:space="0" w:color="auto"/>
            </w:tcBorders>
            <w:shd w:val="clear" w:color="auto" w:fill="auto"/>
            <w:noWrap/>
            <w:vAlign w:val="center"/>
            <w:hideMark/>
          </w:tcPr>
          <w:p w14:paraId="5AB150DA" w14:textId="323979A2" w:rsidR="008A762B" w:rsidRPr="008A762B" w:rsidRDefault="008A762B" w:rsidP="00C9334B">
            <w:pPr>
              <w:spacing w:line="240" w:lineRule="auto"/>
              <w:ind w:firstLine="0"/>
              <w:jc w:val="center"/>
              <w:rPr>
                <w:rFonts w:eastAsia="Times New Roman"/>
                <w:sz w:val="24"/>
                <w:szCs w:val="24"/>
                <w:lang w:eastAsia="ru-RU"/>
              </w:rPr>
            </w:pPr>
            <w:r w:rsidRPr="008A762B">
              <w:rPr>
                <w:rFonts w:eastAsia="Times New Roman"/>
                <w:sz w:val="24"/>
                <w:szCs w:val="24"/>
                <w:lang w:eastAsia="ru-RU"/>
              </w:rPr>
              <w:t>165</w:t>
            </w:r>
            <w:r w:rsidR="00C9334B">
              <w:rPr>
                <w:rFonts w:eastAsia="Times New Roman"/>
                <w:sz w:val="24"/>
                <w:szCs w:val="24"/>
                <w:lang w:eastAsia="ru-RU"/>
              </w:rPr>
              <w:t> </w:t>
            </w:r>
            <w:r w:rsidRPr="008A762B">
              <w:rPr>
                <w:rFonts w:eastAsia="Times New Roman"/>
                <w:sz w:val="24"/>
                <w:szCs w:val="24"/>
                <w:lang w:eastAsia="ru-RU"/>
              </w:rPr>
              <w:t>668</w:t>
            </w:r>
          </w:p>
        </w:tc>
        <w:tc>
          <w:tcPr>
            <w:tcW w:w="424" w:type="pct"/>
            <w:tcBorders>
              <w:top w:val="nil"/>
              <w:left w:val="nil"/>
              <w:bottom w:val="single" w:sz="4" w:space="0" w:color="auto"/>
              <w:right w:val="single" w:sz="4" w:space="0" w:color="auto"/>
            </w:tcBorders>
            <w:shd w:val="clear" w:color="auto" w:fill="auto"/>
            <w:noWrap/>
            <w:vAlign w:val="center"/>
            <w:hideMark/>
          </w:tcPr>
          <w:p w14:paraId="5F77ACEF"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785,4</w:t>
            </w:r>
          </w:p>
        </w:tc>
        <w:tc>
          <w:tcPr>
            <w:tcW w:w="579" w:type="pct"/>
            <w:tcBorders>
              <w:top w:val="nil"/>
              <w:left w:val="nil"/>
              <w:bottom w:val="single" w:sz="4" w:space="0" w:color="auto"/>
              <w:right w:val="single" w:sz="4" w:space="0" w:color="auto"/>
            </w:tcBorders>
            <w:shd w:val="clear" w:color="auto" w:fill="auto"/>
            <w:noWrap/>
            <w:vAlign w:val="center"/>
            <w:hideMark/>
          </w:tcPr>
          <w:p w14:paraId="0D3242B1"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943,6</w:t>
            </w:r>
          </w:p>
        </w:tc>
        <w:tc>
          <w:tcPr>
            <w:tcW w:w="481" w:type="pct"/>
            <w:tcBorders>
              <w:top w:val="nil"/>
              <w:left w:val="nil"/>
              <w:bottom w:val="single" w:sz="4" w:space="0" w:color="auto"/>
              <w:right w:val="single" w:sz="4" w:space="0" w:color="auto"/>
            </w:tcBorders>
            <w:shd w:val="clear" w:color="auto" w:fill="auto"/>
            <w:noWrap/>
            <w:vAlign w:val="center"/>
            <w:hideMark/>
          </w:tcPr>
          <w:p w14:paraId="5C35290F" w14:textId="77777777"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440,4</w:t>
            </w:r>
          </w:p>
        </w:tc>
        <w:tc>
          <w:tcPr>
            <w:tcW w:w="424" w:type="pct"/>
            <w:tcBorders>
              <w:top w:val="nil"/>
              <w:left w:val="nil"/>
              <w:bottom w:val="single" w:sz="4" w:space="0" w:color="auto"/>
              <w:right w:val="single" w:sz="4" w:space="0" w:color="auto"/>
            </w:tcBorders>
            <w:shd w:val="clear" w:color="auto" w:fill="auto"/>
            <w:noWrap/>
            <w:vAlign w:val="center"/>
            <w:hideMark/>
          </w:tcPr>
          <w:p w14:paraId="7E751D74" w14:textId="7E7018F3"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907,3</w:t>
            </w:r>
          </w:p>
        </w:tc>
        <w:tc>
          <w:tcPr>
            <w:tcW w:w="579" w:type="pct"/>
            <w:tcBorders>
              <w:top w:val="nil"/>
              <w:left w:val="nil"/>
              <w:bottom w:val="single" w:sz="4" w:space="0" w:color="auto"/>
              <w:right w:val="single" w:sz="4" w:space="0" w:color="auto"/>
            </w:tcBorders>
            <w:shd w:val="clear" w:color="auto" w:fill="auto"/>
            <w:noWrap/>
            <w:vAlign w:val="center"/>
            <w:hideMark/>
          </w:tcPr>
          <w:p w14:paraId="6DF7F8C1" w14:textId="7BFB507B"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2</w:t>
            </w:r>
            <w:r w:rsidR="00C9334B">
              <w:rPr>
                <w:rFonts w:eastAsia="Times New Roman"/>
                <w:sz w:val="24"/>
                <w:szCs w:val="24"/>
                <w:lang w:eastAsia="ru-RU"/>
              </w:rPr>
              <w:t> </w:t>
            </w:r>
            <w:r w:rsidRPr="008A762B">
              <w:rPr>
                <w:rFonts w:eastAsia="Times New Roman"/>
                <w:sz w:val="24"/>
                <w:szCs w:val="24"/>
                <w:lang w:eastAsia="ru-RU"/>
              </w:rPr>
              <w:t>291,6</w:t>
            </w:r>
          </w:p>
        </w:tc>
        <w:tc>
          <w:tcPr>
            <w:tcW w:w="465" w:type="pct"/>
            <w:tcBorders>
              <w:top w:val="nil"/>
              <w:left w:val="nil"/>
              <w:bottom w:val="single" w:sz="4" w:space="0" w:color="auto"/>
              <w:right w:val="single" w:sz="4" w:space="0" w:color="auto"/>
            </w:tcBorders>
            <w:shd w:val="clear" w:color="auto" w:fill="auto"/>
            <w:noWrap/>
            <w:vAlign w:val="center"/>
            <w:hideMark/>
          </w:tcPr>
          <w:p w14:paraId="5D0EE9A4" w14:textId="23AFCF78" w:rsidR="008A762B" w:rsidRPr="008A762B" w:rsidRDefault="008A762B" w:rsidP="008A762B">
            <w:pPr>
              <w:spacing w:line="240" w:lineRule="auto"/>
              <w:ind w:firstLine="0"/>
              <w:jc w:val="center"/>
              <w:rPr>
                <w:rFonts w:eastAsia="Times New Roman"/>
                <w:sz w:val="24"/>
                <w:szCs w:val="24"/>
                <w:lang w:eastAsia="ru-RU"/>
              </w:rPr>
            </w:pPr>
            <w:r w:rsidRPr="008A762B">
              <w:rPr>
                <w:rFonts w:eastAsia="Times New Roman"/>
                <w:sz w:val="24"/>
                <w:szCs w:val="24"/>
                <w:lang w:eastAsia="ru-RU"/>
              </w:rPr>
              <w:t>1</w:t>
            </w:r>
            <w:r w:rsidR="00C9334B">
              <w:rPr>
                <w:rFonts w:eastAsia="Times New Roman"/>
                <w:sz w:val="24"/>
                <w:szCs w:val="24"/>
                <w:lang w:eastAsia="ru-RU"/>
              </w:rPr>
              <w:t> </w:t>
            </w:r>
            <w:r w:rsidRPr="008A762B">
              <w:rPr>
                <w:rFonts w:eastAsia="Times New Roman"/>
                <w:sz w:val="24"/>
                <w:szCs w:val="24"/>
                <w:lang w:eastAsia="ru-RU"/>
              </w:rPr>
              <w:t>069,4</w:t>
            </w:r>
          </w:p>
        </w:tc>
      </w:tr>
      <w:tr w:rsidR="008A762B" w:rsidRPr="008A762B" w14:paraId="5C943875" w14:textId="77777777" w:rsidTr="00C9334B">
        <w:trPr>
          <w:trHeight w:val="30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575A0362" w14:textId="4846C5B7" w:rsidR="008A762B" w:rsidRPr="008A762B" w:rsidRDefault="008A762B" w:rsidP="008A762B">
            <w:pPr>
              <w:spacing w:line="240" w:lineRule="auto"/>
              <w:ind w:firstLine="0"/>
              <w:jc w:val="left"/>
              <w:rPr>
                <w:rFonts w:eastAsia="Times New Roman"/>
                <w:sz w:val="24"/>
                <w:szCs w:val="24"/>
                <w:lang w:eastAsia="ru-RU"/>
              </w:rPr>
            </w:pPr>
            <w:r>
              <w:rPr>
                <w:rFonts w:eastAsia="Times New Roman"/>
                <w:sz w:val="24"/>
                <w:szCs w:val="24"/>
                <w:lang w:eastAsia="ru-RU"/>
              </w:rPr>
              <w:t>ИТОГО</w:t>
            </w:r>
          </w:p>
        </w:tc>
        <w:tc>
          <w:tcPr>
            <w:tcW w:w="631" w:type="pct"/>
            <w:tcBorders>
              <w:top w:val="nil"/>
              <w:left w:val="nil"/>
              <w:bottom w:val="single" w:sz="4" w:space="0" w:color="auto"/>
              <w:right w:val="single" w:sz="4" w:space="0" w:color="auto"/>
            </w:tcBorders>
            <w:shd w:val="clear" w:color="auto" w:fill="auto"/>
            <w:noWrap/>
            <w:vAlign w:val="center"/>
            <w:hideMark/>
          </w:tcPr>
          <w:p w14:paraId="33409DE5" w14:textId="144F9E5C" w:rsidR="008A762B" w:rsidRPr="008A762B" w:rsidRDefault="008A762B" w:rsidP="00C9334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4</w:t>
            </w:r>
            <w:r w:rsidR="00C9334B">
              <w:rPr>
                <w:rFonts w:eastAsia="Times New Roman"/>
                <w:bCs/>
                <w:sz w:val="24"/>
                <w:szCs w:val="24"/>
                <w:lang w:eastAsia="ru-RU"/>
              </w:rPr>
              <w:t> </w:t>
            </w:r>
            <w:r w:rsidRPr="008A762B">
              <w:rPr>
                <w:rFonts w:eastAsia="Times New Roman"/>
                <w:bCs/>
                <w:sz w:val="24"/>
                <w:szCs w:val="24"/>
                <w:lang w:eastAsia="ru-RU"/>
              </w:rPr>
              <w:t>305</w:t>
            </w:r>
            <w:r w:rsidR="00C9334B">
              <w:rPr>
                <w:rFonts w:eastAsia="Times New Roman"/>
                <w:bCs/>
                <w:sz w:val="24"/>
                <w:szCs w:val="24"/>
                <w:lang w:eastAsia="ru-RU"/>
              </w:rPr>
              <w:t> </w:t>
            </w:r>
            <w:r w:rsidRPr="008A762B">
              <w:rPr>
                <w:rFonts w:eastAsia="Times New Roman"/>
                <w:bCs/>
                <w:sz w:val="24"/>
                <w:szCs w:val="24"/>
                <w:lang w:eastAsia="ru-RU"/>
              </w:rPr>
              <w:t>917</w:t>
            </w:r>
          </w:p>
        </w:tc>
        <w:tc>
          <w:tcPr>
            <w:tcW w:w="432" w:type="pct"/>
            <w:tcBorders>
              <w:top w:val="nil"/>
              <w:left w:val="nil"/>
              <w:bottom w:val="single" w:sz="4" w:space="0" w:color="auto"/>
              <w:right w:val="single" w:sz="4" w:space="0" w:color="auto"/>
            </w:tcBorders>
            <w:shd w:val="clear" w:color="auto" w:fill="auto"/>
            <w:noWrap/>
            <w:vAlign w:val="center"/>
            <w:hideMark/>
          </w:tcPr>
          <w:p w14:paraId="50F6251E" w14:textId="1EDABF11" w:rsidR="008A762B" w:rsidRPr="008A762B" w:rsidRDefault="008A762B" w:rsidP="00C9334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12</w:t>
            </w:r>
            <w:r w:rsidR="00C9334B">
              <w:rPr>
                <w:rFonts w:eastAsia="Times New Roman"/>
                <w:bCs/>
                <w:sz w:val="24"/>
                <w:szCs w:val="24"/>
                <w:lang w:eastAsia="ru-RU"/>
              </w:rPr>
              <w:t> </w:t>
            </w:r>
            <w:r w:rsidRPr="008A762B">
              <w:rPr>
                <w:rFonts w:eastAsia="Times New Roman"/>
                <w:bCs/>
                <w:sz w:val="24"/>
                <w:szCs w:val="24"/>
                <w:lang w:eastAsia="ru-RU"/>
              </w:rPr>
              <w:t>200</w:t>
            </w:r>
            <w:r w:rsidR="00C9334B">
              <w:rPr>
                <w:rFonts w:eastAsia="Times New Roman"/>
                <w:bCs/>
                <w:sz w:val="24"/>
                <w:szCs w:val="24"/>
                <w:lang w:eastAsia="ru-RU"/>
              </w:rPr>
              <w:t> </w:t>
            </w:r>
            <w:r w:rsidRPr="008A762B">
              <w:rPr>
                <w:rFonts w:eastAsia="Times New Roman"/>
                <w:bCs/>
                <w:sz w:val="24"/>
                <w:szCs w:val="24"/>
                <w:lang w:eastAsia="ru-RU"/>
              </w:rPr>
              <w:t>098</w:t>
            </w:r>
          </w:p>
        </w:tc>
        <w:tc>
          <w:tcPr>
            <w:tcW w:w="424" w:type="pct"/>
            <w:tcBorders>
              <w:top w:val="nil"/>
              <w:left w:val="nil"/>
              <w:bottom w:val="single" w:sz="4" w:space="0" w:color="auto"/>
              <w:right w:val="single" w:sz="4" w:space="0" w:color="auto"/>
            </w:tcBorders>
            <w:shd w:val="clear" w:color="auto" w:fill="auto"/>
            <w:noWrap/>
            <w:vAlign w:val="center"/>
            <w:hideMark/>
          </w:tcPr>
          <w:p w14:paraId="0DFAE251" w14:textId="4D9C6CF4" w:rsidR="008A762B" w:rsidRPr="008A762B" w:rsidRDefault="008A762B" w:rsidP="008A762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38</w:t>
            </w:r>
            <w:r w:rsidR="00C9334B">
              <w:rPr>
                <w:rFonts w:eastAsia="Times New Roman"/>
                <w:bCs/>
                <w:sz w:val="24"/>
                <w:szCs w:val="24"/>
                <w:lang w:eastAsia="ru-RU"/>
              </w:rPr>
              <w:t> </w:t>
            </w:r>
            <w:r w:rsidRPr="008A762B">
              <w:rPr>
                <w:rFonts w:eastAsia="Times New Roman"/>
                <w:bCs/>
                <w:sz w:val="24"/>
                <w:szCs w:val="24"/>
                <w:lang w:eastAsia="ru-RU"/>
              </w:rPr>
              <w:t>346,1</w:t>
            </w:r>
          </w:p>
        </w:tc>
        <w:tc>
          <w:tcPr>
            <w:tcW w:w="579" w:type="pct"/>
            <w:tcBorders>
              <w:top w:val="nil"/>
              <w:left w:val="nil"/>
              <w:bottom w:val="single" w:sz="4" w:space="0" w:color="auto"/>
              <w:right w:val="single" w:sz="4" w:space="0" w:color="auto"/>
            </w:tcBorders>
            <w:shd w:val="clear" w:color="auto" w:fill="auto"/>
            <w:noWrap/>
            <w:vAlign w:val="center"/>
            <w:hideMark/>
          </w:tcPr>
          <w:p w14:paraId="6CC8FEE9" w14:textId="618B192C" w:rsidR="008A762B" w:rsidRPr="008A762B" w:rsidRDefault="008A762B" w:rsidP="008A762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6</w:t>
            </w:r>
            <w:r w:rsidR="00C9334B">
              <w:rPr>
                <w:rFonts w:eastAsia="Times New Roman"/>
                <w:bCs/>
                <w:sz w:val="24"/>
                <w:szCs w:val="24"/>
                <w:lang w:eastAsia="ru-RU"/>
              </w:rPr>
              <w:t> </w:t>
            </w:r>
            <w:r w:rsidRPr="008A762B">
              <w:rPr>
                <w:rFonts w:eastAsia="Times New Roman"/>
                <w:bCs/>
                <w:sz w:val="24"/>
                <w:szCs w:val="24"/>
                <w:lang w:eastAsia="ru-RU"/>
              </w:rPr>
              <w:t>909,5</w:t>
            </w:r>
          </w:p>
        </w:tc>
        <w:tc>
          <w:tcPr>
            <w:tcW w:w="481" w:type="pct"/>
            <w:tcBorders>
              <w:top w:val="nil"/>
              <w:left w:val="nil"/>
              <w:bottom w:val="single" w:sz="4" w:space="0" w:color="auto"/>
              <w:right w:val="single" w:sz="4" w:space="0" w:color="auto"/>
            </w:tcBorders>
            <w:shd w:val="clear" w:color="auto" w:fill="auto"/>
            <w:noWrap/>
            <w:vAlign w:val="center"/>
            <w:hideMark/>
          </w:tcPr>
          <w:p w14:paraId="75E82767" w14:textId="071169A7" w:rsidR="008A762B" w:rsidRPr="008A762B" w:rsidRDefault="008A762B" w:rsidP="008A762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11</w:t>
            </w:r>
            <w:r w:rsidR="00C9334B">
              <w:rPr>
                <w:rFonts w:eastAsia="Times New Roman"/>
                <w:bCs/>
                <w:sz w:val="24"/>
                <w:szCs w:val="24"/>
                <w:lang w:eastAsia="ru-RU"/>
              </w:rPr>
              <w:t> </w:t>
            </w:r>
            <w:r w:rsidRPr="008A762B">
              <w:rPr>
                <w:rFonts w:eastAsia="Times New Roman"/>
                <w:bCs/>
                <w:sz w:val="24"/>
                <w:szCs w:val="24"/>
                <w:lang w:eastAsia="ru-RU"/>
              </w:rPr>
              <w:t>207,5</w:t>
            </w:r>
          </w:p>
        </w:tc>
        <w:tc>
          <w:tcPr>
            <w:tcW w:w="424" w:type="pct"/>
            <w:tcBorders>
              <w:top w:val="nil"/>
              <w:left w:val="nil"/>
              <w:bottom w:val="single" w:sz="4" w:space="0" w:color="auto"/>
              <w:right w:val="single" w:sz="4" w:space="0" w:color="auto"/>
            </w:tcBorders>
            <w:shd w:val="clear" w:color="auto" w:fill="auto"/>
            <w:noWrap/>
            <w:vAlign w:val="center"/>
            <w:hideMark/>
          </w:tcPr>
          <w:p w14:paraId="663C96DF" w14:textId="5E6EF80B" w:rsidR="008A762B" w:rsidRPr="008A762B" w:rsidRDefault="008A762B" w:rsidP="008A762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72</w:t>
            </w:r>
            <w:r w:rsidR="00C9334B">
              <w:rPr>
                <w:rFonts w:eastAsia="Times New Roman"/>
                <w:bCs/>
                <w:sz w:val="24"/>
                <w:szCs w:val="24"/>
                <w:lang w:eastAsia="ru-RU"/>
              </w:rPr>
              <w:t> </w:t>
            </w:r>
            <w:r w:rsidRPr="008A762B">
              <w:rPr>
                <w:rFonts w:eastAsia="Times New Roman"/>
                <w:bCs/>
                <w:sz w:val="24"/>
                <w:szCs w:val="24"/>
                <w:lang w:eastAsia="ru-RU"/>
              </w:rPr>
              <w:t>825,3</w:t>
            </w:r>
          </w:p>
        </w:tc>
        <w:tc>
          <w:tcPr>
            <w:tcW w:w="579" w:type="pct"/>
            <w:tcBorders>
              <w:top w:val="nil"/>
              <w:left w:val="nil"/>
              <w:bottom w:val="single" w:sz="4" w:space="0" w:color="auto"/>
              <w:right w:val="single" w:sz="4" w:space="0" w:color="auto"/>
            </w:tcBorders>
            <w:shd w:val="clear" w:color="auto" w:fill="auto"/>
            <w:noWrap/>
            <w:vAlign w:val="center"/>
            <w:hideMark/>
          </w:tcPr>
          <w:p w14:paraId="3D74DDFA" w14:textId="42E1A7F4" w:rsidR="008A762B" w:rsidRPr="008A762B" w:rsidRDefault="008A762B" w:rsidP="008A762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14</w:t>
            </w:r>
            <w:r w:rsidR="00C9334B">
              <w:rPr>
                <w:rFonts w:eastAsia="Times New Roman"/>
                <w:bCs/>
                <w:sz w:val="24"/>
                <w:szCs w:val="24"/>
                <w:lang w:eastAsia="ru-RU"/>
              </w:rPr>
              <w:t> </w:t>
            </w:r>
            <w:r w:rsidRPr="008A762B">
              <w:rPr>
                <w:rFonts w:eastAsia="Times New Roman"/>
                <w:bCs/>
                <w:sz w:val="24"/>
                <w:szCs w:val="24"/>
                <w:lang w:eastAsia="ru-RU"/>
              </w:rPr>
              <w:t>226,8</w:t>
            </w:r>
          </w:p>
        </w:tc>
        <w:tc>
          <w:tcPr>
            <w:tcW w:w="465" w:type="pct"/>
            <w:tcBorders>
              <w:top w:val="nil"/>
              <w:left w:val="nil"/>
              <w:bottom w:val="single" w:sz="4" w:space="0" w:color="auto"/>
              <w:right w:val="single" w:sz="4" w:space="0" w:color="auto"/>
            </w:tcBorders>
            <w:shd w:val="clear" w:color="auto" w:fill="auto"/>
            <w:noWrap/>
            <w:vAlign w:val="center"/>
            <w:hideMark/>
          </w:tcPr>
          <w:p w14:paraId="4774880D" w14:textId="1A86455F" w:rsidR="008A762B" w:rsidRPr="008A762B" w:rsidRDefault="008A762B" w:rsidP="008A762B">
            <w:pPr>
              <w:spacing w:line="240" w:lineRule="auto"/>
              <w:ind w:firstLine="0"/>
              <w:jc w:val="center"/>
              <w:rPr>
                <w:rFonts w:eastAsia="Times New Roman"/>
                <w:bCs/>
                <w:sz w:val="24"/>
                <w:szCs w:val="24"/>
                <w:lang w:eastAsia="ru-RU"/>
              </w:rPr>
            </w:pPr>
            <w:r w:rsidRPr="008A762B">
              <w:rPr>
                <w:rFonts w:eastAsia="Times New Roman"/>
                <w:bCs/>
                <w:sz w:val="24"/>
                <w:szCs w:val="24"/>
                <w:lang w:eastAsia="ru-RU"/>
              </w:rPr>
              <w:t>21</w:t>
            </w:r>
            <w:r w:rsidR="00C9334B">
              <w:rPr>
                <w:rFonts w:eastAsia="Times New Roman"/>
                <w:bCs/>
                <w:sz w:val="24"/>
                <w:szCs w:val="24"/>
                <w:lang w:eastAsia="ru-RU"/>
              </w:rPr>
              <w:t> </w:t>
            </w:r>
            <w:r w:rsidRPr="008A762B">
              <w:rPr>
                <w:rFonts w:eastAsia="Times New Roman"/>
                <w:bCs/>
                <w:sz w:val="24"/>
                <w:szCs w:val="24"/>
                <w:lang w:eastAsia="ru-RU"/>
              </w:rPr>
              <w:t>594,0</w:t>
            </w:r>
          </w:p>
        </w:tc>
      </w:tr>
    </w:tbl>
    <w:p w14:paraId="5FE56D02" w14:textId="77777777" w:rsidR="008A762B" w:rsidRPr="00EC70C3" w:rsidRDefault="008A762B" w:rsidP="004E1569">
      <w:pPr>
        <w:ind w:firstLine="0"/>
        <w:rPr>
          <w:color w:val="CC3399"/>
        </w:rPr>
        <w:sectPr w:rsidR="008A762B" w:rsidRPr="00EC70C3" w:rsidSect="004E1569">
          <w:pgSz w:w="16838" w:h="11906" w:orient="landscape"/>
          <w:pgMar w:top="1701" w:right="1134" w:bottom="850" w:left="1134" w:header="708" w:footer="708" w:gutter="0"/>
          <w:cols w:space="708"/>
          <w:docGrid w:linePitch="381"/>
        </w:sectPr>
      </w:pPr>
    </w:p>
    <w:p w14:paraId="7CA25091" w14:textId="064C3682" w:rsidR="0090228E" w:rsidRPr="000D5A33" w:rsidRDefault="0090228E" w:rsidP="00B42DB8">
      <w:pPr>
        <w:pStyle w:val="1"/>
      </w:pPr>
      <w:bookmarkStart w:id="45" w:name="_Toc25552930"/>
      <w:r w:rsidRPr="000D5A33">
        <w:lastRenderedPageBreak/>
        <w:t>Выводы</w:t>
      </w:r>
      <w:bookmarkEnd w:id="45"/>
    </w:p>
    <w:p w14:paraId="79F9C3FB" w14:textId="4419314F" w:rsidR="0090228E" w:rsidRPr="000D5A33" w:rsidRDefault="0090228E" w:rsidP="00B42DB8">
      <w:pPr>
        <w:spacing w:line="240" w:lineRule="auto"/>
      </w:pPr>
      <w:r w:rsidRPr="000D5A33">
        <w:t xml:space="preserve">В рамках составления ПДУЭРК </w:t>
      </w:r>
      <w:r w:rsidR="006F0D38" w:rsidRPr="000D5A33">
        <w:t>Зельвенского</w:t>
      </w:r>
      <w:r w:rsidR="00CB6C7C" w:rsidRPr="000D5A33">
        <w:t xml:space="preserve"> района</w:t>
      </w:r>
      <w:r w:rsidRPr="000D5A33">
        <w:t xml:space="preserve"> выполнен анализ объемов и структуры потребления энергии организациями</w:t>
      </w:r>
      <w:r w:rsidR="000A41B8" w:rsidRPr="000D5A33">
        <w:t xml:space="preserve"> муниципального, третичного и сельско-хозяйственного секторов</w:t>
      </w:r>
      <w:r w:rsidRPr="000D5A33">
        <w:t xml:space="preserve"> и населением, произведен расчет количества выбросов парниковых газов в базовом 201</w:t>
      </w:r>
      <w:r w:rsidR="006F0D38" w:rsidRPr="000D5A33">
        <w:t>3</w:t>
      </w:r>
      <w:r w:rsidR="002C19BD">
        <w:t xml:space="preserve"> </w:t>
      </w:r>
      <w:r w:rsidRPr="000D5A33">
        <w:t>году, определен набор мероприятий на период до 2030 года, которые позволят снизить выбросы СО</w:t>
      </w:r>
      <w:r w:rsidRPr="000D5A33">
        <w:rPr>
          <w:vertAlign w:val="subscript"/>
        </w:rPr>
        <w:t>2</w:t>
      </w:r>
      <w:r w:rsidRPr="000D5A33">
        <w:t> не менее чем на 30% к 2030 году. </w:t>
      </w:r>
    </w:p>
    <w:p w14:paraId="5773457E" w14:textId="77777777" w:rsidR="006F0D38" w:rsidRPr="000D5A33" w:rsidRDefault="006F0D38" w:rsidP="006F0D38">
      <w:pPr>
        <w:spacing w:line="240" w:lineRule="auto"/>
      </w:pPr>
      <w:r w:rsidRPr="000D5A33">
        <w:t>Общие выбросы СО</w:t>
      </w:r>
      <w:r w:rsidRPr="000D5A33">
        <w:rPr>
          <w:vertAlign w:val="subscript"/>
        </w:rPr>
        <w:t xml:space="preserve">2 </w:t>
      </w:r>
      <w:r w:rsidRPr="000D5A33">
        <w:t>в базовом в 2013 году согласно кадастра выбросов составили 71 979 тонн. Распределение выбросов СО</w:t>
      </w:r>
      <w:r w:rsidRPr="000D5A33">
        <w:rPr>
          <w:vertAlign w:val="subscript"/>
        </w:rPr>
        <w:t>2</w:t>
      </w:r>
      <w:r w:rsidRPr="000D5A33">
        <w:t> по источникам:</w:t>
      </w:r>
    </w:p>
    <w:p w14:paraId="7C3DDDB1" w14:textId="77777777" w:rsidR="006F0D38" w:rsidRPr="00940713" w:rsidRDefault="006F0D38" w:rsidP="006F0D38">
      <w:pPr>
        <w:pStyle w:val="af"/>
        <w:numPr>
          <w:ilvl w:val="0"/>
          <w:numId w:val="6"/>
        </w:numPr>
        <w:spacing w:line="240" w:lineRule="auto"/>
      </w:pPr>
      <w:r w:rsidRPr="00940713">
        <w:t xml:space="preserve">муниципальный сектор  –  2 497 т; </w:t>
      </w:r>
    </w:p>
    <w:p w14:paraId="6C6ED738" w14:textId="77777777" w:rsidR="006F0D38" w:rsidRPr="00940713" w:rsidRDefault="006F0D38" w:rsidP="006F0D38">
      <w:pPr>
        <w:pStyle w:val="af"/>
        <w:numPr>
          <w:ilvl w:val="0"/>
          <w:numId w:val="6"/>
        </w:numPr>
        <w:spacing w:line="240" w:lineRule="auto"/>
      </w:pPr>
      <w:r w:rsidRPr="00940713">
        <w:t>третичный сектор – 21 059 т;</w:t>
      </w:r>
    </w:p>
    <w:p w14:paraId="73436C5D" w14:textId="77777777" w:rsidR="006F0D38" w:rsidRPr="00940713" w:rsidRDefault="006F0D38" w:rsidP="006F0D38">
      <w:pPr>
        <w:pStyle w:val="af"/>
        <w:numPr>
          <w:ilvl w:val="0"/>
          <w:numId w:val="6"/>
        </w:numPr>
        <w:spacing w:line="240" w:lineRule="auto"/>
      </w:pPr>
      <w:r w:rsidRPr="00940713">
        <w:t xml:space="preserve">жилой сектор – </w:t>
      </w:r>
      <w:r w:rsidRPr="00940713">
        <w:rPr>
          <w:lang w:val="en-US"/>
        </w:rPr>
        <w:t>21 083</w:t>
      </w:r>
      <w:r w:rsidRPr="00940713">
        <w:t xml:space="preserve"> т;</w:t>
      </w:r>
    </w:p>
    <w:p w14:paraId="7CA110B6" w14:textId="77777777" w:rsidR="006F0D38" w:rsidRPr="00940713" w:rsidRDefault="006F0D38" w:rsidP="006F0D38">
      <w:pPr>
        <w:pStyle w:val="af"/>
        <w:numPr>
          <w:ilvl w:val="0"/>
          <w:numId w:val="6"/>
        </w:numPr>
        <w:spacing w:line="240" w:lineRule="auto"/>
      </w:pPr>
      <w:r w:rsidRPr="00940713">
        <w:t xml:space="preserve">транспорт – 22 569 т; </w:t>
      </w:r>
    </w:p>
    <w:p w14:paraId="4A0B09BB" w14:textId="77777777" w:rsidR="006F0D38" w:rsidRPr="00940713" w:rsidRDefault="006F0D38" w:rsidP="006F0D38">
      <w:pPr>
        <w:pStyle w:val="af"/>
        <w:numPr>
          <w:ilvl w:val="0"/>
          <w:numId w:val="6"/>
        </w:numPr>
        <w:spacing w:line="240" w:lineRule="auto"/>
      </w:pPr>
      <w:r w:rsidRPr="00940713">
        <w:t>сельское хозяйство – 4 770 т.  </w:t>
      </w:r>
    </w:p>
    <w:p w14:paraId="0EE6CF16" w14:textId="355B4965" w:rsidR="00B21013" w:rsidRPr="000D5A33" w:rsidRDefault="0090228E" w:rsidP="00B42DB8">
      <w:pPr>
        <w:spacing w:line="240" w:lineRule="auto"/>
      </w:pPr>
      <w:r w:rsidRPr="000D5A33">
        <w:t>Реализация мероприятий,</w:t>
      </w:r>
      <w:r w:rsidR="00E076E4" w:rsidRPr="000D5A33">
        <w:t xml:space="preserve"> включенных в</w:t>
      </w:r>
      <w:r w:rsidRPr="000D5A33">
        <w:t xml:space="preserve"> План действий по устойчивому энергетическому развитию </w:t>
      </w:r>
      <w:r w:rsidR="006F0D38" w:rsidRPr="000D5A33">
        <w:t>Зельвенского</w:t>
      </w:r>
      <w:r w:rsidR="004876EB" w:rsidRPr="000D5A33">
        <w:t xml:space="preserve"> района</w:t>
      </w:r>
      <w:r w:rsidR="00B42DB8" w:rsidRPr="000D5A33">
        <w:t xml:space="preserve"> на период до 20</w:t>
      </w:r>
      <w:r w:rsidR="00F211B6" w:rsidRPr="000D5A33">
        <w:t>3</w:t>
      </w:r>
      <w:r w:rsidR="00B42DB8" w:rsidRPr="000D5A33">
        <w:t>0 года</w:t>
      </w:r>
      <w:r w:rsidR="003E186E">
        <w:t>,</w:t>
      </w:r>
      <w:r w:rsidR="002C19BD">
        <w:t xml:space="preserve"> </w:t>
      </w:r>
      <w:r w:rsidRPr="000D5A33">
        <w:t xml:space="preserve">позволит снизить выбросы углекислого газа от использования топлива на </w:t>
      </w:r>
      <w:r w:rsidR="002C19BD">
        <w:t>21 594</w:t>
      </w:r>
      <w:r w:rsidR="00BF30B7" w:rsidRPr="000D5A33">
        <w:t xml:space="preserve"> </w:t>
      </w:r>
      <w:r w:rsidRPr="000D5A33">
        <w:t>т СО</w:t>
      </w:r>
      <w:r w:rsidRPr="000D5A33">
        <w:rPr>
          <w:vertAlign w:val="subscript"/>
        </w:rPr>
        <w:t>2</w:t>
      </w:r>
      <w:r w:rsidR="00CB6C7C" w:rsidRPr="000D5A33">
        <w:rPr>
          <w:vertAlign w:val="subscript"/>
        </w:rPr>
        <w:t xml:space="preserve"> </w:t>
      </w:r>
      <w:r w:rsidR="00CB6C7C" w:rsidRPr="000D5A33">
        <w:t>и дост</w:t>
      </w:r>
      <w:r w:rsidR="004876EB" w:rsidRPr="000D5A33">
        <w:t>и</w:t>
      </w:r>
      <w:r w:rsidR="00CB6C7C" w:rsidRPr="000D5A33">
        <w:t>гнуть уровня</w:t>
      </w:r>
      <w:r w:rsidR="00CB6C7C" w:rsidRPr="000D5A33">
        <w:rPr>
          <w:vertAlign w:val="subscript"/>
        </w:rPr>
        <w:t xml:space="preserve"> </w:t>
      </w:r>
      <w:r w:rsidR="00CB6C7C" w:rsidRPr="000D5A33">
        <w:t xml:space="preserve">не более </w:t>
      </w:r>
      <w:r w:rsidR="006F0D38" w:rsidRPr="000D5A33">
        <w:t xml:space="preserve">50 385 </w:t>
      </w:r>
      <w:r w:rsidR="00CB6C7C" w:rsidRPr="000D5A33">
        <w:t>т СО</w:t>
      </w:r>
      <w:r w:rsidR="00CB6C7C" w:rsidRPr="000D5A33">
        <w:rPr>
          <w:vertAlign w:val="subscript"/>
        </w:rPr>
        <w:t>2</w:t>
      </w:r>
      <w:r w:rsidR="002C19BD">
        <w:t xml:space="preserve">. </w:t>
      </w:r>
      <w:r w:rsidRPr="000D5A33">
        <w:t xml:space="preserve">Ожидаемый объем требуемого финансирования для достижения поставленной цели составляет </w:t>
      </w:r>
      <w:r w:rsidR="00FE5104" w:rsidRPr="000D5A33">
        <w:t>1</w:t>
      </w:r>
      <w:r w:rsidR="000D5A33" w:rsidRPr="000D5A33">
        <w:t>2,2</w:t>
      </w:r>
      <w:r w:rsidR="002E1CB3" w:rsidRPr="000D5A33">
        <w:t xml:space="preserve"> млн. евро, в том числе из следующих источников:</w:t>
      </w:r>
    </w:p>
    <w:p w14:paraId="4D90D8A7" w14:textId="35BC2256" w:rsidR="00DA4B9F" w:rsidRPr="000D5A33" w:rsidRDefault="00FE5104" w:rsidP="00FF43E3">
      <w:pPr>
        <w:pStyle w:val="af"/>
        <w:numPr>
          <w:ilvl w:val="0"/>
          <w:numId w:val="6"/>
        </w:numPr>
        <w:spacing w:line="240" w:lineRule="auto"/>
      </w:pPr>
      <w:r w:rsidRPr="000D5A33">
        <w:t>средства бюджета</w:t>
      </w:r>
      <w:r w:rsidR="002C19BD">
        <w:t xml:space="preserve"> –</w:t>
      </w:r>
      <w:r w:rsidR="00E14295" w:rsidRPr="000D5A33">
        <w:t xml:space="preserve"> </w:t>
      </w:r>
      <w:r w:rsidR="000D5A33">
        <w:t>9,9</w:t>
      </w:r>
      <w:r w:rsidR="003E186E">
        <w:t xml:space="preserve"> млн. евро,</w:t>
      </w:r>
    </w:p>
    <w:p w14:paraId="61043F2F" w14:textId="0586D89B" w:rsidR="00E17654" w:rsidRPr="000D5A33" w:rsidRDefault="002E1CB3" w:rsidP="002E1CB3">
      <w:pPr>
        <w:pStyle w:val="af"/>
        <w:numPr>
          <w:ilvl w:val="0"/>
          <w:numId w:val="6"/>
        </w:numPr>
        <w:spacing w:line="240" w:lineRule="auto"/>
      </w:pPr>
      <w:r w:rsidRPr="000D5A33">
        <w:t xml:space="preserve">средств </w:t>
      </w:r>
      <w:r w:rsidR="00E17654" w:rsidRPr="000D5A33">
        <w:t xml:space="preserve">организации </w:t>
      </w:r>
      <w:r w:rsidRPr="000D5A33">
        <w:t xml:space="preserve">– </w:t>
      </w:r>
      <w:r w:rsidR="000D5A33" w:rsidRPr="000D5A33">
        <w:t>2,2</w:t>
      </w:r>
      <w:r w:rsidRPr="000D5A33">
        <w:t xml:space="preserve"> млн. евро</w:t>
      </w:r>
      <w:r w:rsidR="003E186E">
        <w:t>,</w:t>
      </w:r>
    </w:p>
    <w:p w14:paraId="0649F3D8" w14:textId="77777777" w:rsidR="000D5A33" w:rsidRPr="000D5A33" w:rsidRDefault="00E17654" w:rsidP="002E1CB3">
      <w:pPr>
        <w:pStyle w:val="af"/>
        <w:numPr>
          <w:ilvl w:val="0"/>
          <w:numId w:val="6"/>
        </w:numPr>
        <w:spacing w:line="240" w:lineRule="auto"/>
      </w:pPr>
      <w:r w:rsidRPr="000D5A33">
        <w:t>кредит</w:t>
      </w:r>
      <w:r w:rsidR="002E1CB3" w:rsidRPr="000D5A33">
        <w:t xml:space="preserve">ов – </w:t>
      </w:r>
      <w:r w:rsidR="000D5A33" w:rsidRPr="000D5A33">
        <w:t>0,04</w:t>
      </w:r>
      <w:r w:rsidR="00FE5104" w:rsidRPr="000D5A33">
        <w:t xml:space="preserve"> млн. евро</w:t>
      </w:r>
      <w:r w:rsidR="000D5A33" w:rsidRPr="000D5A33">
        <w:t>,</w:t>
      </w:r>
    </w:p>
    <w:p w14:paraId="5561B070" w14:textId="5D4FADBA" w:rsidR="00E17654" w:rsidRPr="000D5A33" w:rsidRDefault="000D5A33" w:rsidP="002E1CB3">
      <w:pPr>
        <w:pStyle w:val="af"/>
        <w:numPr>
          <w:ilvl w:val="0"/>
          <w:numId w:val="6"/>
        </w:numPr>
        <w:spacing w:line="240" w:lineRule="auto"/>
      </w:pPr>
      <w:r w:rsidRPr="000D5A33">
        <w:t>другое – 0,04 млн. евро</w:t>
      </w:r>
      <w:r w:rsidR="00FE5104" w:rsidRPr="000D5A33">
        <w:t>.</w:t>
      </w:r>
    </w:p>
    <w:p w14:paraId="33D61E2C" w14:textId="32819406" w:rsidR="00B232A3" w:rsidRPr="00C93B40" w:rsidRDefault="00B232A3" w:rsidP="00B232A3">
      <w:pPr>
        <w:pageBreakBefore/>
        <w:widowControl w:val="0"/>
        <w:spacing w:line="240" w:lineRule="auto"/>
        <w:outlineLvl w:val="0"/>
        <w:rPr>
          <w:rFonts w:eastAsiaTheme="majorEastAsia" w:cstheme="majorBidi"/>
          <w:b/>
        </w:rPr>
      </w:pPr>
      <w:bookmarkStart w:id="46" w:name="_Toc25254419"/>
      <w:bookmarkStart w:id="47" w:name="_Toc25552931"/>
      <w:r w:rsidRPr="00C93B40">
        <w:rPr>
          <w:rFonts w:eastAsiaTheme="majorEastAsia" w:cstheme="majorBidi"/>
          <w:b/>
        </w:rPr>
        <w:lastRenderedPageBreak/>
        <w:t>5. Климатическая уязвимость Зельвенского района и план мероприятий по адаптации к изменению климата</w:t>
      </w:r>
      <w:bookmarkEnd w:id="46"/>
      <w:bookmarkEnd w:id="47"/>
    </w:p>
    <w:p w14:paraId="38504218" w14:textId="77777777" w:rsidR="00B232A3" w:rsidRPr="00C93B40" w:rsidRDefault="00B232A3" w:rsidP="00B232A3">
      <w:pPr>
        <w:spacing w:line="240" w:lineRule="auto"/>
        <w:rPr>
          <w:b/>
        </w:rPr>
      </w:pPr>
    </w:p>
    <w:p w14:paraId="7A0470D3" w14:textId="066BB18B" w:rsidR="00B232A3" w:rsidRPr="00C93B40" w:rsidRDefault="00AF14B9" w:rsidP="00B232A3">
      <w:pPr>
        <w:suppressAutoHyphens/>
        <w:spacing w:line="240" w:lineRule="auto"/>
        <w:outlineLvl w:val="1"/>
        <w:rPr>
          <w:b/>
        </w:rPr>
      </w:pPr>
      <w:bookmarkStart w:id="48" w:name="_Toc25254420"/>
      <w:bookmarkStart w:id="49" w:name="_Toc25552932"/>
      <w:r>
        <w:rPr>
          <w:b/>
        </w:rPr>
        <w:t>5.1</w:t>
      </w:r>
      <w:r w:rsidR="00B232A3" w:rsidRPr="00C93B40">
        <w:rPr>
          <w:b/>
        </w:rPr>
        <w:t xml:space="preserve"> Цели и задачи разработки мероприятий по адаптации к изменению климата в Зельвенском районе</w:t>
      </w:r>
      <w:bookmarkEnd w:id="48"/>
      <w:bookmarkEnd w:id="49"/>
    </w:p>
    <w:p w14:paraId="17695441" w14:textId="77777777" w:rsidR="00B232A3" w:rsidRPr="00B232A3" w:rsidRDefault="00B232A3" w:rsidP="00B232A3">
      <w:pPr>
        <w:spacing w:line="240" w:lineRule="auto"/>
        <w:rPr>
          <w:b/>
        </w:rPr>
      </w:pPr>
    </w:p>
    <w:p w14:paraId="0C02CBF7" w14:textId="0A8B49F6" w:rsidR="00C93B40" w:rsidRDefault="00C93B40" w:rsidP="00C93B40">
      <w:pPr>
        <w:spacing w:line="240" w:lineRule="auto"/>
      </w:pPr>
      <w:r>
        <w:t xml:space="preserve">Одной из важнейших международных проблем XXI в. является изменение общепланетарного климата. Особенную обеспокоенность вызывает общий стремительный рост динамики катаклизмов, который наблюдается в последние десятилетия </w:t>
      </w:r>
      <w:r w:rsidRPr="00C93B40">
        <w:t>[1]</w:t>
      </w:r>
      <w:r>
        <w:t>.</w:t>
      </w:r>
    </w:p>
    <w:p w14:paraId="6257809F" w14:textId="18C2B30F" w:rsidR="00C93B40" w:rsidRDefault="00C93B40" w:rsidP="00C93B40">
      <w:pPr>
        <w:spacing w:line="240" w:lineRule="auto"/>
      </w:pPr>
      <w:r>
        <w:t xml:space="preserve">Глобальное изменение климата уже привело не только к увеличению среднегодовой температуры на 1,1 </w:t>
      </w:r>
      <w:r>
        <w:rPr>
          <w:rFonts w:ascii="Cambria Math" w:hAnsi="Cambria Math" w:cs="Cambria Math"/>
        </w:rPr>
        <w:t>℃</w:t>
      </w:r>
      <w:r>
        <w:t>, но и к появлению нетипичных ранее для Беларуси явлений: смерчи, ураганы, увеличение количество экстремальных явлений, связанных с осадками. Так, по оценкам экспертов Всемирного банка (2005 г.), ежегодный ущерб от воздействия опасных гидрометиорологических явлений в Беларуси составляет порядка 90 млн. долларов США. При этом наиболее уязвимыми погодозависимыми отраслями в Респуб</w:t>
      </w:r>
      <w:r w:rsidR="00B212BE">
        <w:t xml:space="preserve">лике Беларусь являются сельское </w:t>
      </w:r>
      <w:r>
        <w:t>хозяйство – 42% всего ущерба, наносимого неблагоприятными погодными явлениями, и лесное хозяйство – 12% ущерба. Кроме того, изменение климата приведет к существенным последствиям для водных ресурсов</w:t>
      </w:r>
      <w:r w:rsidRPr="00C93B40">
        <w:t xml:space="preserve"> [1-3]</w:t>
      </w:r>
      <w:r>
        <w:t>.</w:t>
      </w:r>
    </w:p>
    <w:p w14:paraId="51EE2EF3" w14:textId="4329FC1D" w:rsidR="00C93B40" w:rsidRDefault="00C93B40" w:rsidP="00C93B40">
      <w:pPr>
        <w:spacing w:line="240" w:lineRule="auto"/>
      </w:pPr>
      <w:r>
        <w:t>В настоящее время проблема изменения климат</w:t>
      </w:r>
      <w:r w:rsidR="00B212BE">
        <w:t xml:space="preserve">а имеет не только экологические </w:t>
      </w:r>
      <w:r>
        <w:t>последствия, но и экономические, энергетические и социальные. Причем воздействи</w:t>
      </w:r>
      <w:r w:rsidR="004522E5">
        <w:t>е</w:t>
      </w:r>
      <w:r>
        <w:t xml:space="preserve"> изменений климата проявляется как на глобальном, так и на местном уровне. То, что наблюдаемое изменение в большей степени носит антропогенный характер, уже доказано учеными. Использование нами таких видов топлива, как нефть, уголь и газ, а также вырубка лесов привело к значительному увеличению содержания в земной атмосфере углекислого газа, а также парниковых газов. Парниковый эффект является одной из причин глобального потепления.</w:t>
      </w:r>
    </w:p>
    <w:p w14:paraId="398BFC4A" w14:textId="42F5E59C" w:rsidR="00C93B40" w:rsidRDefault="00C93B40" w:rsidP="00C93B40">
      <w:pPr>
        <w:spacing w:line="240" w:lineRule="auto"/>
      </w:pPr>
      <w:r>
        <w:t xml:space="preserve">Чтобы предотвратить изменения климата и остановить рост темпера-туры на относительно безопасном рубеже +1,5-2,0 </w:t>
      </w:r>
      <w:r>
        <w:rPr>
          <w:rFonts w:ascii="Cambria Math" w:hAnsi="Cambria Math" w:cs="Cambria Math"/>
        </w:rPr>
        <w:t>℃</w:t>
      </w:r>
      <w:r>
        <w:t xml:space="preserve"> к концу столетия, на международном и национальном уровне разрабатываются планы сокращения парниковых газов. Однако, даже при достаточном сокращении выбросов процесс изменения климата будет продолжаться, так как парниковые газы, уже поступившие в атмосферу, будут оставаться там продолжительное время. Поэт</w:t>
      </w:r>
      <w:r w:rsidR="00B212BE">
        <w:t xml:space="preserve">ому для устойчивого развития на </w:t>
      </w:r>
      <w:r>
        <w:t xml:space="preserve">всех уровнях необходимо адаптироваться к новым климатическим условиям </w:t>
      </w:r>
      <w:r w:rsidRPr="00C93B40">
        <w:t>[</w:t>
      </w:r>
      <w:r>
        <w:t>3,4</w:t>
      </w:r>
      <w:r w:rsidRPr="00C93B40">
        <w:t>]</w:t>
      </w:r>
      <w:r>
        <w:t xml:space="preserve">. </w:t>
      </w:r>
    </w:p>
    <w:p w14:paraId="4A5A7ED2" w14:textId="6697E7D9" w:rsidR="00C93B40" w:rsidRDefault="00C93B40" w:rsidP="00C93B40">
      <w:pPr>
        <w:spacing w:line="240" w:lineRule="auto"/>
      </w:pPr>
      <w:r>
        <w:t xml:space="preserve">Эффективные стратегии адаптации к изменению климата – это сочетание регламентирующих и экономических </w:t>
      </w:r>
      <w:r w:rsidR="00B212BE">
        <w:t xml:space="preserve">инструментов и мер структурного </w:t>
      </w:r>
      <w:r>
        <w:t xml:space="preserve">и неструктурного характера, просветительских и информационно-пропагандистских мероприятий, которые призваны решать проблему устранения краткосрочных, среднесрочных и долгосрочных воздействий изменения климата. Как правило, какая-либо одна мера не может полностью охватить воздействия </w:t>
      </w:r>
      <w:r>
        <w:lastRenderedPageBreak/>
        <w:t xml:space="preserve">изменения климата. В то же время, многие мероприятия могут приносить положительный эффект различным сферам экономики (например, мероприятия по адаптации сельского и лесного хозяйства) либо противоречить друг другу. Так же могут возникнуть ситуации, когда меры адаптации, рассчитанные на краткосрочный эффект могут стать неэффективными, или даже привести к негативным последствиям в долгосрочной перспективе. Поэтому успешные адаптационные стратегии сочетают в себе целый ряд мер, рассчитанных на различные группы сектора экономики и сроки реализации </w:t>
      </w:r>
      <w:r w:rsidRPr="00C93B40">
        <w:t>[4]</w:t>
      </w:r>
      <w:r>
        <w:t xml:space="preserve">. </w:t>
      </w:r>
    </w:p>
    <w:p w14:paraId="137B10A8" w14:textId="480DEA5D" w:rsidR="00C93B40" w:rsidRDefault="00B232A3" w:rsidP="00C93B40">
      <w:pPr>
        <w:spacing w:line="240" w:lineRule="auto"/>
      </w:pPr>
      <w:r w:rsidRPr="00B232A3">
        <w:t xml:space="preserve">Присоединившись к инициативе «Соглашение мэров по климату и энергии» в </w:t>
      </w:r>
      <w:r w:rsidR="00C93B40" w:rsidRPr="00C93B40">
        <w:t>2018</w:t>
      </w:r>
      <w:r w:rsidR="00B212BE">
        <w:t xml:space="preserve"> году, Зел</w:t>
      </w:r>
      <w:r>
        <w:t>ьвенс</w:t>
      </w:r>
      <w:r w:rsidRPr="00B232A3">
        <w:t>кий район взял на себя обязательства не только сокращать выбросы парниковых газов, но также и оценить последствия изменения климата на своей территории, составить план адаптационных мероприятий.</w:t>
      </w:r>
    </w:p>
    <w:p w14:paraId="5CE69D23" w14:textId="733AC868" w:rsidR="00B232A3" w:rsidRPr="00B232A3" w:rsidRDefault="00B232A3" w:rsidP="00C93B40">
      <w:pPr>
        <w:spacing w:line="240" w:lineRule="auto"/>
      </w:pPr>
      <w:r w:rsidRPr="00B232A3">
        <w:t xml:space="preserve">Важным элементом местной стратегии адаптации является создание эффективной системы реагирования на текущие изменения климата и чрезвычайные ситуации. Однако необходимо заниматься не только краткосрочным мерами по урегулированию кризисных ситуаций, но и систематическим долговременным планированием по уменьшению рисков, связанных с настоящими и прогнозируемыми изменениями климата. </w:t>
      </w:r>
    </w:p>
    <w:p w14:paraId="16273244" w14:textId="4E35712F" w:rsidR="00B232A3" w:rsidRPr="00B232A3" w:rsidRDefault="00B232A3" w:rsidP="00B232A3">
      <w:pPr>
        <w:spacing w:line="240" w:lineRule="auto"/>
      </w:pPr>
      <w:r w:rsidRPr="00B232A3">
        <w:t>Раздел «Климатическая уязвимость</w:t>
      </w:r>
      <w:r>
        <w:t xml:space="preserve"> Зельвен</w:t>
      </w:r>
      <w:r w:rsidRPr="00B232A3">
        <w:t>ского района и план мероприятий по адаптации к изменению климата» представляет собой план адаптации, рисков и возможностей, связанных с изменени</w:t>
      </w:r>
      <w:r>
        <w:t>ями климата на территории Зельвен</w:t>
      </w:r>
      <w:r w:rsidRPr="00B232A3">
        <w:t>ского района. Разработанный план мероприятий носит информационный и справочный характер и предназначен для использования и обсуждения на местном, региональном и национальном уровнях и выполняет следующие задачи: (1) предоставление комплексной информации по воздействиям измене</w:t>
      </w:r>
      <w:r>
        <w:t>ний климата на территорию Зельвен</w:t>
      </w:r>
      <w:r w:rsidRPr="00B232A3">
        <w:t>ск</w:t>
      </w:r>
      <w:r w:rsidR="00216B3A">
        <w:t>ого района на основе обзора име</w:t>
      </w:r>
      <w:r w:rsidRPr="00B232A3">
        <w:t xml:space="preserve">ющихся данных; (2) представление результатов оценки уязвимости, проведенной совместно с заинтересованными сторонами на территории района; (3) анализ </w:t>
      </w:r>
      <w:r>
        <w:t>адаптационного потенциала Зельвен</w:t>
      </w:r>
      <w:r w:rsidRPr="00B232A3">
        <w:t>ского района к изменениям климата с учетом основных барьеров и возможностей для успешной адаптации; (4) составление плана первоочередных и стратегических мероприятий по адаптации, как основу для дальнейших действий (при наличии ресурсов) и обсуждения.</w:t>
      </w:r>
    </w:p>
    <w:p w14:paraId="78C0196A" w14:textId="423C66D9" w:rsidR="00B232A3" w:rsidRPr="00B232A3" w:rsidRDefault="00B232A3" w:rsidP="00B232A3">
      <w:pPr>
        <w:suppressAutoHyphens/>
        <w:spacing w:before="240" w:after="160" w:line="240" w:lineRule="auto"/>
        <w:outlineLvl w:val="1"/>
        <w:rPr>
          <w:b/>
        </w:rPr>
      </w:pPr>
      <w:bookmarkStart w:id="50" w:name="_Toc25254421"/>
      <w:bookmarkStart w:id="51" w:name="_Toc25552933"/>
      <w:r w:rsidRPr="00B232A3">
        <w:rPr>
          <w:b/>
        </w:rPr>
        <w:t>5.2 Методика оценки</w:t>
      </w:r>
      <w:r>
        <w:rPr>
          <w:b/>
        </w:rPr>
        <w:t xml:space="preserve"> климатической уязвимости Зельвен</w:t>
      </w:r>
      <w:r w:rsidRPr="00B232A3">
        <w:rPr>
          <w:b/>
        </w:rPr>
        <w:t>ского района и разработки плана адаптации</w:t>
      </w:r>
      <w:bookmarkEnd w:id="50"/>
      <w:bookmarkEnd w:id="51"/>
    </w:p>
    <w:p w14:paraId="7C9BF8FB" w14:textId="77777777" w:rsidR="00B232A3" w:rsidRPr="00B232A3" w:rsidRDefault="00B232A3" w:rsidP="00B232A3">
      <w:pPr>
        <w:spacing w:line="240" w:lineRule="auto"/>
      </w:pPr>
      <w:r w:rsidRPr="00B232A3">
        <w:t xml:space="preserve">Процесс адаптации включает следующие этапы: </w:t>
      </w:r>
    </w:p>
    <w:p w14:paraId="06ABB098" w14:textId="77777777" w:rsidR="00B232A3" w:rsidRPr="00B232A3" w:rsidRDefault="00B232A3" w:rsidP="00B232A3">
      <w:pPr>
        <w:spacing w:line="240" w:lineRule="auto"/>
      </w:pPr>
      <w:r w:rsidRPr="00B232A3">
        <w:t xml:space="preserve">1. Сбор информации и выявление заинтересованных сторон; </w:t>
      </w:r>
    </w:p>
    <w:p w14:paraId="03A270FE" w14:textId="5AD21CE7" w:rsidR="00B232A3" w:rsidRPr="00B232A3" w:rsidRDefault="00B212BE" w:rsidP="00B232A3">
      <w:pPr>
        <w:spacing w:line="240" w:lineRule="auto"/>
      </w:pPr>
      <w:r>
        <w:t>2. </w:t>
      </w:r>
      <w:r w:rsidR="00B232A3" w:rsidRPr="00B232A3">
        <w:t xml:space="preserve">Оценка рисков и уязвимостей для территории, связанных с изменением климата; </w:t>
      </w:r>
    </w:p>
    <w:p w14:paraId="09D5757A" w14:textId="54437A6F" w:rsidR="00B232A3" w:rsidRPr="00B232A3" w:rsidRDefault="00B232A3" w:rsidP="00B232A3">
      <w:pPr>
        <w:spacing w:line="240" w:lineRule="auto"/>
      </w:pPr>
      <w:r w:rsidRPr="00B232A3">
        <w:t>3</w:t>
      </w:r>
      <w:r w:rsidR="00216B3A">
        <w:t>.</w:t>
      </w:r>
      <w:r w:rsidRPr="00B232A3">
        <w:t xml:space="preserve"> Выявление наиболее приоритетных мероприятий и составление плана действий со сроками, ответственными и необходимыми ресурсами;</w:t>
      </w:r>
    </w:p>
    <w:p w14:paraId="5D087B72" w14:textId="77777777" w:rsidR="00B232A3" w:rsidRPr="00B232A3" w:rsidRDefault="00B232A3" w:rsidP="00B232A3">
      <w:pPr>
        <w:spacing w:line="240" w:lineRule="auto"/>
      </w:pPr>
      <w:r w:rsidRPr="00B232A3">
        <w:t xml:space="preserve">4. Реализация мероприятий; </w:t>
      </w:r>
    </w:p>
    <w:p w14:paraId="2974B21C" w14:textId="77777777" w:rsidR="00B232A3" w:rsidRPr="00B232A3" w:rsidRDefault="00B232A3" w:rsidP="00B232A3">
      <w:pPr>
        <w:spacing w:line="240" w:lineRule="auto"/>
      </w:pPr>
      <w:r w:rsidRPr="00B232A3">
        <w:lastRenderedPageBreak/>
        <w:t>5. Мониторинг и оценка эффективности и устойчивости результатов, при необходимости внесение изменений в план действий.</w:t>
      </w:r>
    </w:p>
    <w:p w14:paraId="7CE1B303" w14:textId="49ABA4CE" w:rsidR="00B232A3" w:rsidRPr="00B232A3" w:rsidRDefault="00B232A3" w:rsidP="00B232A3">
      <w:pPr>
        <w:spacing w:line="240" w:lineRule="auto"/>
      </w:pPr>
      <w:r>
        <w:t>Оценка уязвимости Зельвенс</w:t>
      </w:r>
      <w:r w:rsidR="002F29D0">
        <w:t xml:space="preserve">кого района к изменению </w:t>
      </w:r>
      <w:r w:rsidRPr="00B232A3">
        <w:t>климата</w:t>
      </w:r>
      <w:r w:rsidR="00B212BE">
        <w:t>,</w:t>
      </w:r>
      <w:r w:rsidRPr="00B232A3">
        <w:t xml:space="preserve"> и разработка мероприятий по адаптации проходила в 3 этапа.</w:t>
      </w:r>
    </w:p>
    <w:p w14:paraId="4150F3F7" w14:textId="1EB37D4C" w:rsidR="00355965" w:rsidRDefault="00B232A3" w:rsidP="001D3E1D">
      <w:pPr>
        <w:spacing w:line="240" w:lineRule="auto"/>
      </w:pPr>
      <w:r w:rsidRPr="00B232A3">
        <w:t>На первом этапе (</w:t>
      </w:r>
      <w:r w:rsidR="00C93B40">
        <w:t>октябрь 2018 года</w:t>
      </w:r>
      <w:r w:rsidRPr="00B232A3">
        <w:t>) было проведено информирование рабоч</w:t>
      </w:r>
      <w:r>
        <w:t>ей группы Зельвенс</w:t>
      </w:r>
      <w:r w:rsidRPr="00B232A3">
        <w:t>кого района по Соглашению мэров о последствиях</w:t>
      </w:r>
      <w:r w:rsidR="001D3E1D">
        <w:t xml:space="preserve"> изменения климата в Беларуси. </w:t>
      </w:r>
      <w:r w:rsidR="00355965" w:rsidRPr="00355965">
        <w:t>Проводилось обсуждение данных и прогнозов как по территории страны в целом, так и возможных рис</w:t>
      </w:r>
      <w:r w:rsidR="00355965">
        <w:t>ков непосредственно в Зельвенского района</w:t>
      </w:r>
      <w:r w:rsidR="00355965" w:rsidRPr="00355965">
        <w:t>. На основании анализа были выделены структуры, которые наиболее уязвимы к изменению климата региона.</w:t>
      </w:r>
      <w:r w:rsidR="001D3E1D">
        <w:t xml:space="preserve"> </w:t>
      </w:r>
      <w:r w:rsidR="00216B3A">
        <w:t>Далее в</w:t>
      </w:r>
      <w:r w:rsidR="00355965">
        <w:t xml:space="preserve"> ноябре 2018 г. была создана рабочая группа по реализации в Зельвенском районе инициативы Европейского союза «Соглашение мэров по климату и энергии» в которую вошли </w:t>
      </w:r>
      <w:r w:rsidR="001D3E1D">
        <w:t>представители местных органов власти, а также другие представители заинтересованных структур и организаций района.</w:t>
      </w:r>
    </w:p>
    <w:p w14:paraId="799D67EE" w14:textId="6FFD1480" w:rsidR="00B232A3" w:rsidRPr="00B232A3" w:rsidRDefault="00216B3A" w:rsidP="00B232A3">
      <w:pPr>
        <w:spacing w:line="240" w:lineRule="auto"/>
      </w:pPr>
      <w:r>
        <w:t>В этом же месяце было п</w:t>
      </w:r>
      <w:r w:rsidRPr="00216B3A">
        <w:t>роведено анкетирование местного населения по вопросам изме</w:t>
      </w:r>
      <w:r>
        <w:t>нения кли</w:t>
      </w:r>
      <w:r w:rsidR="002F29D0">
        <w:t>мата</w:t>
      </w:r>
      <w:r w:rsidRPr="00216B3A">
        <w:t>. В а</w:t>
      </w:r>
      <w:r w:rsidR="002F29D0">
        <w:t>нкетировании приняли участие 88 человек.</w:t>
      </w:r>
      <w:r w:rsidRPr="00216B3A">
        <w:t xml:space="preserve"> Был проведен анализ анкетирования и определены результаты</w:t>
      </w:r>
      <w:r w:rsidR="002F29D0">
        <w:t xml:space="preserve">. </w:t>
      </w:r>
      <w:r w:rsidR="00B232A3" w:rsidRPr="00B232A3">
        <w:t>По итогам анкетирования был составлен отчет, который был представлен на обсуждение членам рабочей группы. Итоги анкетирования представлены в разделе «Воздействие изменения климата на террито</w:t>
      </w:r>
      <w:r w:rsidR="00B232A3">
        <w:t>рию Зельвенс</w:t>
      </w:r>
      <w:r w:rsidR="00B232A3" w:rsidRPr="00B232A3">
        <w:t>кого района».</w:t>
      </w:r>
    </w:p>
    <w:p w14:paraId="26A920C1" w14:textId="653031C6" w:rsidR="00B232A3" w:rsidRPr="00B232A3" w:rsidRDefault="00B232A3" w:rsidP="00B232A3">
      <w:pPr>
        <w:spacing w:line="240" w:lineRule="auto"/>
      </w:pPr>
      <w:r w:rsidRPr="00B232A3">
        <w:t>Второй этап (</w:t>
      </w:r>
      <w:r w:rsidR="002F29D0">
        <w:t>декабрь 2018 г. – сентябрь 2019 г.</w:t>
      </w:r>
      <w:r w:rsidRPr="00B232A3">
        <w:t xml:space="preserve">) включал составление плана адаптационных мероприятий с вовлечением членов рабочей группы по Соглашению мэров от разных секторов. Мероприятия разрабатывались на основе имеющейся информации о прогнозах изменения климата для Беларуси и </w:t>
      </w:r>
      <w:r w:rsidR="002F29D0">
        <w:t xml:space="preserve">Гродненской области, </w:t>
      </w:r>
      <w:r w:rsidRPr="00B232A3">
        <w:t>рез</w:t>
      </w:r>
      <w:r>
        <w:t>ультатов анкетирования в Зельвенск</w:t>
      </w:r>
      <w:r w:rsidR="002F29D0">
        <w:t>ом районе, а также наработок рабочей группы по климату и энергии.</w:t>
      </w:r>
    </w:p>
    <w:p w14:paraId="415A595D" w14:textId="7ADA11AE" w:rsidR="00B232A3" w:rsidRPr="00B232A3" w:rsidRDefault="00B232A3" w:rsidP="00B232A3">
      <w:pPr>
        <w:spacing w:line="240" w:lineRule="auto"/>
      </w:pPr>
      <w:r w:rsidRPr="00B232A3">
        <w:t>На третьем этапе (</w:t>
      </w:r>
      <w:r w:rsidR="002F29D0">
        <w:t>сентябрь-ноябрь 2019 г.</w:t>
      </w:r>
      <w:r w:rsidRPr="00B232A3">
        <w:t>) был составлен общий План действий по устойчивому энергетич</w:t>
      </w:r>
      <w:r>
        <w:t>ескому развитию и климату Зельвенс</w:t>
      </w:r>
      <w:r w:rsidRPr="00B232A3">
        <w:t xml:space="preserve">кого района. </w:t>
      </w:r>
    </w:p>
    <w:p w14:paraId="4223290A" w14:textId="77777777" w:rsidR="00B232A3" w:rsidRPr="00B232A3" w:rsidRDefault="00B232A3" w:rsidP="00B232A3">
      <w:pPr>
        <w:spacing w:line="240" w:lineRule="auto"/>
      </w:pPr>
    </w:p>
    <w:p w14:paraId="2A341935" w14:textId="099CDD8A" w:rsidR="00216B3A" w:rsidRPr="00C4652C" w:rsidRDefault="00AF14B9" w:rsidP="00C4652C">
      <w:pPr>
        <w:spacing w:before="240" w:after="160" w:line="240" w:lineRule="auto"/>
        <w:outlineLvl w:val="1"/>
        <w:rPr>
          <w:b/>
        </w:rPr>
      </w:pPr>
      <w:bookmarkStart w:id="52" w:name="_Toc25254422"/>
      <w:bookmarkStart w:id="53" w:name="_Toc25552934"/>
      <w:r>
        <w:rPr>
          <w:b/>
        </w:rPr>
        <w:t>5.3</w:t>
      </w:r>
      <w:r w:rsidR="00B232A3" w:rsidRPr="00B232A3">
        <w:rPr>
          <w:b/>
        </w:rPr>
        <w:t xml:space="preserve"> Изменение климата в Республике Беларусь</w:t>
      </w:r>
      <w:bookmarkEnd w:id="52"/>
      <w:bookmarkEnd w:id="53"/>
    </w:p>
    <w:p w14:paraId="0A9F374E" w14:textId="77777777" w:rsidR="00B232A3" w:rsidRPr="00B232A3" w:rsidRDefault="00B232A3" w:rsidP="00B232A3">
      <w:pPr>
        <w:spacing w:line="240" w:lineRule="auto"/>
        <w:rPr>
          <w:i/>
          <w:u w:val="single"/>
        </w:rPr>
      </w:pPr>
      <w:r w:rsidRPr="00B232A3">
        <w:rPr>
          <w:i/>
          <w:u w:val="single"/>
        </w:rPr>
        <w:t>Температура</w:t>
      </w:r>
    </w:p>
    <w:p w14:paraId="52A78527" w14:textId="4AE2F959" w:rsidR="00D72DB1" w:rsidRDefault="00D72DB1" w:rsidP="00D72DB1">
      <w:pPr>
        <w:spacing w:line="240" w:lineRule="auto"/>
      </w:pPr>
      <w:r w:rsidRPr="00D72DB1">
        <w:t>С начала XX века до конца 80-х годов на территории Республики Беларусь наблюдалось чередование кратковременных периодов потепления и непродолжительных периодов похолодания</w:t>
      </w:r>
      <w:r>
        <w:t xml:space="preserve">. Специалисты-метеорологи Беларуси систематизировали информацию о климатических и агроклиматических условиях в Беларуси за период с 1989 по 2015 год. Согласно данным метеорологов, с 1989 года в Беларуси начался самый продолжительный период потепления за все время инструментальных наблюдений на протяжении последних почти 130 лет. За период с 1989 по 2015 год среднегодовая температура воздуха в Беларуси на 1,3 градуса превысила климатическую норму. В 2015 году средняя годовая температура воздуха составила плюс 8,5 градусов, что на 2,7 </w:t>
      </w:r>
      <w:r>
        <w:lastRenderedPageBreak/>
        <w:t>градуса выше климатической нормы, и оказалась самой высокой за весь период наблюдений.</w:t>
      </w:r>
    </w:p>
    <w:p w14:paraId="191960EA" w14:textId="1EFBDF10" w:rsidR="00B232A3" w:rsidRPr="00B232A3" w:rsidRDefault="00B232A3" w:rsidP="00D72DB1">
      <w:pPr>
        <w:spacing w:line="240" w:lineRule="auto"/>
      </w:pPr>
      <w:r w:rsidRPr="00B232A3">
        <w:t xml:space="preserve">Этот период, не имеющий себе равных по продолжительности и интенсивности, начался резким повышением температуры воздуха зимой. Оно продолжалось все последующие годы, включая последние (только 1996 год выпал из череды теплых лет: средняя годовая температура воздуха была несколько ниже нормы). Особенность нынешнего потепления не только в его небывалой продолжительности, но и в более высокой температуре воздуха, которая, в среднем, за 27 лет (1989-2015 г.) превысила климатическую норму на 1.3°С [9]. Повышение температурного режима происходило в каждом месяце (рисунок 5.1). </w:t>
      </w:r>
    </w:p>
    <w:p w14:paraId="7DA79F9C" w14:textId="22F8B04C" w:rsidR="00B232A3" w:rsidRPr="00B232A3" w:rsidRDefault="00B232A3" w:rsidP="00B232A3">
      <w:pPr>
        <w:spacing w:line="240" w:lineRule="auto"/>
      </w:pPr>
      <w:r w:rsidRPr="00B232A3">
        <w:t>Рост температуры воздуха наиболее значителен в первые четыре месяца года (от 2.8°С в январе до 1.9°С в апреле), летние аномалии несколько ниже (от 0.5°С в июне до 1.2°С в августе), в мае аномалия минимальна (0.3ºС). За последние 27 лет возросло число жарких дней с максимальной температурой воздуха ≥25°С. На территории Беларуси намечается тенденция увеличения пр</w:t>
      </w:r>
      <w:r w:rsidR="00B212BE">
        <w:t xml:space="preserve">одолжительности </w:t>
      </w:r>
      <w:r w:rsidRPr="00B232A3">
        <w:t xml:space="preserve"> периода</w:t>
      </w:r>
      <w:r w:rsidR="00B212BE">
        <w:t xml:space="preserve"> без заморозков</w:t>
      </w:r>
      <w:r w:rsidRPr="00B232A3">
        <w:t>, особенно в северной и западной частях республики (Гродненская область – до 10 дней) [9].</w:t>
      </w:r>
    </w:p>
    <w:p w14:paraId="22A32321" w14:textId="77777777" w:rsidR="00B232A3" w:rsidRPr="00B232A3" w:rsidRDefault="00B232A3" w:rsidP="00B232A3">
      <w:pPr>
        <w:spacing w:line="240" w:lineRule="auto"/>
      </w:pPr>
    </w:p>
    <w:p w14:paraId="67875B6A" w14:textId="77777777" w:rsidR="00B232A3" w:rsidRPr="00B232A3" w:rsidRDefault="00B232A3" w:rsidP="00B232A3">
      <w:pPr>
        <w:spacing w:line="240" w:lineRule="auto"/>
        <w:ind w:firstLine="0"/>
      </w:pPr>
    </w:p>
    <w:p w14:paraId="4ECAD4B6" w14:textId="77777777" w:rsidR="00B232A3" w:rsidRPr="00B232A3" w:rsidRDefault="00B232A3" w:rsidP="00B232A3">
      <w:pPr>
        <w:spacing w:line="240" w:lineRule="auto"/>
      </w:pPr>
      <w:r w:rsidRPr="00B232A3">
        <w:rPr>
          <w:noProof/>
          <w:lang w:eastAsia="ru-RU"/>
        </w:rPr>
        <w:drawing>
          <wp:inline distT="0" distB="0" distL="0" distR="0" wp14:anchorId="06D55256" wp14:editId="40C45AB9">
            <wp:extent cx="4724400" cy="1923785"/>
            <wp:effectExtent l="0" t="0" r="0" b="635"/>
            <wp:docPr id="6" name="Рисунок 6" desc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зымянный.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9650" cy="1934067"/>
                    </a:xfrm>
                    <a:prstGeom prst="rect">
                      <a:avLst/>
                    </a:prstGeom>
                    <a:noFill/>
                    <a:ln>
                      <a:noFill/>
                    </a:ln>
                  </pic:spPr>
                </pic:pic>
              </a:graphicData>
            </a:graphic>
          </wp:inline>
        </w:drawing>
      </w:r>
    </w:p>
    <w:p w14:paraId="564F36D6" w14:textId="77777777" w:rsidR="00B232A3" w:rsidRDefault="00B232A3" w:rsidP="00B232A3">
      <w:pPr>
        <w:spacing w:line="240" w:lineRule="auto"/>
      </w:pPr>
      <w:r w:rsidRPr="00B232A3">
        <w:t>Рисунок 5.1 – Отклонение средней месячной температуры воздуха от климатической нормы за период 1989-2015 г. по Беларуси (ºС)</w:t>
      </w:r>
    </w:p>
    <w:p w14:paraId="7BC9FA44" w14:textId="77777777" w:rsidR="00D72DB1" w:rsidRDefault="00D72DB1" w:rsidP="00C4652C">
      <w:pPr>
        <w:spacing w:line="240" w:lineRule="auto"/>
        <w:ind w:firstLine="0"/>
      </w:pPr>
    </w:p>
    <w:p w14:paraId="630EF5AC" w14:textId="77777777" w:rsidR="00CA5DF0" w:rsidRDefault="00D72DB1" w:rsidP="00D72DB1">
      <w:pPr>
        <w:spacing w:line="240" w:lineRule="auto"/>
      </w:pPr>
      <w:r>
        <w:t>Сейчас территория Беларуси разделена на четыре агроклиматические области: северную, центральную, южную и новую. Исследования показывают, что тенденция к изменению климата в сторону потепления в ближайшие десятилетия будет сохраняться.</w:t>
      </w:r>
      <w:r w:rsidR="00927DFF" w:rsidRPr="00927DFF">
        <w:t xml:space="preserve"> </w:t>
      </w:r>
    </w:p>
    <w:p w14:paraId="4BFD693B" w14:textId="6A68EF3E" w:rsidR="00D72DB1" w:rsidRPr="00B232A3" w:rsidRDefault="00B212BE" w:rsidP="00CA5DF0">
      <w:pPr>
        <w:spacing w:line="240" w:lineRule="auto"/>
      </w:pPr>
      <w:r>
        <w:t xml:space="preserve">В </w:t>
      </w:r>
      <w:r w:rsidR="00927DFF" w:rsidRPr="00927DFF">
        <w:t>результате потепления произошло изменение границ агроклиматических област</w:t>
      </w:r>
      <w:r w:rsidR="00927DFF">
        <w:t>ей: с</w:t>
      </w:r>
      <w:r w:rsidR="00927DFF" w:rsidRPr="00927DFF">
        <w:t>еверна</w:t>
      </w:r>
      <w:r w:rsidR="00927DFF">
        <w:t xml:space="preserve">я агроклиматическая область </w:t>
      </w:r>
      <w:r w:rsidR="00927DFF" w:rsidRPr="00927DFF">
        <w:t>распалась,</w:t>
      </w:r>
      <w:r w:rsidR="00927DFF">
        <w:t xml:space="preserve"> а на юге Полесья образовалась н</w:t>
      </w:r>
      <w:r w:rsidR="00927DFF" w:rsidRPr="00927DFF">
        <w:t>овая, более теплая агро</w:t>
      </w:r>
      <w:r w:rsidR="00927DFF">
        <w:t xml:space="preserve">климатическая область </w:t>
      </w:r>
      <w:r w:rsidR="00927DFF" w:rsidRPr="00927DFF">
        <w:t>(рисунок 5.2</w:t>
      </w:r>
      <w:r w:rsidR="00927DFF">
        <w:t xml:space="preserve">) </w:t>
      </w:r>
      <w:r w:rsidR="00927DFF" w:rsidRPr="00927DFF">
        <w:t>[8,9]. Новая агроклиматиче</w:t>
      </w:r>
      <w:r w:rsidR="00927DFF">
        <w:t>ская область характеризуется са</w:t>
      </w:r>
      <w:r w:rsidR="00927DFF" w:rsidRPr="00927DFF">
        <w:t>мой короткой и теплой в пределах Беларуси зимой и наиб</w:t>
      </w:r>
      <w:r w:rsidR="00927DFF">
        <w:t>олее продолжи</w:t>
      </w:r>
      <w:r w:rsidR="00927DFF" w:rsidRPr="00927DFF">
        <w:t>тельным и теплым вегетационным периодом</w:t>
      </w:r>
      <w:r w:rsidR="00927DFF">
        <w:t>.</w:t>
      </w:r>
    </w:p>
    <w:p w14:paraId="5C1B5EBA" w14:textId="31277EFF" w:rsidR="00010DD5" w:rsidRPr="00010DD5" w:rsidRDefault="00927DFF" w:rsidP="00010DD5">
      <w:pPr>
        <w:spacing w:line="240" w:lineRule="auto"/>
        <w:ind w:firstLine="0"/>
        <w:jc w:val="center"/>
      </w:pPr>
      <w:r>
        <w:rPr>
          <w:noProof/>
          <w:lang w:eastAsia="ru-RU"/>
        </w:rPr>
        <w:lastRenderedPageBreak/>
        <w:drawing>
          <wp:inline distT="0" distB="0" distL="0" distR="0" wp14:anchorId="533FD19B" wp14:editId="52590066">
            <wp:extent cx="4995810" cy="3705225"/>
            <wp:effectExtent l="0" t="0" r="0"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6769" cy="3705936"/>
                    </a:xfrm>
                    <a:prstGeom prst="rect">
                      <a:avLst/>
                    </a:prstGeom>
                    <a:noFill/>
                    <a:ln>
                      <a:noFill/>
                    </a:ln>
                  </pic:spPr>
                </pic:pic>
              </a:graphicData>
            </a:graphic>
          </wp:inline>
        </w:drawing>
      </w:r>
    </w:p>
    <w:p w14:paraId="33EDB2A8" w14:textId="77777777" w:rsidR="00927DFF" w:rsidRDefault="00927DFF" w:rsidP="00927DFF">
      <w:pPr>
        <w:spacing w:line="240" w:lineRule="auto"/>
        <w:ind w:firstLine="0"/>
        <w:jc w:val="center"/>
      </w:pPr>
      <w:r>
        <w:t xml:space="preserve">Рисунок 5.2 </w:t>
      </w:r>
      <w:r w:rsidRPr="00010DD5">
        <w:t>– Изменение границ агроклиматических областей Беларуси</w:t>
      </w:r>
    </w:p>
    <w:p w14:paraId="1E3A0C11" w14:textId="77777777" w:rsidR="00927DFF" w:rsidRDefault="00927DFF" w:rsidP="00927DFF">
      <w:pPr>
        <w:spacing w:line="240" w:lineRule="auto"/>
        <w:ind w:firstLine="0"/>
        <w:rPr>
          <w:i/>
          <w:u w:val="single"/>
        </w:rPr>
      </w:pPr>
    </w:p>
    <w:p w14:paraId="319EE5AF" w14:textId="77777777" w:rsidR="00B232A3" w:rsidRPr="00B232A3" w:rsidRDefault="00B232A3" w:rsidP="00B232A3">
      <w:pPr>
        <w:spacing w:line="240" w:lineRule="auto"/>
        <w:rPr>
          <w:i/>
          <w:u w:val="single"/>
        </w:rPr>
      </w:pPr>
      <w:r w:rsidRPr="00B232A3">
        <w:rPr>
          <w:i/>
          <w:u w:val="single"/>
        </w:rPr>
        <w:t>Осадки</w:t>
      </w:r>
    </w:p>
    <w:p w14:paraId="65DC3DB4" w14:textId="60112BCF" w:rsidR="00B232A3" w:rsidRPr="00B232A3" w:rsidRDefault="00B232A3" w:rsidP="00CA5DF0">
      <w:pPr>
        <w:tabs>
          <w:tab w:val="left" w:pos="2610"/>
        </w:tabs>
        <w:spacing w:line="240" w:lineRule="auto"/>
      </w:pPr>
      <w:r w:rsidRPr="00B232A3">
        <w:t>За последние десятилетия на большей части территории республики отмечен небольшой рост количества осадков, более заметный в юго-восточных районах (108 % климатической нормы). На юго-западе Беларуси количество выпадающих атмосферных осадков соответствует климатической норме. В целом можно констатировать, что количество выпадающих осадков за период потепления по территории Беларуси изменилось незначительно. В среднем за последние двадцать лет в теплое время недобор осадков отмечен в августе, апреле и ноябре: в Республике Беларусь их выпало, соответственно, 90, 91 и 94 % нормы. Несколько больше нормы осадков наблюдалось в январе, феврале, марте, мае и октябре [9]. В июне, июле и декабре количество выпадающих осадков осталось</w:t>
      </w:r>
      <w:r w:rsidR="00CA5DF0">
        <w:t xml:space="preserve"> близким к норме (рисунок 5.3).</w:t>
      </w:r>
    </w:p>
    <w:p w14:paraId="797AC217" w14:textId="47CFF93F" w:rsidR="00B232A3" w:rsidRPr="00B232A3" w:rsidRDefault="00B232A3" w:rsidP="00CA5DF0">
      <w:pPr>
        <w:spacing w:line="240" w:lineRule="auto"/>
        <w:ind w:firstLine="1276"/>
        <w:jc w:val="left"/>
      </w:pPr>
      <w:r w:rsidRPr="00B232A3">
        <w:rPr>
          <w:rFonts w:eastAsia="Times New Roman"/>
          <w:noProof/>
          <w:color w:val="000000"/>
          <w:lang w:eastAsia="ru-RU"/>
        </w:rPr>
        <w:drawing>
          <wp:inline distT="0" distB="0" distL="0" distR="0" wp14:anchorId="47D94EDD" wp14:editId="3BB5C83F">
            <wp:extent cx="4038600" cy="2040202"/>
            <wp:effectExtent l="0" t="0" r="0" b="0"/>
            <wp:docPr id="9" name="Рисунок 9" descr="http://pogoda.by/press-release/charts/diagramm-diff_PCP-1891-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goda.by/press-release/charts/diagramm-diff_PCP-1891-2015.gif"/>
                    <pic:cNvPicPr>
                      <a:picLocks noChangeAspect="1" noChangeArrowheads="1"/>
                    </pic:cNvPicPr>
                  </pic:nvPicPr>
                  <pic:blipFill>
                    <a:blip r:embed="rId37" cstate="print"/>
                    <a:srcRect/>
                    <a:stretch>
                      <a:fillRect/>
                    </a:stretch>
                  </pic:blipFill>
                  <pic:spPr bwMode="auto">
                    <a:xfrm>
                      <a:off x="0" y="0"/>
                      <a:ext cx="4045411" cy="2043643"/>
                    </a:xfrm>
                    <a:prstGeom prst="rect">
                      <a:avLst/>
                    </a:prstGeom>
                    <a:noFill/>
                    <a:ln w="9525">
                      <a:noFill/>
                      <a:miter lim="800000"/>
                      <a:headEnd/>
                      <a:tailEnd/>
                    </a:ln>
                  </pic:spPr>
                </pic:pic>
              </a:graphicData>
            </a:graphic>
          </wp:inline>
        </w:drawing>
      </w:r>
    </w:p>
    <w:p w14:paraId="7574F41F" w14:textId="2A6FF3BE" w:rsidR="00B232A3" w:rsidRPr="00B232A3" w:rsidRDefault="00CA5DF0" w:rsidP="00CA5DF0">
      <w:pPr>
        <w:shd w:val="clear" w:color="auto" w:fill="FFFFFF"/>
        <w:spacing w:line="240" w:lineRule="auto"/>
        <w:ind w:left="60" w:right="60" w:firstLine="0"/>
        <w:jc w:val="center"/>
        <w:rPr>
          <w:rFonts w:eastAsia="Times New Roman"/>
          <w:color w:val="000000"/>
        </w:rPr>
      </w:pPr>
      <w:r>
        <w:rPr>
          <w:rFonts w:eastAsia="Times New Roman"/>
          <w:bCs/>
          <w:color w:val="000000"/>
        </w:rPr>
        <w:t>Рисунок 5.3</w:t>
      </w:r>
      <w:r w:rsidR="00B232A3" w:rsidRPr="00B232A3">
        <w:rPr>
          <w:rFonts w:eastAsia="Times New Roman"/>
          <w:bCs/>
          <w:color w:val="000000"/>
        </w:rPr>
        <w:t xml:space="preserve"> – Отклонение годовых сумм осадков от климатической нормы за период 1891-2015 г. по Республике Беларусь, (мм)</w:t>
      </w:r>
    </w:p>
    <w:p w14:paraId="22C64E90" w14:textId="77777777" w:rsidR="00B232A3" w:rsidRPr="00B232A3" w:rsidRDefault="00B232A3" w:rsidP="00B232A3">
      <w:pPr>
        <w:spacing w:line="240" w:lineRule="auto"/>
        <w:ind w:firstLine="0"/>
      </w:pPr>
    </w:p>
    <w:p w14:paraId="2CC0A32F" w14:textId="77777777" w:rsidR="00B232A3" w:rsidRPr="00B232A3" w:rsidRDefault="00B232A3" w:rsidP="00B232A3">
      <w:pPr>
        <w:spacing w:line="240" w:lineRule="auto"/>
      </w:pPr>
      <w:r w:rsidRPr="00B232A3">
        <w:t>Последние исследования показали, что число дней с осадками на территории Беларуси за период потепления уменьшилось с 175 до 167 дней. Тенденции уменьшения числа дней с осадками отмечены как в холодный, так и в теплый периоды на большинстве пунктов наблюдений. Уменьшение общего числа дней с осадками произошло в основном из-за уменьшения числа дней с осадками от 0.1 до 0.4 мм [9].</w:t>
      </w:r>
    </w:p>
    <w:p w14:paraId="754116BE" w14:textId="1AE0D6A5" w:rsidR="00B232A3" w:rsidRPr="00B232A3" w:rsidRDefault="00B232A3" w:rsidP="00B232A3">
      <w:pPr>
        <w:spacing w:line="240" w:lineRule="auto"/>
      </w:pPr>
      <w:r w:rsidRPr="00B232A3">
        <w:t xml:space="preserve">В период потепления произошли изменения в распределении осадков по территории республики, увеличилась контрастность. Если в отмеченный период потепления средние суммы осадков не претерпели значительных изменений, то заметно увеличилась неравномерность выпадения осадков, как внутри года, так и в целом за отдельные годы. Примерно в половине лет периода потепления в республике отмечались засушливые условия на протяжении двух и более месяцев в период активной вегетации растений. При этом за период потепления отмечаются и исключительно влажные годы и периоды [9]. За 2015 год в среднем по стране выпало 540 мм осадков, или 82% от </w:t>
      </w:r>
      <w:r w:rsidR="00CA5DF0">
        <w:t>климатической нормы (рисунок 5.4</w:t>
      </w:r>
      <w:r w:rsidRPr="00B232A3">
        <w:t>) [9].</w:t>
      </w:r>
    </w:p>
    <w:p w14:paraId="5D125A9A" w14:textId="77777777" w:rsidR="00B232A3" w:rsidRPr="00B232A3" w:rsidRDefault="00B232A3" w:rsidP="00B232A3">
      <w:pPr>
        <w:spacing w:line="240" w:lineRule="auto"/>
        <w:ind w:firstLine="0"/>
      </w:pPr>
    </w:p>
    <w:p w14:paraId="242AAF39" w14:textId="77777777" w:rsidR="00B232A3" w:rsidRPr="00B232A3" w:rsidRDefault="00B232A3" w:rsidP="00B232A3">
      <w:pPr>
        <w:spacing w:line="240" w:lineRule="auto"/>
        <w:ind w:hanging="142"/>
        <w:jc w:val="center"/>
      </w:pPr>
      <w:r w:rsidRPr="00B232A3">
        <w:rPr>
          <w:noProof/>
          <w:lang w:eastAsia="ru-RU"/>
        </w:rPr>
        <w:drawing>
          <wp:inline distT="0" distB="0" distL="0" distR="0" wp14:anchorId="5561CEF9" wp14:editId="244DFF66">
            <wp:extent cx="3648075" cy="3473317"/>
            <wp:effectExtent l="0" t="0" r="0" b="0"/>
            <wp:docPr id="12" name="Рисунок 12" descr="D:\в 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 сы.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3264" cy="3478258"/>
                    </a:xfrm>
                    <a:prstGeom prst="rect">
                      <a:avLst/>
                    </a:prstGeom>
                    <a:noFill/>
                    <a:ln>
                      <a:noFill/>
                    </a:ln>
                  </pic:spPr>
                </pic:pic>
              </a:graphicData>
            </a:graphic>
          </wp:inline>
        </w:drawing>
      </w:r>
    </w:p>
    <w:p w14:paraId="1490D90E" w14:textId="3A534091" w:rsidR="00B232A3" w:rsidRPr="00B232A3" w:rsidRDefault="00CA5DF0" w:rsidP="00B232A3">
      <w:pPr>
        <w:spacing w:line="240" w:lineRule="auto"/>
        <w:jc w:val="center"/>
      </w:pPr>
      <w:r>
        <w:t>Рисунок 5.4</w:t>
      </w:r>
      <w:r w:rsidR="00B232A3" w:rsidRPr="00B232A3">
        <w:t xml:space="preserve"> – Распределение годового количества осадков за 2015 год по территории Беларуси, % от нормы</w:t>
      </w:r>
    </w:p>
    <w:p w14:paraId="13E39C2B" w14:textId="77777777" w:rsidR="00B232A3" w:rsidRPr="00B232A3" w:rsidRDefault="00B232A3" w:rsidP="00B232A3">
      <w:pPr>
        <w:spacing w:line="240" w:lineRule="auto"/>
        <w:ind w:firstLine="0"/>
      </w:pPr>
    </w:p>
    <w:p w14:paraId="1DEAEC4C" w14:textId="77777777" w:rsidR="00B232A3" w:rsidRPr="00B232A3" w:rsidRDefault="00B232A3" w:rsidP="00B232A3">
      <w:pPr>
        <w:spacing w:line="240" w:lineRule="auto"/>
        <w:rPr>
          <w:i/>
          <w:u w:val="single"/>
        </w:rPr>
      </w:pPr>
      <w:r w:rsidRPr="00B232A3">
        <w:rPr>
          <w:i/>
          <w:u w:val="single"/>
        </w:rPr>
        <w:t>Водные ресурсы</w:t>
      </w:r>
    </w:p>
    <w:p w14:paraId="5877EECF" w14:textId="77777777" w:rsidR="00B232A3" w:rsidRPr="00B232A3" w:rsidRDefault="00B232A3" w:rsidP="00B232A3">
      <w:pPr>
        <w:spacing w:line="240" w:lineRule="auto"/>
      </w:pPr>
      <w:r w:rsidRPr="00B232A3">
        <w:t xml:space="preserve">В Республике Беларусь основное изменение гидрологического режима рек начало происходить с 70-х годов прошлого столетия, а с 1989 года изменение характеристик усиливалось в том же направлении и отразилось на всех реках Беларуси. Наибольшие изменения в режиме рек отмечены в зимний и </w:t>
      </w:r>
      <w:r w:rsidRPr="00B232A3">
        <w:lastRenderedPageBreak/>
        <w:t>весенний сезоны. Внутригодовое перераспределение стока выражается в увеличении доли зимнего стока (обусловлено увеличением водности рек во время зимних паводков) и в снижении доли весеннего стока (за счет уменьшения величины наибольшего расхода уровней воды весеннего половодья). Также изменились сроки прохождения весеннего половодья. В связи с потеплением климата начало весеннего половодья сместилось в среднем на 4-12 дней в сторону ранних сроков. Паводкоопасная ситуация в регионе изменилась за период изменения климата в сторону снижения случаев наводнений весеннего половодья и увеличения повторяемости высоких уровней во время зимних паводков [9].</w:t>
      </w:r>
    </w:p>
    <w:p w14:paraId="0C1154D1" w14:textId="32DBC028" w:rsidR="00B232A3" w:rsidRPr="00B232A3" w:rsidRDefault="00B232A3" w:rsidP="00B232A3">
      <w:pPr>
        <w:spacing w:line="240" w:lineRule="auto"/>
      </w:pPr>
      <w:r w:rsidRPr="00B232A3">
        <w:t>Пространственное распределение водных ресурсов в 2015 году было неоднородным. Наименьшие значения водных ресурсов отмечались в бассейнах Днепра (около 30%), Западной Двины и Припяти (20-25%), Немана и Зап</w:t>
      </w:r>
      <w:r w:rsidR="00CA5DF0">
        <w:t>адного Буга (2-14%) (рисунок 5.5</w:t>
      </w:r>
      <w:r w:rsidRPr="00B232A3">
        <w:t xml:space="preserve">) [9]. </w:t>
      </w:r>
    </w:p>
    <w:p w14:paraId="0FEF92B2" w14:textId="77777777" w:rsidR="00B232A3" w:rsidRPr="00B232A3" w:rsidRDefault="00B232A3" w:rsidP="00B232A3">
      <w:pPr>
        <w:spacing w:line="240" w:lineRule="auto"/>
        <w:jc w:val="left"/>
      </w:pPr>
      <w:r w:rsidRPr="00B232A3">
        <w:rPr>
          <w:noProof/>
          <w:lang w:eastAsia="ru-RU"/>
        </w:rPr>
        <w:drawing>
          <wp:inline distT="0" distB="0" distL="0" distR="0" wp14:anchorId="5F4BB6D5" wp14:editId="76B1EDDB">
            <wp:extent cx="4631662" cy="2809875"/>
            <wp:effectExtent l="0" t="0" r="0" b="0"/>
            <wp:docPr id="13" name="Рисунок 13" descr="http://www.pogoda.by/press-release/charts/diagramm-diff_gid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goda.by/press-release/charts/diagramm-diff_gidr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5819" cy="2812397"/>
                    </a:xfrm>
                    <a:prstGeom prst="rect">
                      <a:avLst/>
                    </a:prstGeom>
                    <a:noFill/>
                    <a:ln>
                      <a:noFill/>
                    </a:ln>
                  </pic:spPr>
                </pic:pic>
              </a:graphicData>
            </a:graphic>
          </wp:inline>
        </w:drawing>
      </w:r>
    </w:p>
    <w:p w14:paraId="74DB760D" w14:textId="497D6D21" w:rsidR="00B232A3" w:rsidRPr="00B232A3" w:rsidRDefault="00CA5DF0" w:rsidP="00B232A3">
      <w:pPr>
        <w:spacing w:line="240" w:lineRule="auto"/>
        <w:jc w:val="center"/>
      </w:pPr>
      <w:r>
        <w:t>Рисунок 5.5</w:t>
      </w:r>
      <w:r w:rsidR="00B232A3" w:rsidRPr="00B232A3">
        <w:t xml:space="preserve"> – Распределение водных ресурсов по речным бассейнам Беларуси в 2015 г. по сравнению со средним многолетним значением, (</w:t>
      </w:r>
      <m:oMath>
        <m:sSup>
          <m:sSupPr>
            <m:ctrlPr>
              <w:rPr>
                <w:rFonts w:ascii="Cambria Math" w:hAnsi="Cambria Math"/>
                <w:i/>
              </w:rPr>
            </m:ctrlPr>
          </m:sSupPr>
          <m:e>
            <m:r>
              <w:rPr>
                <w:rFonts w:ascii="Cambria Math" w:hAnsi="Cambria Math"/>
              </w:rPr>
              <m:t>км</m:t>
            </m:r>
          </m:e>
          <m:sup>
            <m:r>
              <w:rPr>
                <w:rFonts w:ascii="Cambria Math" w:hAnsi="Cambria Math"/>
              </w:rPr>
              <m:t>3</m:t>
            </m:r>
          </m:sup>
        </m:sSup>
      </m:oMath>
      <w:r w:rsidR="00B232A3" w:rsidRPr="00B232A3">
        <w:t xml:space="preserve">)  </w:t>
      </w:r>
    </w:p>
    <w:p w14:paraId="224CC430" w14:textId="77777777" w:rsidR="00B232A3" w:rsidRPr="00B232A3" w:rsidRDefault="00B232A3" w:rsidP="00B232A3">
      <w:pPr>
        <w:spacing w:line="240" w:lineRule="auto"/>
      </w:pPr>
    </w:p>
    <w:p w14:paraId="760F3BD4" w14:textId="77777777" w:rsidR="00B232A3" w:rsidRPr="00B232A3" w:rsidRDefault="00B232A3" w:rsidP="00B232A3">
      <w:pPr>
        <w:spacing w:line="240" w:lineRule="auto"/>
        <w:rPr>
          <w:i/>
          <w:u w:val="single"/>
        </w:rPr>
      </w:pPr>
      <w:r w:rsidRPr="00B232A3">
        <w:rPr>
          <w:i/>
          <w:u w:val="single"/>
        </w:rPr>
        <w:t xml:space="preserve">Опасные метеорологические явления </w:t>
      </w:r>
    </w:p>
    <w:p w14:paraId="41771E6A" w14:textId="77777777" w:rsidR="00B232A3" w:rsidRPr="00B232A3" w:rsidRDefault="00B232A3" w:rsidP="00B232A3">
      <w:pPr>
        <w:spacing w:line="240" w:lineRule="auto"/>
      </w:pPr>
      <w:r w:rsidRPr="00B232A3">
        <w:t>На территории Беларуси ежегодно регистрируются опасные метеорологические явления – природные процессы и явления, возникающие в атмосфере</w:t>
      </w:r>
    </w:p>
    <w:p w14:paraId="11D69FA7" w14:textId="77777777" w:rsidR="00B232A3" w:rsidRPr="00B232A3" w:rsidRDefault="00B232A3" w:rsidP="00B232A3">
      <w:pPr>
        <w:spacing w:line="240" w:lineRule="auto"/>
        <w:ind w:firstLine="0"/>
      </w:pPr>
      <w:r w:rsidRPr="00B232A3">
        <w:t>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 В связи с участившимися случаями их проявления возросли экономические потери.</w:t>
      </w:r>
    </w:p>
    <w:p w14:paraId="71B786A8" w14:textId="77777777" w:rsidR="00B232A3" w:rsidRPr="00B232A3" w:rsidRDefault="00B232A3" w:rsidP="00B232A3">
      <w:pPr>
        <w:spacing w:line="240" w:lineRule="auto"/>
      </w:pPr>
      <w:r w:rsidRPr="00B232A3">
        <w:t>Негативные последствия изменений повторяемости опасных метеорологических явлений требуют переоценки вероятности нагрузок, превышающих нормативные значения (так называемых «запроектных» нагрузок). Так, в результате прохождения разрушительного шквала по территории сельскохозяй</w:t>
      </w:r>
      <w:r w:rsidRPr="00B232A3">
        <w:lastRenderedPageBreak/>
        <w:t xml:space="preserve">ственных предприятий происходит полегание зерновых и зернобобовых культур, в лесных хозяйствах гибнет лес, а в коммунальных хозяйствах приходят в негодность линии электропередач. </w:t>
      </w:r>
    </w:p>
    <w:p w14:paraId="28B5D5B1" w14:textId="2744D215" w:rsidR="00B232A3" w:rsidRPr="00B232A3" w:rsidRDefault="00B232A3" w:rsidP="00B232A3">
      <w:pPr>
        <w:spacing w:line="240" w:lineRule="auto"/>
      </w:pPr>
      <w:r w:rsidRPr="00B232A3">
        <w:t>В Республике Беларусь ежегодно регистрируется от 9 до 30 опасных гидрометеор</w:t>
      </w:r>
      <w:r w:rsidR="00CA5DF0">
        <w:t>ологических явлений (рисунок 5.6</w:t>
      </w:r>
      <w:r w:rsidRPr="00B232A3">
        <w:t>).</w:t>
      </w:r>
    </w:p>
    <w:p w14:paraId="62D3A81D" w14:textId="77777777" w:rsidR="00B232A3" w:rsidRPr="00B232A3" w:rsidRDefault="00B232A3" w:rsidP="00B232A3">
      <w:pPr>
        <w:spacing w:line="240" w:lineRule="auto"/>
        <w:ind w:firstLine="284"/>
        <w:jc w:val="center"/>
      </w:pPr>
      <w:r w:rsidRPr="00B232A3">
        <w:rPr>
          <w:noProof/>
          <w:lang w:eastAsia="ru-RU"/>
        </w:rPr>
        <w:drawing>
          <wp:inline distT="0" distB="0" distL="0" distR="0" wp14:anchorId="22FEDAA7" wp14:editId="26170852">
            <wp:extent cx="4144210" cy="2362200"/>
            <wp:effectExtent l="0" t="0" r="8890" b="0"/>
            <wp:docPr id="14" name="Рисунок 14" descr="http://www.pogoda.by/press-release/charts/diagramm-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goda.by/press-release/charts/diagramm-storm.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2860" cy="2378531"/>
                    </a:xfrm>
                    <a:prstGeom prst="rect">
                      <a:avLst/>
                    </a:prstGeom>
                    <a:noFill/>
                    <a:ln>
                      <a:noFill/>
                    </a:ln>
                  </pic:spPr>
                </pic:pic>
              </a:graphicData>
            </a:graphic>
          </wp:inline>
        </w:drawing>
      </w:r>
    </w:p>
    <w:p w14:paraId="6CE53EF1" w14:textId="07C88750" w:rsidR="00B232A3" w:rsidRPr="00B232A3" w:rsidRDefault="00CA5DF0" w:rsidP="00B232A3">
      <w:pPr>
        <w:spacing w:line="240" w:lineRule="auto"/>
        <w:jc w:val="center"/>
      </w:pPr>
      <w:r>
        <w:t>Рисунок 5.6</w:t>
      </w:r>
      <w:r w:rsidR="00B232A3" w:rsidRPr="00B232A3">
        <w:t xml:space="preserve"> – Распределение числа случаев опасных метеорологических явлений по годам в Беларуси, (по видам явлений)</w:t>
      </w:r>
    </w:p>
    <w:p w14:paraId="31AC9EA9" w14:textId="77777777" w:rsidR="00B232A3" w:rsidRPr="00B232A3" w:rsidRDefault="00B232A3" w:rsidP="00B232A3">
      <w:pPr>
        <w:spacing w:line="240" w:lineRule="auto"/>
        <w:jc w:val="center"/>
      </w:pPr>
    </w:p>
    <w:p w14:paraId="464F7DA7" w14:textId="77777777" w:rsidR="00B232A3" w:rsidRPr="00B232A3" w:rsidRDefault="00B232A3" w:rsidP="00B232A3">
      <w:pPr>
        <w:spacing w:line="240" w:lineRule="auto"/>
      </w:pPr>
      <w:r w:rsidRPr="00B232A3">
        <w:t xml:space="preserve"> Большинство опасных явлений носит локальный характер. Однако такие явления как заморозки, сильный ветер, сильные дожди, сильные снегопады, чрезвычайная пожарная опасность в отдельные годы охватывают значительную часть территории Беларуси [9]. </w:t>
      </w:r>
    </w:p>
    <w:p w14:paraId="72945BB6" w14:textId="7EA40B4F" w:rsidR="00B232A3" w:rsidRPr="00B232A3" w:rsidRDefault="00B232A3" w:rsidP="00B232A3">
      <w:pPr>
        <w:spacing w:line="240" w:lineRule="auto"/>
      </w:pPr>
      <w:r w:rsidRPr="00B232A3">
        <w:t>Примерно 80% всех случаев опасных явлений приходится на теплый период года (заморозки, шквалы, сильные ливни, град), когда отмечается активная конвек</w:t>
      </w:r>
      <w:r w:rsidR="00CA5DF0">
        <w:t>тивная деятельность (рисунок 5.7</w:t>
      </w:r>
      <w:r w:rsidRPr="00B232A3">
        <w:t>).</w:t>
      </w:r>
    </w:p>
    <w:p w14:paraId="408F5279" w14:textId="77777777" w:rsidR="00B232A3" w:rsidRPr="00B232A3" w:rsidRDefault="00B232A3" w:rsidP="00B232A3">
      <w:pPr>
        <w:spacing w:line="240" w:lineRule="auto"/>
        <w:ind w:firstLine="0"/>
      </w:pPr>
    </w:p>
    <w:p w14:paraId="555BC173" w14:textId="77777777" w:rsidR="00B232A3" w:rsidRPr="00B232A3" w:rsidRDefault="00B232A3" w:rsidP="00B232A3">
      <w:pPr>
        <w:spacing w:line="240" w:lineRule="auto"/>
        <w:jc w:val="left"/>
      </w:pPr>
      <w:r w:rsidRPr="00B232A3">
        <w:rPr>
          <w:noProof/>
          <w:lang w:eastAsia="ru-RU"/>
        </w:rPr>
        <w:drawing>
          <wp:inline distT="0" distB="0" distL="0" distR="0" wp14:anchorId="5CA6E87C" wp14:editId="0A31CDD1">
            <wp:extent cx="4615508" cy="1838325"/>
            <wp:effectExtent l="0" t="0" r="0" b="0"/>
            <wp:docPr id="15" name="Рисунок 15" descr="D:\в 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 сы.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7590" cy="1843137"/>
                    </a:xfrm>
                    <a:prstGeom prst="rect">
                      <a:avLst/>
                    </a:prstGeom>
                    <a:noFill/>
                    <a:ln>
                      <a:noFill/>
                    </a:ln>
                  </pic:spPr>
                </pic:pic>
              </a:graphicData>
            </a:graphic>
          </wp:inline>
        </w:drawing>
      </w:r>
    </w:p>
    <w:p w14:paraId="3C193C48" w14:textId="77777777" w:rsidR="00B232A3" w:rsidRPr="00B232A3" w:rsidRDefault="00B232A3" w:rsidP="00B232A3">
      <w:pPr>
        <w:spacing w:line="240" w:lineRule="auto"/>
      </w:pPr>
    </w:p>
    <w:p w14:paraId="2F2A7863" w14:textId="6183A766" w:rsidR="00B232A3" w:rsidRPr="00B232A3" w:rsidRDefault="00CA5DF0" w:rsidP="00B232A3">
      <w:pPr>
        <w:spacing w:line="240" w:lineRule="auto"/>
        <w:jc w:val="center"/>
      </w:pPr>
      <w:r>
        <w:t>Рисунок 5.7</w:t>
      </w:r>
      <w:r w:rsidR="00B232A3" w:rsidRPr="00B232A3">
        <w:t xml:space="preserve"> – Распределение числа дней опасных метеорологических явлений по месяцам в Беларуси</w:t>
      </w:r>
    </w:p>
    <w:p w14:paraId="0B594CD4" w14:textId="77777777" w:rsidR="00B232A3" w:rsidRPr="00B232A3" w:rsidRDefault="00B232A3" w:rsidP="00B232A3">
      <w:pPr>
        <w:spacing w:line="240" w:lineRule="auto"/>
        <w:ind w:firstLine="0"/>
      </w:pPr>
    </w:p>
    <w:p w14:paraId="7BE512D7" w14:textId="77777777" w:rsidR="00B232A3" w:rsidRPr="00B232A3" w:rsidRDefault="00B232A3" w:rsidP="00B232A3">
      <w:pPr>
        <w:spacing w:line="240" w:lineRule="auto"/>
      </w:pPr>
      <w:r w:rsidRPr="00B232A3">
        <w:t xml:space="preserve">Особенно ярко ее влияние проявляется для группы явлений, связанных с ветром. Это сильные ветры, шквалы, смерчи. Не меньший вклад от явлений, связанных с осадками в теплый период: сильный дождь, продолжительный дождь, ливень, град [9]. </w:t>
      </w:r>
    </w:p>
    <w:p w14:paraId="1E10BA4B" w14:textId="77777777" w:rsidR="00B232A3" w:rsidRPr="00B232A3" w:rsidRDefault="00B232A3" w:rsidP="00B232A3">
      <w:pPr>
        <w:spacing w:line="240" w:lineRule="auto"/>
      </w:pPr>
      <w:r w:rsidRPr="00B232A3">
        <w:lastRenderedPageBreak/>
        <w:t>Из опасных и неблагоприятных метеорологических явлений следует выделить заморозки и засушливые явления, которые представляют наибольшую опасность для сельскохозяйственного производства. В конце ХХ – начале ХХI века повторяемость засушливых явлений участилась [9].</w:t>
      </w:r>
    </w:p>
    <w:p w14:paraId="02C79037" w14:textId="1C4733AE" w:rsidR="00B232A3" w:rsidRPr="00B232A3" w:rsidRDefault="00B232A3" w:rsidP="00B232A3">
      <w:pPr>
        <w:spacing w:line="240" w:lineRule="auto"/>
      </w:pPr>
      <w:r w:rsidRPr="00B232A3">
        <w:t>До 1989 года волны тепла в отдельно взятом пункте повторялись, в среднем, 5 раз в 10 лет. Начиная с 1989 года, волны тепла повторяются 7 раз в 10 лет. Одной из самых последних и мощных волн тепла, которые были зарегистрированы на территории Беларуси, стала вол</w:t>
      </w:r>
      <w:r w:rsidR="00CA5DF0">
        <w:t>на тепла 2015 года, (рисунок 5.8</w:t>
      </w:r>
      <w:r w:rsidRPr="00B232A3">
        <w:t>), которая установилась 24-26 июля и продержалась до 8-12 августа.</w:t>
      </w:r>
    </w:p>
    <w:p w14:paraId="3CF42D9A" w14:textId="14694C29" w:rsidR="00B232A3" w:rsidRPr="00B232A3" w:rsidRDefault="00B232A3" w:rsidP="00B232A3">
      <w:pPr>
        <w:spacing w:line="240" w:lineRule="auto"/>
      </w:pPr>
      <w:r w:rsidRPr="00B232A3">
        <w:t>Особенностью данной волны тепла явилось ее относительно равномерное распространение по территории республики во временном интервале, исключение – западные регионы, где период жаркой погоды закончился 4-5 августа. Средняя ее продолжительность составила 15 дней. В течение 2015 года на территории Беларуси наблюдалось 12 случаев опасных метеоролог</w:t>
      </w:r>
      <w:r w:rsidR="00CA5DF0">
        <w:t>ических явлений. На рисунках 5.9 и 5.10</w:t>
      </w:r>
      <w:r w:rsidRPr="00B232A3">
        <w:t xml:space="preserve"> приведено распределение числа случаев и видов опасных метеорологических явлений по месяцам. Учитывались все опасные явления, наблюдавшиеся хотя бы в одном пункте [9].</w:t>
      </w:r>
    </w:p>
    <w:p w14:paraId="7E863972" w14:textId="77777777" w:rsidR="00B232A3" w:rsidRPr="00B232A3" w:rsidRDefault="00B232A3" w:rsidP="00B232A3">
      <w:pPr>
        <w:spacing w:line="240" w:lineRule="auto"/>
        <w:ind w:firstLine="0"/>
      </w:pPr>
    </w:p>
    <w:p w14:paraId="7E56CCB6" w14:textId="77777777" w:rsidR="00B232A3" w:rsidRPr="00B232A3" w:rsidRDefault="00B232A3" w:rsidP="00B232A3">
      <w:pPr>
        <w:spacing w:line="240" w:lineRule="auto"/>
        <w:ind w:firstLine="0"/>
        <w:jc w:val="center"/>
      </w:pPr>
      <w:r w:rsidRPr="00B232A3">
        <w:rPr>
          <w:noProof/>
          <w:lang w:eastAsia="ru-RU"/>
        </w:rPr>
        <w:drawing>
          <wp:inline distT="0" distB="0" distL="0" distR="0" wp14:anchorId="33B18C90" wp14:editId="146F1BCA">
            <wp:extent cx="4210050" cy="2602579"/>
            <wp:effectExtent l="0" t="0" r="0" b="7620"/>
            <wp:docPr id="16" name="Рисунок 16" descr="D:\в 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 сы.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2171" cy="2616254"/>
                    </a:xfrm>
                    <a:prstGeom prst="rect">
                      <a:avLst/>
                    </a:prstGeom>
                    <a:noFill/>
                    <a:ln>
                      <a:noFill/>
                    </a:ln>
                  </pic:spPr>
                </pic:pic>
              </a:graphicData>
            </a:graphic>
          </wp:inline>
        </w:drawing>
      </w:r>
    </w:p>
    <w:p w14:paraId="62F85D86" w14:textId="77777777" w:rsidR="00B232A3" w:rsidRPr="00B232A3" w:rsidRDefault="00B232A3" w:rsidP="00B232A3">
      <w:pPr>
        <w:spacing w:line="240" w:lineRule="auto"/>
      </w:pPr>
    </w:p>
    <w:p w14:paraId="6D28BDCF" w14:textId="0469B2DB" w:rsidR="00B232A3" w:rsidRPr="00B232A3" w:rsidRDefault="00B232A3" w:rsidP="00B232A3">
      <w:pPr>
        <w:spacing w:line="240" w:lineRule="auto"/>
        <w:ind w:firstLine="0"/>
      </w:pPr>
      <w:r w:rsidRPr="00B232A3">
        <w:t xml:space="preserve">                       Ри</w:t>
      </w:r>
      <w:r w:rsidR="00CA5DF0">
        <w:t>сунок 5.8</w:t>
      </w:r>
      <w:r w:rsidRPr="00B232A3">
        <w:t xml:space="preserve"> – Волна тепла в Беларуси, 2015 год</w:t>
      </w:r>
    </w:p>
    <w:p w14:paraId="4F06B020" w14:textId="77777777" w:rsidR="00B232A3" w:rsidRPr="00B232A3" w:rsidRDefault="00B232A3" w:rsidP="00B232A3">
      <w:pPr>
        <w:spacing w:line="240" w:lineRule="auto"/>
        <w:ind w:firstLine="0"/>
      </w:pPr>
    </w:p>
    <w:p w14:paraId="4E9F9444" w14:textId="77777777" w:rsidR="00B232A3" w:rsidRPr="00B232A3" w:rsidRDefault="00B232A3" w:rsidP="00B232A3">
      <w:pPr>
        <w:spacing w:line="240" w:lineRule="auto"/>
        <w:ind w:firstLine="0"/>
        <w:jc w:val="center"/>
      </w:pPr>
      <w:r w:rsidRPr="00B232A3">
        <w:rPr>
          <w:noProof/>
          <w:lang w:eastAsia="ru-RU"/>
        </w:rPr>
        <w:drawing>
          <wp:inline distT="0" distB="0" distL="0" distR="0" wp14:anchorId="32580415" wp14:editId="169BC6A9">
            <wp:extent cx="4086225" cy="1795718"/>
            <wp:effectExtent l="0" t="0" r="0" b="0"/>
            <wp:docPr id="17" name="Рисунок 17" descr="D:\в 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 сы.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34971" cy="1817140"/>
                    </a:xfrm>
                    <a:prstGeom prst="rect">
                      <a:avLst/>
                    </a:prstGeom>
                    <a:noFill/>
                    <a:ln>
                      <a:noFill/>
                    </a:ln>
                  </pic:spPr>
                </pic:pic>
              </a:graphicData>
            </a:graphic>
          </wp:inline>
        </w:drawing>
      </w:r>
    </w:p>
    <w:p w14:paraId="5B07C9F8" w14:textId="310FE1C4" w:rsidR="00B232A3" w:rsidRPr="00B232A3" w:rsidRDefault="00CA5DF0" w:rsidP="00B232A3">
      <w:pPr>
        <w:spacing w:line="240" w:lineRule="auto"/>
        <w:ind w:firstLine="0"/>
        <w:jc w:val="center"/>
      </w:pPr>
      <w:r>
        <w:t>Рисунок 5.9</w:t>
      </w:r>
      <w:r w:rsidR="00B232A3" w:rsidRPr="00B232A3">
        <w:t xml:space="preserve"> – Распределение числа случаев опасных метеорологических явлений по месяцам в Беларуси</w:t>
      </w:r>
    </w:p>
    <w:p w14:paraId="54DC240E" w14:textId="77777777" w:rsidR="00B232A3" w:rsidRPr="00B232A3" w:rsidRDefault="00B232A3" w:rsidP="00B232A3">
      <w:pPr>
        <w:spacing w:line="240" w:lineRule="auto"/>
        <w:ind w:firstLine="142"/>
        <w:jc w:val="center"/>
      </w:pPr>
      <w:r w:rsidRPr="00B232A3">
        <w:rPr>
          <w:noProof/>
          <w:lang w:eastAsia="ru-RU"/>
        </w:rPr>
        <w:lastRenderedPageBreak/>
        <w:drawing>
          <wp:inline distT="0" distB="0" distL="0" distR="0" wp14:anchorId="4B36F287" wp14:editId="160303AE">
            <wp:extent cx="3247097" cy="1857375"/>
            <wp:effectExtent l="0" t="0" r="0" b="0"/>
            <wp:docPr id="19" name="Рисунок 19" desc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зымянный.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0836" cy="1888114"/>
                    </a:xfrm>
                    <a:prstGeom prst="rect">
                      <a:avLst/>
                    </a:prstGeom>
                    <a:noFill/>
                    <a:ln>
                      <a:noFill/>
                    </a:ln>
                  </pic:spPr>
                </pic:pic>
              </a:graphicData>
            </a:graphic>
          </wp:inline>
        </w:drawing>
      </w:r>
    </w:p>
    <w:p w14:paraId="1C601BAF" w14:textId="77777777" w:rsidR="00B232A3" w:rsidRPr="00B232A3" w:rsidRDefault="00B232A3" w:rsidP="00B232A3">
      <w:pPr>
        <w:spacing w:line="240" w:lineRule="auto"/>
      </w:pPr>
    </w:p>
    <w:p w14:paraId="2E12BFF3" w14:textId="4D61CA7D" w:rsidR="00B232A3" w:rsidRPr="00B232A3" w:rsidRDefault="00CA5DF0" w:rsidP="00B232A3">
      <w:pPr>
        <w:spacing w:line="240" w:lineRule="auto"/>
        <w:jc w:val="center"/>
      </w:pPr>
      <w:r>
        <w:t>Рисунок 5.10</w:t>
      </w:r>
      <w:r w:rsidR="00B232A3" w:rsidRPr="00B232A3">
        <w:t xml:space="preserve"> – Распределение видов опасных метеорологических </w:t>
      </w:r>
    </w:p>
    <w:p w14:paraId="205A89AC" w14:textId="77777777" w:rsidR="00B232A3" w:rsidRPr="00B232A3" w:rsidRDefault="00B232A3" w:rsidP="00B232A3">
      <w:pPr>
        <w:spacing w:line="240" w:lineRule="auto"/>
        <w:jc w:val="center"/>
      </w:pPr>
      <w:r w:rsidRPr="00B232A3">
        <w:t>явлений по месяцам в Беларуси</w:t>
      </w:r>
    </w:p>
    <w:p w14:paraId="25AC5A66" w14:textId="77777777" w:rsidR="00B232A3" w:rsidRPr="00B232A3" w:rsidRDefault="00B232A3" w:rsidP="00CA5DF0">
      <w:pPr>
        <w:spacing w:line="240" w:lineRule="auto"/>
        <w:ind w:firstLine="0"/>
      </w:pPr>
    </w:p>
    <w:p w14:paraId="6014CF7F" w14:textId="77777777" w:rsidR="00B232A3" w:rsidRPr="00CA5DF0" w:rsidRDefault="00B232A3" w:rsidP="00B232A3">
      <w:pPr>
        <w:spacing w:line="240" w:lineRule="auto"/>
        <w:rPr>
          <w:i/>
          <w:u w:val="single"/>
        </w:rPr>
      </w:pPr>
      <w:r w:rsidRPr="00CA5DF0">
        <w:rPr>
          <w:i/>
          <w:u w:val="single"/>
        </w:rPr>
        <w:t>Засухи</w:t>
      </w:r>
    </w:p>
    <w:p w14:paraId="1969302D" w14:textId="3543BD9C" w:rsidR="00B232A3" w:rsidRPr="00B232A3" w:rsidRDefault="00B232A3" w:rsidP="00B232A3">
      <w:pPr>
        <w:spacing w:line="240" w:lineRule="auto"/>
      </w:pPr>
      <w:r w:rsidRPr="00B232A3">
        <w:t>В Республике Беларусь число засух в период потепления увеличилось во всех без исключения областях. В Беларуси 2015 год был очень засушливым. За лето, в среднем, по республике выпало 111 мм осадков, что составило 45% от климатической нормы за сезон. Такое малое количество летних осадков отмечено во второй раз после сухого лета 1992 года. Самым сухим месяцем был август, когда за месяц выпало только 11 мм осадков или 14% от нормы. Такой сухой август в Беларуси отмечен впервые [9]. Повторяемость засух в регионах Беларуси до потепления 1960-1987 г. и в период потепления климата 1988-201</w:t>
      </w:r>
      <w:r w:rsidR="00CA5DF0">
        <w:t>1 г представлена на рисунке 5.11</w:t>
      </w:r>
      <w:r w:rsidRPr="00B232A3">
        <w:t>.</w:t>
      </w:r>
    </w:p>
    <w:p w14:paraId="7369FD8B" w14:textId="77777777" w:rsidR="00B232A3" w:rsidRPr="00B232A3" w:rsidRDefault="00B232A3" w:rsidP="00B232A3">
      <w:pPr>
        <w:spacing w:line="240" w:lineRule="auto"/>
      </w:pPr>
    </w:p>
    <w:p w14:paraId="4430BD79" w14:textId="77777777" w:rsidR="00B232A3" w:rsidRPr="00B232A3" w:rsidRDefault="00B232A3" w:rsidP="00B232A3">
      <w:pPr>
        <w:spacing w:line="240" w:lineRule="auto"/>
      </w:pPr>
      <w:r w:rsidRPr="00B232A3">
        <w:rPr>
          <w:noProof/>
          <w:lang w:eastAsia="ru-RU"/>
        </w:rPr>
        <w:drawing>
          <wp:inline distT="0" distB="0" distL="0" distR="0" wp14:anchorId="0CB0ED80" wp14:editId="7A93FF51">
            <wp:extent cx="4995640" cy="2162175"/>
            <wp:effectExtent l="0" t="0" r="0" b="0"/>
            <wp:docPr id="20" name="Рисунок 20" desc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зымянный.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2519" cy="2165152"/>
                    </a:xfrm>
                    <a:prstGeom prst="rect">
                      <a:avLst/>
                    </a:prstGeom>
                    <a:noFill/>
                    <a:ln>
                      <a:noFill/>
                    </a:ln>
                  </pic:spPr>
                </pic:pic>
              </a:graphicData>
            </a:graphic>
          </wp:inline>
        </w:drawing>
      </w:r>
    </w:p>
    <w:p w14:paraId="1CE1AE17" w14:textId="77777777" w:rsidR="00B232A3" w:rsidRPr="00B232A3" w:rsidRDefault="00B232A3" w:rsidP="00B232A3">
      <w:pPr>
        <w:spacing w:line="240" w:lineRule="auto"/>
      </w:pPr>
    </w:p>
    <w:p w14:paraId="18E067BF" w14:textId="51F2C8C3" w:rsidR="00B232A3" w:rsidRPr="00B232A3" w:rsidRDefault="00CA5DF0" w:rsidP="00B232A3">
      <w:pPr>
        <w:suppressAutoHyphens/>
        <w:spacing w:line="240" w:lineRule="auto"/>
      </w:pPr>
      <w:r>
        <w:t>Рисунок 5.11</w:t>
      </w:r>
      <w:r w:rsidR="00B232A3" w:rsidRPr="00B232A3">
        <w:t xml:space="preserve"> – Повторяемость засух в регионах Беларуси до потепления 1960-1987 г. (ряд 1) и в период потепления климата 1988-2011 г. (ряд 2), в %</w:t>
      </w:r>
    </w:p>
    <w:p w14:paraId="73F8D77C" w14:textId="77777777" w:rsidR="00B232A3" w:rsidRPr="00B232A3" w:rsidRDefault="00B232A3" w:rsidP="00B232A3">
      <w:pPr>
        <w:suppressAutoHyphens/>
        <w:spacing w:line="240" w:lineRule="auto"/>
      </w:pPr>
    </w:p>
    <w:p w14:paraId="2C6FACBB" w14:textId="362522AA" w:rsidR="00B232A3" w:rsidRPr="00B232A3" w:rsidRDefault="00B232A3" w:rsidP="00B232A3">
      <w:pPr>
        <w:suppressAutoHyphens/>
        <w:spacing w:line="240" w:lineRule="auto"/>
      </w:pPr>
      <w:r w:rsidRPr="00B232A3">
        <w:t>Сложные погодные условия сложились в августе и первых числах сентября, когда на большей части территории Беларуси преобладала очень теплая и сухая погода. По южной половине в течение 10-14 дней, по северной половине республики 7-9 дней максимальная температу</w:t>
      </w:r>
      <w:r w:rsidR="00CA5DF0">
        <w:t xml:space="preserve">ра воздуха была +30°С и выше. </w:t>
      </w:r>
      <w:r w:rsidRPr="00B232A3">
        <w:t xml:space="preserve">Из-за большого дефицита осадков и аномально высокого </w:t>
      </w:r>
      <w:r w:rsidRPr="00B232A3">
        <w:lastRenderedPageBreak/>
        <w:t>температурного режима почти на всей территории Беларуси наблюдалась сильная и очень сильная атмосферная засуха [9].</w:t>
      </w:r>
    </w:p>
    <w:p w14:paraId="53423F00" w14:textId="77777777" w:rsidR="00B232A3" w:rsidRPr="00B232A3" w:rsidRDefault="00B232A3" w:rsidP="00B232A3">
      <w:pPr>
        <w:spacing w:line="240" w:lineRule="auto"/>
      </w:pPr>
      <w:r w:rsidRPr="00B232A3">
        <w:t>Сильная почвенная засуха (в пахотном слое почвы запасы продуктивной влаги менее 10 мм) наибольшее распространение получила по южной половине республики, где преобладают более легкие по механическому составу почвы. При этом верхний 10-ти сантиметровый слой почвы на большей части территории страны оказался сильно иссушен.</w:t>
      </w:r>
    </w:p>
    <w:p w14:paraId="2F77BE44" w14:textId="77777777" w:rsidR="00B232A3" w:rsidRPr="00B232A3" w:rsidRDefault="00B232A3" w:rsidP="00B232A3">
      <w:pPr>
        <w:spacing w:line="240" w:lineRule="auto"/>
      </w:pPr>
      <w:r w:rsidRPr="00B232A3">
        <w:t>Вследствие сухой и жаркой погоды с 16 августа 2015 года во многих районах Брестской области установился 5-й класс (чрезвычайная горимость) пожарной опасности. Впоследствии она распространилась на всю Гродненскую область и, местами, по остальным областям, сохраняясь в первой пятидневке сентября. С каждым годом количество дней с высокими классами пожарной опасности возрастает. Например, совсем недавно, в конце апреля 2019 года, в 11 районах Гродненской области были введены запреты на посещение лесов в связи с установлением IV класса пожарной опасности, когда продолжительное время наблюдается жаркая и сухая погода, отсутствуют осадки и пожар может возникнуть от малейшей искры. Аналогичная ситуация наблюдалась в июне и августе этого же года [10].</w:t>
      </w:r>
    </w:p>
    <w:p w14:paraId="1FCAF353" w14:textId="77777777" w:rsidR="00B232A3" w:rsidRPr="00B232A3" w:rsidRDefault="00B232A3" w:rsidP="00B232A3">
      <w:pPr>
        <w:spacing w:line="240" w:lineRule="auto"/>
        <w:ind w:firstLine="0"/>
      </w:pPr>
    </w:p>
    <w:p w14:paraId="47E5689B" w14:textId="77777777" w:rsidR="00B232A3" w:rsidRPr="00B232A3" w:rsidRDefault="00B232A3" w:rsidP="00B232A3">
      <w:pPr>
        <w:spacing w:line="240" w:lineRule="auto"/>
        <w:rPr>
          <w:i/>
          <w:u w:val="single"/>
        </w:rPr>
      </w:pPr>
      <w:r w:rsidRPr="00B232A3">
        <w:rPr>
          <w:i/>
          <w:u w:val="single"/>
        </w:rPr>
        <w:t>Зима и снежный покров</w:t>
      </w:r>
    </w:p>
    <w:p w14:paraId="46EAD7A7" w14:textId="743351C9" w:rsidR="00B232A3" w:rsidRPr="00B232A3" w:rsidRDefault="00B232A3" w:rsidP="00B232A3">
      <w:pPr>
        <w:spacing w:line="240" w:lineRule="auto"/>
      </w:pPr>
      <w:r w:rsidRPr="00B232A3">
        <w:t>В Республике Беларусь за период потепления продолжительность периода со снежным покровом, в среднем, по территории сократи</w:t>
      </w:r>
      <w:r w:rsidR="00CA5DF0">
        <w:t>лась на 10-15 дней (рисунок 5.12</w:t>
      </w:r>
      <w:r w:rsidRPr="00B232A3">
        <w:t xml:space="preserve">). Наблюдается постепенное увеличение количества дней без снежного покрова с севера-востока на юго-запад Беларуси [9]. </w:t>
      </w:r>
    </w:p>
    <w:p w14:paraId="3A5FF73D" w14:textId="77777777" w:rsidR="00B232A3" w:rsidRPr="00B232A3" w:rsidRDefault="00B232A3" w:rsidP="00B232A3">
      <w:pPr>
        <w:spacing w:line="240" w:lineRule="auto"/>
        <w:ind w:firstLine="426"/>
      </w:pPr>
      <w:r w:rsidRPr="00B232A3">
        <w:rPr>
          <w:noProof/>
          <w:lang w:eastAsia="ru-RU"/>
        </w:rPr>
        <w:drawing>
          <wp:inline distT="0" distB="0" distL="0" distR="0" wp14:anchorId="1AB6D2FE" wp14:editId="72C92AD2">
            <wp:extent cx="5153025" cy="3314284"/>
            <wp:effectExtent l="0" t="0" r="0" b="635"/>
            <wp:docPr id="21" name="Рисунок 21" desc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езымянный.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0984" cy="3325835"/>
                    </a:xfrm>
                    <a:prstGeom prst="rect">
                      <a:avLst/>
                    </a:prstGeom>
                    <a:noFill/>
                    <a:ln>
                      <a:noFill/>
                    </a:ln>
                  </pic:spPr>
                </pic:pic>
              </a:graphicData>
            </a:graphic>
          </wp:inline>
        </w:drawing>
      </w:r>
    </w:p>
    <w:p w14:paraId="1EB2D995" w14:textId="056F84D8" w:rsidR="00B232A3" w:rsidRDefault="00CA5DF0" w:rsidP="00B212BE">
      <w:pPr>
        <w:spacing w:line="240" w:lineRule="auto"/>
        <w:jc w:val="center"/>
      </w:pPr>
      <w:r>
        <w:t>Рисунок 5.12</w:t>
      </w:r>
      <w:r w:rsidR="00B232A3" w:rsidRPr="00B232A3">
        <w:t xml:space="preserve"> – Продолжительность залегания устойчивого снежного покрова в Беларуси</w:t>
      </w:r>
    </w:p>
    <w:p w14:paraId="61EBBB3E" w14:textId="77777777" w:rsidR="00AF14B9" w:rsidRDefault="00AF14B9" w:rsidP="00B212BE">
      <w:pPr>
        <w:spacing w:line="240" w:lineRule="auto"/>
        <w:jc w:val="center"/>
      </w:pPr>
    </w:p>
    <w:p w14:paraId="2B7B17A3" w14:textId="77777777" w:rsidR="00AF14B9" w:rsidRPr="00B232A3" w:rsidRDefault="00AF14B9" w:rsidP="00B212BE">
      <w:pPr>
        <w:spacing w:line="240" w:lineRule="auto"/>
        <w:jc w:val="center"/>
      </w:pPr>
    </w:p>
    <w:p w14:paraId="4E51FDCC" w14:textId="2EB0A995" w:rsidR="00B232A3" w:rsidRPr="00B232A3" w:rsidRDefault="00B232A3" w:rsidP="00B232A3">
      <w:pPr>
        <w:spacing w:line="240" w:lineRule="auto"/>
        <w:outlineLvl w:val="1"/>
        <w:rPr>
          <w:b/>
        </w:rPr>
      </w:pPr>
      <w:bookmarkStart w:id="54" w:name="_Toc25254423"/>
      <w:bookmarkStart w:id="55" w:name="_Toc25552935"/>
      <w:r w:rsidRPr="00B232A3">
        <w:rPr>
          <w:b/>
        </w:rPr>
        <w:lastRenderedPageBreak/>
        <w:t>5.</w:t>
      </w:r>
      <w:r>
        <w:rPr>
          <w:b/>
        </w:rPr>
        <w:t>4 Изменение климата в Зельвенском</w:t>
      </w:r>
      <w:r w:rsidRPr="00B232A3">
        <w:rPr>
          <w:b/>
        </w:rPr>
        <w:t xml:space="preserve"> районе</w:t>
      </w:r>
      <w:bookmarkEnd w:id="54"/>
      <w:bookmarkEnd w:id="55"/>
    </w:p>
    <w:p w14:paraId="3A825EB1" w14:textId="77777777" w:rsidR="00B232A3" w:rsidRPr="00B232A3" w:rsidRDefault="00B232A3" w:rsidP="00B232A3">
      <w:pPr>
        <w:spacing w:line="240" w:lineRule="auto"/>
        <w:ind w:firstLine="0"/>
        <w:rPr>
          <w:b/>
        </w:rPr>
      </w:pPr>
    </w:p>
    <w:p w14:paraId="36776F23" w14:textId="1AA68802" w:rsidR="00B232A3" w:rsidRPr="00B232A3" w:rsidRDefault="00B232A3" w:rsidP="00B232A3">
      <w:pPr>
        <w:spacing w:line="240" w:lineRule="auto"/>
      </w:pPr>
      <w:r w:rsidRPr="00B232A3">
        <w:t>Для анали</w:t>
      </w:r>
      <w:r>
        <w:t>за изменения климата в Зельвен</w:t>
      </w:r>
      <w:r w:rsidRPr="00B232A3">
        <w:t>ском районе на графиках были сведены данные ближайших метеостанций по температуре и осадкам за период с 1900 по 2017 гг., кото</w:t>
      </w:r>
      <w:r w:rsidR="00CA5DF0">
        <w:t>рые представлены на рисунке 5.13</w:t>
      </w:r>
      <w:r w:rsidRPr="00B232A3">
        <w:t>.</w:t>
      </w:r>
    </w:p>
    <w:p w14:paraId="1EEF6C75" w14:textId="77777777" w:rsidR="00B232A3" w:rsidRPr="00B232A3" w:rsidRDefault="00B232A3" w:rsidP="00B232A3">
      <w:pPr>
        <w:spacing w:line="240" w:lineRule="auto"/>
      </w:pPr>
    </w:p>
    <w:p w14:paraId="622076B4" w14:textId="77777777" w:rsidR="00B232A3" w:rsidRPr="00B232A3" w:rsidRDefault="00B232A3" w:rsidP="00B232A3">
      <w:pPr>
        <w:spacing w:line="240" w:lineRule="auto"/>
        <w:ind w:left="284" w:firstLine="0"/>
      </w:pPr>
      <w:r w:rsidRPr="00B232A3">
        <w:rPr>
          <w:noProof/>
          <w:lang w:eastAsia="ru-RU"/>
        </w:rPr>
        <w:drawing>
          <wp:inline distT="0" distB="0" distL="0" distR="0" wp14:anchorId="2A7C9E3F" wp14:editId="09CF965B">
            <wp:extent cx="5400675" cy="2070735"/>
            <wp:effectExtent l="0" t="0" r="9525" b="5715"/>
            <wp:docPr id="22" name="Рисунок 22" descr="D:\Work\25-10-2019_20-38-27\a-c-1900-201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25-10-2019_20-38-27\a-c-1900-2017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3570" cy="2071845"/>
                    </a:xfrm>
                    <a:prstGeom prst="rect">
                      <a:avLst/>
                    </a:prstGeom>
                    <a:noFill/>
                    <a:ln>
                      <a:noFill/>
                    </a:ln>
                  </pic:spPr>
                </pic:pic>
              </a:graphicData>
            </a:graphic>
          </wp:inline>
        </w:drawing>
      </w:r>
    </w:p>
    <w:p w14:paraId="1276CC0F" w14:textId="33276DE0" w:rsidR="00B232A3" w:rsidRPr="00B232A3" w:rsidRDefault="00CA5DF0" w:rsidP="00B232A3">
      <w:pPr>
        <w:spacing w:line="240" w:lineRule="auto"/>
        <w:jc w:val="center"/>
      </w:pPr>
      <w:r>
        <w:t>Рисунок 5.13</w:t>
      </w:r>
      <w:r w:rsidR="00B232A3" w:rsidRPr="00B232A3">
        <w:t xml:space="preserve"> – Изменение среднегодовой температуры воздуха в </w:t>
      </w:r>
    </w:p>
    <w:p w14:paraId="727F07CE" w14:textId="3A6DCBCF" w:rsidR="00B232A3" w:rsidRPr="00B232A3" w:rsidRDefault="00B232A3" w:rsidP="00B232A3">
      <w:pPr>
        <w:spacing w:line="240" w:lineRule="auto"/>
        <w:jc w:val="center"/>
      </w:pPr>
      <w:r>
        <w:t>Зельвенс</w:t>
      </w:r>
      <w:r w:rsidRPr="00B232A3">
        <w:t>ком районе с 1900 по 2017 гг.</w:t>
      </w:r>
    </w:p>
    <w:p w14:paraId="0E5B580F" w14:textId="77777777" w:rsidR="00B232A3" w:rsidRPr="00B232A3" w:rsidRDefault="00B232A3" w:rsidP="00B232A3">
      <w:pPr>
        <w:spacing w:line="240" w:lineRule="auto"/>
        <w:jc w:val="center"/>
      </w:pPr>
    </w:p>
    <w:p w14:paraId="614DF26B" w14:textId="26A36EC0" w:rsidR="00B232A3" w:rsidRPr="00AF14B9" w:rsidRDefault="00B232A3" w:rsidP="00B232A3">
      <w:pPr>
        <w:spacing w:line="240" w:lineRule="auto"/>
        <w:rPr>
          <w:lang w:val="en-US"/>
        </w:rPr>
      </w:pPr>
      <w:r w:rsidRPr="00B232A3">
        <w:t>Из данного рисунка четк</w:t>
      </w:r>
      <w:r w:rsidR="000A1D7A">
        <w:t>о</w:t>
      </w:r>
      <w:r w:rsidRPr="00B232A3">
        <w:t xml:space="preserve"> видна тенденция заметного роста средней годовой температуры, начиная в 80-х годов, при сохранении вариативности по годам. Среднее годовое количество осадков несколько уменьшилось с достаточно неравномерным их количеством в каждый отдельный год – чрезмерно увлажненные периоды чередуютс</w:t>
      </w:r>
      <w:r w:rsidR="00CA5DF0">
        <w:t>я с засушливыми. На рисунке 5.14</w:t>
      </w:r>
      <w:r w:rsidRPr="00B232A3">
        <w:t xml:space="preserve"> показан график Изменение среднего годово</w:t>
      </w:r>
      <w:r>
        <w:t>го количества осадков в Зельвенск</w:t>
      </w:r>
      <w:r w:rsidRPr="00B232A3">
        <w:t>ом районе с 1900 по 2017 гг.</w:t>
      </w:r>
      <w:r w:rsidR="00AF14B9">
        <w:t xml:space="preserve"> </w:t>
      </w:r>
      <w:r w:rsidR="00AF14B9">
        <w:rPr>
          <w:lang w:val="en-US"/>
        </w:rPr>
        <w:t>[10].</w:t>
      </w:r>
    </w:p>
    <w:p w14:paraId="0659CAD7" w14:textId="77777777" w:rsidR="00B232A3" w:rsidRPr="00B232A3" w:rsidRDefault="00B232A3" w:rsidP="00B232A3">
      <w:pPr>
        <w:spacing w:line="240" w:lineRule="auto"/>
      </w:pPr>
    </w:p>
    <w:p w14:paraId="3DC75706" w14:textId="77777777" w:rsidR="00B232A3" w:rsidRPr="00B232A3" w:rsidRDefault="00B232A3" w:rsidP="00B232A3">
      <w:pPr>
        <w:spacing w:line="240" w:lineRule="auto"/>
      </w:pPr>
      <w:r w:rsidRPr="00B232A3">
        <w:rPr>
          <w:noProof/>
          <w:lang w:eastAsia="ru-RU"/>
        </w:rPr>
        <w:drawing>
          <wp:inline distT="0" distB="0" distL="0" distR="0" wp14:anchorId="7BC7CEC3" wp14:editId="3B540766">
            <wp:extent cx="5200650" cy="2609850"/>
            <wp:effectExtent l="0" t="0" r="0" b="0"/>
            <wp:docPr id="23" name="Рисунок 23" descr="D:\Work\25-10-2019_20-38-27\a-c-1900-201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25-10-2019_20-38-27\a-c-1900-2017 (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7918" cy="2613497"/>
                    </a:xfrm>
                    <a:prstGeom prst="rect">
                      <a:avLst/>
                    </a:prstGeom>
                    <a:noFill/>
                    <a:ln>
                      <a:noFill/>
                    </a:ln>
                  </pic:spPr>
                </pic:pic>
              </a:graphicData>
            </a:graphic>
          </wp:inline>
        </w:drawing>
      </w:r>
    </w:p>
    <w:p w14:paraId="23624E82" w14:textId="75A96D04" w:rsidR="00B232A3" w:rsidRPr="00B232A3" w:rsidRDefault="00CA5DF0" w:rsidP="00B232A3">
      <w:pPr>
        <w:spacing w:line="240" w:lineRule="auto"/>
        <w:jc w:val="center"/>
      </w:pPr>
      <w:r>
        <w:t>Рисунок 5.14</w:t>
      </w:r>
      <w:r w:rsidR="00B232A3" w:rsidRPr="00B232A3">
        <w:t xml:space="preserve"> – Изменение среднего годового количества осадков в </w:t>
      </w:r>
    </w:p>
    <w:p w14:paraId="0D6A9617" w14:textId="78F82546" w:rsidR="00B232A3" w:rsidRPr="00B232A3" w:rsidRDefault="00B232A3" w:rsidP="00B232A3">
      <w:pPr>
        <w:spacing w:line="240" w:lineRule="auto"/>
        <w:jc w:val="center"/>
      </w:pPr>
      <w:r>
        <w:t>Зельвенск</w:t>
      </w:r>
      <w:r w:rsidRPr="00B232A3">
        <w:t>ом районе с 1900 по 2017 гг.</w:t>
      </w:r>
    </w:p>
    <w:p w14:paraId="4D0CA10F" w14:textId="77777777" w:rsidR="00B232A3" w:rsidRPr="00B232A3" w:rsidRDefault="00B232A3" w:rsidP="00B232A3">
      <w:pPr>
        <w:spacing w:line="240" w:lineRule="auto"/>
        <w:jc w:val="center"/>
      </w:pPr>
    </w:p>
    <w:p w14:paraId="788B98D5" w14:textId="70897CA7" w:rsidR="00B232A3" w:rsidRPr="00B232A3" w:rsidRDefault="00B232A3" w:rsidP="00B232A3">
      <w:pPr>
        <w:spacing w:line="240" w:lineRule="auto"/>
      </w:pPr>
      <w:r w:rsidRPr="00B232A3">
        <w:lastRenderedPageBreak/>
        <w:t xml:space="preserve">Научные прогнозы и различные сценарии изменения климата в будущем с высокой вероятностью предполагают сохранение и усиление тех тенденций, которые наблюдаются последние 2 десятилетия: рост средних температур, некоторое сокращение среднегодового количества осадков и значительную </w:t>
      </w:r>
      <w:r w:rsidR="00AF14B9">
        <w:t>неравномерность их выпадения [11</w:t>
      </w:r>
      <w:r w:rsidRPr="00B232A3">
        <w:t>].</w:t>
      </w:r>
    </w:p>
    <w:p w14:paraId="1E732229" w14:textId="3772F942" w:rsidR="00B232A3" w:rsidRPr="00B232A3" w:rsidRDefault="00B232A3" w:rsidP="00B232A3">
      <w:pPr>
        <w:spacing w:before="240" w:after="160" w:line="240" w:lineRule="auto"/>
        <w:outlineLvl w:val="1"/>
        <w:rPr>
          <w:b/>
        </w:rPr>
      </w:pPr>
      <w:bookmarkStart w:id="56" w:name="_Toc25254424"/>
      <w:bookmarkStart w:id="57" w:name="_Toc25552936"/>
      <w:r w:rsidRPr="00B232A3">
        <w:rPr>
          <w:b/>
        </w:rPr>
        <w:t>5.5 Воздействие изменения кли</w:t>
      </w:r>
      <w:r>
        <w:rPr>
          <w:b/>
        </w:rPr>
        <w:t>мата на территорию Зельвен</w:t>
      </w:r>
      <w:r w:rsidRPr="00B232A3">
        <w:rPr>
          <w:b/>
        </w:rPr>
        <w:t>ского района</w:t>
      </w:r>
      <w:bookmarkEnd w:id="56"/>
      <w:bookmarkEnd w:id="57"/>
    </w:p>
    <w:p w14:paraId="41F23F42" w14:textId="237B1AFB" w:rsidR="00B232A3" w:rsidRPr="00B232A3" w:rsidRDefault="00B232A3" w:rsidP="00B232A3">
      <w:pPr>
        <w:spacing w:line="240" w:lineRule="auto"/>
      </w:pPr>
      <w:r w:rsidRPr="00B232A3">
        <w:t xml:space="preserve">В настоящее время для территории </w:t>
      </w:r>
      <w:r>
        <w:t>Зельвенского</w:t>
      </w:r>
      <w:r w:rsidRPr="00B232A3">
        <w:t xml:space="preserve"> района актуальным остается решение проблем воздействия перепадов температур и появление экстремальных температурных явлений,</w:t>
      </w:r>
      <w:r w:rsidR="0094673F">
        <w:t xml:space="preserve"> засух</w:t>
      </w:r>
      <w:r w:rsidRPr="00B232A3">
        <w:t xml:space="preserve">; неравномерность выпадения осадков; увеличилась частота весенних заморозков; неблагоприятные погодные явления (град, сильный ливень и др.) </w:t>
      </w:r>
      <w:r w:rsidR="00B212BE">
        <w:t>стали повторятс</w:t>
      </w:r>
      <w:r w:rsidRPr="00B232A3">
        <w:t>я чаще.</w:t>
      </w:r>
    </w:p>
    <w:p w14:paraId="0571A1F2" w14:textId="6536B6D4" w:rsidR="00B232A3" w:rsidRPr="00B232A3" w:rsidRDefault="00B232A3" w:rsidP="00B232A3">
      <w:pPr>
        <w:spacing w:line="240" w:lineRule="auto"/>
      </w:pPr>
      <w:r w:rsidRPr="00B232A3">
        <w:t xml:space="preserve">Для оценки климатической уязвимости </w:t>
      </w:r>
      <w:r>
        <w:t>Зельвенского</w:t>
      </w:r>
      <w:r w:rsidR="00B212BE">
        <w:t xml:space="preserve"> района было проведено </w:t>
      </w:r>
      <w:r w:rsidRPr="00B232A3">
        <w:t>онлайн-анкетирование среди специалистов разных сфер деятельности о том, какие последствия изменения климата они наблюдают и какие меры считают необходимыми для адаптации к меняющимся погодным условиям.</w:t>
      </w:r>
    </w:p>
    <w:p w14:paraId="735E61A8" w14:textId="16653696" w:rsidR="00B232A3" w:rsidRPr="00B232A3" w:rsidRDefault="00B232A3" w:rsidP="00B232A3">
      <w:pPr>
        <w:spacing w:line="240" w:lineRule="auto"/>
      </w:pPr>
      <w:r w:rsidRPr="00B232A3">
        <w:t xml:space="preserve"> Результаты анкетирования в обобщённом виде представлены в данном разделе. Применение такого подхода позволило выявить приоритетные направления адаптации района к меняющимся погодным условиям на первом этапе, однако в дальнейшем рекомендуется провести более углубленное изучение последствий изменения климата в </w:t>
      </w:r>
      <w:r>
        <w:t>Зельвенском</w:t>
      </w:r>
      <w:r w:rsidRPr="00B232A3">
        <w:t xml:space="preserve"> районе со сбором количественной информации о факторах воздействия. </w:t>
      </w:r>
    </w:p>
    <w:p w14:paraId="7A22827C" w14:textId="12B6A9C8" w:rsidR="00FD5EEF" w:rsidRDefault="00FD5EEF" w:rsidP="000B1435">
      <w:pPr>
        <w:spacing w:line="240" w:lineRule="auto"/>
        <w:rPr>
          <w:color w:val="000000" w:themeColor="text1"/>
        </w:rPr>
      </w:pPr>
      <w:r w:rsidRPr="00FD5EEF">
        <w:rPr>
          <w:color w:val="000000" w:themeColor="text1"/>
        </w:rPr>
        <w:t xml:space="preserve">В </w:t>
      </w:r>
      <w:r>
        <w:rPr>
          <w:color w:val="000000" w:themeColor="text1"/>
        </w:rPr>
        <w:t>анкетировании приняли участие 88</w:t>
      </w:r>
      <w:r w:rsidRPr="00FD5EEF">
        <w:rPr>
          <w:color w:val="000000" w:themeColor="text1"/>
        </w:rPr>
        <w:t xml:space="preserve"> человек. Возраст большин</w:t>
      </w:r>
      <w:r w:rsidR="00935A32">
        <w:rPr>
          <w:color w:val="000000" w:themeColor="text1"/>
        </w:rPr>
        <w:t>ства опрошенных составляет от 13 до 65</w:t>
      </w:r>
      <w:r w:rsidRPr="00FD5EEF">
        <w:rPr>
          <w:color w:val="000000" w:themeColor="text1"/>
        </w:rPr>
        <w:t xml:space="preserve"> ле</w:t>
      </w:r>
      <w:r w:rsidR="00C101F1">
        <w:rPr>
          <w:color w:val="000000" w:themeColor="text1"/>
        </w:rPr>
        <w:t>т. У большинства опрошенных – 43,2</w:t>
      </w:r>
      <w:r w:rsidRPr="00FD5EEF">
        <w:rPr>
          <w:color w:val="000000" w:themeColor="text1"/>
        </w:rPr>
        <w:t>% есть высшее образование.</w:t>
      </w:r>
    </w:p>
    <w:p w14:paraId="18F4D984" w14:textId="77777777" w:rsidR="00FD5EEF" w:rsidRDefault="00FD5EEF" w:rsidP="00FD5EEF">
      <w:pPr>
        <w:spacing w:line="240" w:lineRule="auto"/>
        <w:jc w:val="left"/>
        <w:rPr>
          <w:color w:val="000000" w:themeColor="text1"/>
        </w:rPr>
      </w:pPr>
    </w:p>
    <w:p w14:paraId="04496A35" w14:textId="1B4EDA50" w:rsidR="00FD5EEF" w:rsidRDefault="00935A32" w:rsidP="00935A32">
      <w:pPr>
        <w:spacing w:line="240" w:lineRule="auto"/>
        <w:ind w:firstLine="142"/>
        <w:jc w:val="left"/>
        <w:rPr>
          <w:color w:val="000000" w:themeColor="text1"/>
        </w:rPr>
      </w:pPr>
      <w:r w:rsidRPr="00935A32">
        <w:rPr>
          <w:noProof/>
          <w:color w:val="000000" w:themeColor="text1"/>
          <w:lang w:eastAsia="ru-RU"/>
        </w:rPr>
        <w:drawing>
          <wp:inline distT="0" distB="0" distL="0" distR="0" wp14:anchorId="38CE631D" wp14:editId="4D9CD050">
            <wp:extent cx="2437765" cy="1522671"/>
            <wp:effectExtent l="0" t="0" r="635" b="1905"/>
            <wp:docPr id="26" name="Рисунок 26" descr="D:\мка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кау.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0195" cy="1524189"/>
                    </a:xfrm>
                    <a:prstGeom prst="rect">
                      <a:avLst/>
                    </a:prstGeom>
                    <a:noFill/>
                    <a:ln>
                      <a:noFill/>
                    </a:ln>
                  </pic:spPr>
                </pic:pic>
              </a:graphicData>
            </a:graphic>
          </wp:inline>
        </w:drawing>
      </w:r>
      <w:r w:rsidRPr="00935A32">
        <w:rPr>
          <w:noProof/>
          <w:color w:val="000000" w:themeColor="text1"/>
          <w:lang w:eastAsia="ru-RU"/>
        </w:rPr>
        <w:drawing>
          <wp:inline distT="0" distB="0" distL="0" distR="0" wp14:anchorId="68D36338" wp14:editId="5E2CD254">
            <wp:extent cx="3267075" cy="1560830"/>
            <wp:effectExtent l="0" t="0" r="9525" b="1270"/>
            <wp:docPr id="27" name="Рисунок 27" descr="D:\а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 в.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7047" cy="1565594"/>
                    </a:xfrm>
                    <a:prstGeom prst="rect">
                      <a:avLst/>
                    </a:prstGeom>
                    <a:noFill/>
                    <a:ln>
                      <a:noFill/>
                    </a:ln>
                  </pic:spPr>
                </pic:pic>
              </a:graphicData>
            </a:graphic>
          </wp:inline>
        </w:drawing>
      </w:r>
    </w:p>
    <w:p w14:paraId="0F7C3126" w14:textId="77777777" w:rsidR="00FD5EEF" w:rsidRDefault="00FD5EEF" w:rsidP="00FD5EEF">
      <w:pPr>
        <w:spacing w:line="240" w:lineRule="auto"/>
        <w:jc w:val="left"/>
        <w:rPr>
          <w:color w:val="000000" w:themeColor="text1"/>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101F1" w14:paraId="2B9F20B6" w14:textId="77777777" w:rsidTr="008E60A7">
        <w:tc>
          <w:tcPr>
            <w:tcW w:w="4672" w:type="dxa"/>
          </w:tcPr>
          <w:p w14:paraId="4315ED79" w14:textId="77777777" w:rsidR="00C101F1" w:rsidRDefault="00C101F1" w:rsidP="008E60A7">
            <w:pPr>
              <w:spacing w:line="240" w:lineRule="auto"/>
              <w:ind w:firstLine="0"/>
              <w:jc w:val="center"/>
            </w:pPr>
            <w:r>
              <w:t xml:space="preserve">Диаграмма 5.1 – </w:t>
            </w:r>
            <w:r w:rsidRPr="006B757A">
              <w:t xml:space="preserve">Возраст </w:t>
            </w:r>
          </w:p>
          <w:p w14:paraId="3B4407E9" w14:textId="77777777" w:rsidR="00C101F1" w:rsidRDefault="00C101F1" w:rsidP="008E60A7">
            <w:pPr>
              <w:spacing w:line="240" w:lineRule="auto"/>
              <w:ind w:firstLine="0"/>
              <w:jc w:val="center"/>
            </w:pPr>
            <w:r w:rsidRPr="006B757A">
              <w:t>опрошенных</w:t>
            </w:r>
          </w:p>
        </w:tc>
        <w:tc>
          <w:tcPr>
            <w:tcW w:w="4673" w:type="dxa"/>
          </w:tcPr>
          <w:p w14:paraId="3BF03E07" w14:textId="77777777" w:rsidR="00C101F1" w:rsidRDefault="00C101F1" w:rsidP="008E60A7">
            <w:pPr>
              <w:spacing w:line="240" w:lineRule="auto"/>
              <w:ind w:firstLine="0"/>
              <w:jc w:val="center"/>
            </w:pPr>
            <w:r>
              <w:t>Диаграмма 5.2.  – Образование</w:t>
            </w:r>
          </w:p>
          <w:p w14:paraId="725DCDC5" w14:textId="77777777" w:rsidR="00C101F1" w:rsidRDefault="00C101F1" w:rsidP="008E60A7">
            <w:pPr>
              <w:spacing w:line="240" w:lineRule="auto"/>
              <w:ind w:firstLine="0"/>
              <w:jc w:val="center"/>
            </w:pPr>
            <w:r>
              <w:t xml:space="preserve"> опрошенных</w:t>
            </w:r>
          </w:p>
          <w:p w14:paraId="13ABE24D" w14:textId="77777777" w:rsidR="00C101F1" w:rsidRDefault="00C101F1" w:rsidP="008E60A7">
            <w:pPr>
              <w:spacing w:line="240" w:lineRule="auto"/>
              <w:ind w:firstLine="0"/>
              <w:jc w:val="center"/>
            </w:pPr>
          </w:p>
          <w:p w14:paraId="0A8857DB" w14:textId="77777777" w:rsidR="00C101F1" w:rsidRDefault="00C101F1" w:rsidP="00C101F1">
            <w:pPr>
              <w:spacing w:line="240" w:lineRule="auto"/>
              <w:ind w:firstLine="0"/>
            </w:pPr>
          </w:p>
        </w:tc>
      </w:tr>
    </w:tbl>
    <w:p w14:paraId="2A7633A1" w14:textId="24E39889" w:rsidR="00FD5EEF" w:rsidRDefault="00C101F1" w:rsidP="00C101F1">
      <w:pPr>
        <w:spacing w:line="240" w:lineRule="auto"/>
        <w:jc w:val="left"/>
        <w:rPr>
          <w:color w:val="000000" w:themeColor="text1"/>
        </w:rPr>
      </w:pPr>
      <w:r w:rsidRPr="00C101F1">
        <w:rPr>
          <w:color w:val="000000" w:themeColor="text1"/>
        </w:rPr>
        <w:t>Более половина опрошенных с уверенностью подтвердили, что уже наблюдаю</w:t>
      </w:r>
      <w:r>
        <w:rPr>
          <w:color w:val="000000" w:themeColor="text1"/>
        </w:rPr>
        <w:t>т изменение климата в Зельвенском</w:t>
      </w:r>
      <w:r w:rsidRPr="00C101F1">
        <w:rPr>
          <w:color w:val="000000" w:themeColor="text1"/>
        </w:rPr>
        <w:t xml:space="preserve"> районе (диаграмма 5.3)</w:t>
      </w:r>
    </w:p>
    <w:p w14:paraId="4A5F7BDD" w14:textId="258FA2ED" w:rsidR="00855FD4" w:rsidRDefault="00855FD4" w:rsidP="00855FD4">
      <w:pPr>
        <w:spacing w:line="240" w:lineRule="auto"/>
        <w:ind w:firstLine="284"/>
        <w:jc w:val="center"/>
        <w:rPr>
          <w:color w:val="000000" w:themeColor="text1"/>
        </w:rPr>
      </w:pPr>
      <w:r w:rsidRPr="00855FD4">
        <w:rPr>
          <w:noProof/>
          <w:color w:val="000000" w:themeColor="text1"/>
          <w:lang w:eastAsia="ru-RU"/>
        </w:rPr>
        <w:lastRenderedPageBreak/>
        <w:drawing>
          <wp:inline distT="0" distB="0" distL="0" distR="0" wp14:anchorId="4B250252" wp14:editId="3D4C7A30">
            <wp:extent cx="3504970" cy="1905010"/>
            <wp:effectExtent l="0" t="0" r="635" b="0"/>
            <wp:docPr id="30" name="Рисунок 30" descr="D:\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в.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8487" cy="1906922"/>
                    </a:xfrm>
                    <a:prstGeom prst="rect">
                      <a:avLst/>
                    </a:prstGeom>
                    <a:noFill/>
                    <a:ln>
                      <a:noFill/>
                    </a:ln>
                  </pic:spPr>
                </pic:pic>
              </a:graphicData>
            </a:graphic>
          </wp:inline>
        </w:drawing>
      </w:r>
    </w:p>
    <w:p w14:paraId="126A1B3E" w14:textId="714A0399" w:rsidR="00855FD4" w:rsidRDefault="00855FD4" w:rsidP="00855FD4">
      <w:pPr>
        <w:ind w:firstLine="0"/>
      </w:pPr>
    </w:p>
    <w:p w14:paraId="65FD4AB9" w14:textId="77777777" w:rsidR="00855FD4" w:rsidRDefault="00855FD4" w:rsidP="00855FD4">
      <w:pPr>
        <w:spacing w:line="240" w:lineRule="auto"/>
        <w:ind w:firstLine="0"/>
        <w:jc w:val="center"/>
      </w:pPr>
      <w:r>
        <w:tab/>
        <w:t>Диаграмма 5.3 – Ответы респондентов на вопрос об изменениях</w:t>
      </w:r>
    </w:p>
    <w:p w14:paraId="41288E13" w14:textId="4CD476C7" w:rsidR="00855FD4" w:rsidRDefault="00855FD4" w:rsidP="00855FD4">
      <w:pPr>
        <w:spacing w:line="240" w:lineRule="auto"/>
        <w:jc w:val="center"/>
      </w:pPr>
      <w:r>
        <w:t xml:space="preserve"> климата Зельвенского района</w:t>
      </w:r>
    </w:p>
    <w:p w14:paraId="06CCAEBE" w14:textId="77777777" w:rsidR="00855FD4" w:rsidRDefault="00855FD4" w:rsidP="00855FD4">
      <w:pPr>
        <w:spacing w:line="240" w:lineRule="auto"/>
        <w:jc w:val="center"/>
      </w:pPr>
    </w:p>
    <w:p w14:paraId="7DA9C6BE" w14:textId="5B9B3759" w:rsidR="00855FD4" w:rsidRDefault="00855FD4" w:rsidP="00855FD4">
      <w:pPr>
        <w:spacing w:line="240" w:lineRule="auto"/>
      </w:pPr>
      <w:r w:rsidRPr="00855FD4">
        <w:t>Среди наиболее актуальных рисков и угроз, связанных с</w:t>
      </w:r>
      <w:r>
        <w:t xml:space="preserve"> изменением климата в Зельвенском</w:t>
      </w:r>
      <w:r w:rsidRPr="00855FD4">
        <w:t xml:space="preserve"> районе, в настоящее время опрошенные отметили следующее (диаграмма 5.4):</w:t>
      </w:r>
    </w:p>
    <w:p w14:paraId="740539F9" w14:textId="48AD49A4" w:rsidR="00377445" w:rsidRDefault="00377445" w:rsidP="00855FD4">
      <w:pPr>
        <w:spacing w:line="240" w:lineRule="auto"/>
      </w:pPr>
      <w:r>
        <w:t>– ураганы и сильный ветер (40 чел.);</w:t>
      </w:r>
    </w:p>
    <w:p w14:paraId="078DEC30" w14:textId="4847C45A" w:rsidR="00377445" w:rsidRDefault="00377445" w:rsidP="00855FD4">
      <w:pPr>
        <w:spacing w:line="240" w:lineRule="auto"/>
      </w:pPr>
      <w:r>
        <w:t>– засухи (39 чел.);</w:t>
      </w:r>
    </w:p>
    <w:p w14:paraId="6192655E" w14:textId="03419E6B" w:rsidR="00377445" w:rsidRDefault="00377445" w:rsidP="00855FD4">
      <w:pPr>
        <w:spacing w:line="240" w:lineRule="auto"/>
      </w:pPr>
      <w:r>
        <w:t>– заморозки, перепады температур (38 чел.);</w:t>
      </w:r>
    </w:p>
    <w:p w14:paraId="753A7250" w14:textId="699D75E6" w:rsidR="00855FD4" w:rsidRDefault="00377445" w:rsidP="00855FD4">
      <w:pPr>
        <w:spacing w:line="240" w:lineRule="auto"/>
      </w:pPr>
      <w:r>
        <w:t>– экстремальные осадки (24 чел.);</w:t>
      </w:r>
    </w:p>
    <w:p w14:paraId="4C36B3D3" w14:textId="77777777" w:rsidR="00377445" w:rsidRDefault="00377445" w:rsidP="00855FD4">
      <w:pPr>
        <w:spacing w:line="240" w:lineRule="auto"/>
      </w:pPr>
    </w:p>
    <w:p w14:paraId="5E405AAD" w14:textId="07EBD6D0" w:rsidR="00855FD4" w:rsidRDefault="00855FD4" w:rsidP="00855FD4">
      <w:pPr>
        <w:spacing w:line="240" w:lineRule="auto"/>
        <w:ind w:firstLine="426"/>
        <w:jc w:val="center"/>
      </w:pPr>
      <w:r>
        <w:rPr>
          <w:noProof/>
          <w:lang w:eastAsia="ru-RU"/>
        </w:rPr>
        <w:drawing>
          <wp:inline distT="0" distB="0" distL="0" distR="0" wp14:anchorId="7D9C953E" wp14:editId="649A5098">
            <wp:extent cx="4591050" cy="27813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42C3780" w14:textId="77777777" w:rsidR="00855FD4" w:rsidRDefault="00855FD4" w:rsidP="00855FD4">
      <w:pPr>
        <w:spacing w:line="240" w:lineRule="auto"/>
        <w:ind w:firstLine="0"/>
      </w:pPr>
    </w:p>
    <w:p w14:paraId="3EBCAA12" w14:textId="5654FE82" w:rsidR="00855FD4" w:rsidRDefault="00855FD4" w:rsidP="00377445">
      <w:pPr>
        <w:spacing w:line="240" w:lineRule="auto"/>
        <w:jc w:val="center"/>
      </w:pPr>
      <w:r>
        <w:t>Диаграмма 5.4 – Наиболее актуальны последствия изменения климата</w:t>
      </w:r>
    </w:p>
    <w:p w14:paraId="0F5A27C2" w14:textId="2D9CD0DB" w:rsidR="00855FD4" w:rsidRDefault="00377445" w:rsidP="00377445">
      <w:pPr>
        <w:spacing w:line="240" w:lineRule="auto"/>
        <w:jc w:val="center"/>
      </w:pPr>
      <w:r>
        <w:t>Зельвенского</w:t>
      </w:r>
      <w:r w:rsidR="00855FD4">
        <w:t xml:space="preserve"> района в настоящее время и в будущем</w:t>
      </w:r>
    </w:p>
    <w:p w14:paraId="628E6E0B" w14:textId="77777777" w:rsidR="00855FD4" w:rsidRDefault="00855FD4" w:rsidP="00377445">
      <w:pPr>
        <w:spacing w:line="240" w:lineRule="auto"/>
        <w:ind w:firstLine="0"/>
      </w:pPr>
    </w:p>
    <w:p w14:paraId="3F78FE6A" w14:textId="66DC7B5D" w:rsidR="00C101F1" w:rsidRDefault="00377445" w:rsidP="00377445">
      <w:pPr>
        <w:tabs>
          <w:tab w:val="left" w:pos="2520"/>
        </w:tabs>
        <w:spacing w:line="240" w:lineRule="auto"/>
      </w:pPr>
      <w:r w:rsidRPr="00377445">
        <w:t xml:space="preserve">Опрошенные предполагают, что в будущем еще больше усилятся риски, связанные с </w:t>
      </w:r>
      <w:r w:rsidR="008E60A7">
        <w:t xml:space="preserve">сильным ветром и ураганами, </w:t>
      </w:r>
      <w:r w:rsidRPr="00377445">
        <w:t xml:space="preserve">засухами и жарой, </w:t>
      </w:r>
      <w:r w:rsidR="008E60A7">
        <w:t>экстре</w:t>
      </w:r>
      <w:r w:rsidRPr="00377445">
        <w:t xml:space="preserve">мальными </w:t>
      </w:r>
      <w:r w:rsidR="00776E2E">
        <w:t xml:space="preserve">осадками и заморозками. </w:t>
      </w:r>
      <w:r w:rsidRPr="00377445">
        <w:t>Все опрошенные считают риск оползней не актуальным для района в н</w:t>
      </w:r>
      <w:r w:rsidR="008E60A7">
        <w:t>астоящее время, хотя</w:t>
      </w:r>
      <w:r w:rsidR="000A1D7A">
        <w:t>,</w:t>
      </w:r>
      <w:r w:rsidR="008E60A7">
        <w:t xml:space="preserve"> по мнению 6</w:t>
      </w:r>
      <w:r w:rsidRPr="00377445">
        <w:t xml:space="preserve"> человек в будущем это может измениться.</w:t>
      </w:r>
    </w:p>
    <w:p w14:paraId="6822F2ED" w14:textId="364F18CF" w:rsidR="008E60A7" w:rsidRDefault="008E60A7" w:rsidP="008E60A7">
      <w:pPr>
        <w:spacing w:line="240" w:lineRule="auto"/>
      </w:pPr>
      <w:r>
        <w:lastRenderedPageBreak/>
        <w:t xml:space="preserve">На </w:t>
      </w:r>
      <w:r w:rsidRPr="00081DDC">
        <w:t>вопрос о том, к</w:t>
      </w:r>
      <w:r>
        <w:t>акие проблемы в Зельвенском</w:t>
      </w:r>
      <w:r w:rsidRPr="00081DDC">
        <w:t xml:space="preserve"> районе возникают в связи с изменением климата и требуют принятия ответных мер, опрошенные </w:t>
      </w:r>
      <w:r>
        <w:t>выделили следующие приоритеты (диаграмма 5.5</w:t>
      </w:r>
      <w:r w:rsidRPr="00081DDC">
        <w:t>):</w:t>
      </w:r>
    </w:p>
    <w:p w14:paraId="0B550C56" w14:textId="76DF7CA6" w:rsidR="00776E2E" w:rsidRDefault="00776E2E" w:rsidP="008E60A7">
      <w:pPr>
        <w:spacing w:line="240" w:lineRule="auto"/>
      </w:pPr>
      <w:r>
        <w:t>– ущерб сельскому хозяйству в результате засух, переувлажнения, заморозков, распространения вредителей</w:t>
      </w:r>
      <w:r w:rsidRPr="00776E2E">
        <w:t>/</w:t>
      </w:r>
      <w:r>
        <w:t>болезней;</w:t>
      </w:r>
    </w:p>
    <w:p w14:paraId="7F68E9D5" w14:textId="794C6A68" w:rsidR="00776E2E" w:rsidRDefault="00776E2E" w:rsidP="008E60A7">
      <w:pPr>
        <w:spacing w:line="240" w:lineRule="auto"/>
      </w:pPr>
      <w:r>
        <w:t>– ухудшение здоровья людей во время жары;</w:t>
      </w:r>
    </w:p>
    <w:p w14:paraId="039B1D3C" w14:textId="70BD273D" w:rsidR="00776E2E" w:rsidRPr="00776E2E" w:rsidRDefault="00776E2E" w:rsidP="008E60A7">
      <w:pPr>
        <w:spacing w:line="240" w:lineRule="auto"/>
      </w:pPr>
      <w:r>
        <w:t xml:space="preserve">– ущерб лесному хозяйству </w:t>
      </w:r>
    </w:p>
    <w:p w14:paraId="23722E66" w14:textId="315B2EC5" w:rsidR="00776E2E" w:rsidRDefault="00776E2E" w:rsidP="00776E2E">
      <w:pPr>
        <w:tabs>
          <w:tab w:val="left" w:pos="2520"/>
        </w:tabs>
        <w:spacing w:line="240" w:lineRule="auto"/>
        <w:ind w:firstLine="142"/>
        <w:jc w:val="center"/>
      </w:pPr>
      <w:r>
        <w:rPr>
          <w:noProof/>
          <w:lang w:eastAsia="ru-RU"/>
        </w:rPr>
        <w:drawing>
          <wp:inline distT="0" distB="0" distL="0" distR="0" wp14:anchorId="28DEC103" wp14:editId="71427E95">
            <wp:extent cx="5940425" cy="4374268"/>
            <wp:effectExtent l="0" t="0" r="3175"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B54262" w14:textId="1C9C6EA8" w:rsidR="008E60A7" w:rsidRDefault="00776E2E" w:rsidP="00B212BE">
      <w:pPr>
        <w:spacing w:after="240" w:line="240" w:lineRule="auto"/>
      </w:pPr>
      <w:r>
        <w:t>Диаграмма 5.5 – Наиболее актуальные проблемы Зельвенского района связанные с изменением климата и требующие принятие ответных мер</w:t>
      </w:r>
    </w:p>
    <w:p w14:paraId="23C9AF41" w14:textId="720AC80D" w:rsidR="00776E2E" w:rsidRDefault="00776E2E" w:rsidP="00776E2E">
      <w:pPr>
        <w:tabs>
          <w:tab w:val="left" w:pos="3435"/>
        </w:tabs>
        <w:spacing w:line="240" w:lineRule="auto"/>
      </w:pPr>
      <w:r w:rsidRPr="00B504D2">
        <w:t>Следующий вопрос</w:t>
      </w:r>
      <w:r>
        <w:t xml:space="preserve"> анкеты предлагал жителям Зельвенского района</w:t>
      </w:r>
      <w:r w:rsidRPr="00B504D2">
        <w:t xml:space="preserve"> выбрать мероприятия по адаптации к изменению климата из списка ил</w:t>
      </w:r>
      <w:r>
        <w:t>и предложить свои собственные (диаграмма 5.6</w:t>
      </w:r>
      <w:r w:rsidRPr="00B504D2">
        <w:t>). Приоритеты опрошенных распределились следующим образом:</w:t>
      </w:r>
    </w:p>
    <w:p w14:paraId="4FF0CAE3" w14:textId="5691F367" w:rsidR="00776E2E" w:rsidRPr="007A6B01" w:rsidRDefault="007A6B01" w:rsidP="007A6B01">
      <w:pPr>
        <w:pStyle w:val="af"/>
        <w:numPr>
          <w:ilvl w:val="0"/>
          <w:numId w:val="31"/>
        </w:numPr>
        <w:tabs>
          <w:tab w:val="left" w:pos="3435"/>
        </w:tabs>
        <w:spacing w:line="240" w:lineRule="auto"/>
      </w:pPr>
      <w:r>
        <w:t>информирование об изменении климата и адаптации;</w:t>
      </w:r>
    </w:p>
    <w:p w14:paraId="7AF9A73E" w14:textId="3E21AD1C" w:rsidR="007A6B01" w:rsidRDefault="007A6B01" w:rsidP="007A6B01">
      <w:pPr>
        <w:pStyle w:val="af"/>
        <w:numPr>
          <w:ilvl w:val="0"/>
          <w:numId w:val="31"/>
        </w:numPr>
        <w:tabs>
          <w:tab w:val="left" w:pos="3435"/>
        </w:tabs>
        <w:spacing w:line="240" w:lineRule="auto"/>
      </w:pPr>
      <w:r>
        <w:t>новые культуры и методы в сельском хозяйстве;</w:t>
      </w:r>
    </w:p>
    <w:p w14:paraId="38339641" w14:textId="31D9E29F" w:rsidR="007A6B01" w:rsidRDefault="007A6B01" w:rsidP="007A6B01">
      <w:pPr>
        <w:pStyle w:val="af"/>
        <w:numPr>
          <w:ilvl w:val="0"/>
          <w:numId w:val="31"/>
        </w:numPr>
        <w:tabs>
          <w:tab w:val="left" w:pos="3435"/>
        </w:tabs>
        <w:spacing w:line="240" w:lineRule="auto"/>
      </w:pPr>
      <w:r>
        <w:t>оповещение об опасных метеоявлениях;</w:t>
      </w:r>
    </w:p>
    <w:p w14:paraId="2F1F8BE9" w14:textId="79CF2D63" w:rsidR="00776E2E" w:rsidRDefault="007A6B01" w:rsidP="007A6B01">
      <w:pPr>
        <w:pStyle w:val="af"/>
        <w:numPr>
          <w:ilvl w:val="0"/>
          <w:numId w:val="31"/>
        </w:numPr>
        <w:tabs>
          <w:tab w:val="left" w:pos="3435"/>
        </w:tabs>
        <w:spacing w:line="240" w:lineRule="auto"/>
      </w:pPr>
      <w:r>
        <w:t>защита водных и лесных ресурсов и другое.</w:t>
      </w:r>
    </w:p>
    <w:p w14:paraId="60072E43" w14:textId="2556C89D" w:rsidR="00776E2E" w:rsidRDefault="00776E2E" w:rsidP="00776E2E">
      <w:pPr>
        <w:tabs>
          <w:tab w:val="left" w:pos="3435"/>
        </w:tabs>
        <w:spacing w:line="240" w:lineRule="auto"/>
        <w:ind w:firstLine="0"/>
        <w:jc w:val="center"/>
      </w:pPr>
      <w:r>
        <w:rPr>
          <w:noProof/>
          <w:lang w:eastAsia="ru-RU"/>
        </w:rPr>
        <w:lastRenderedPageBreak/>
        <w:drawing>
          <wp:inline distT="0" distB="0" distL="0" distR="0" wp14:anchorId="09262EF1" wp14:editId="2A9BA56F">
            <wp:extent cx="5114925" cy="20669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5E8C22E" w14:textId="6DA45350" w:rsidR="00776E2E" w:rsidRDefault="00776E2E" w:rsidP="00365BC6">
      <w:pPr>
        <w:spacing w:line="240" w:lineRule="auto"/>
        <w:jc w:val="center"/>
      </w:pPr>
      <w:r>
        <w:tab/>
        <w:t>Диаграмма 5.6 – Наиболее актуальные</w:t>
      </w:r>
      <w:r w:rsidRPr="001D7071">
        <w:t xml:space="preserve"> мероприятия по адаптации к изменению климата</w:t>
      </w:r>
      <w:r>
        <w:t xml:space="preserve"> для Зельвенского района</w:t>
      </w:r>
    </w:p>
    <w:p w14:paraId="541D284F" w14:textId="77777777" w:rsidR="00365BC6" w:rsidRDefault="00365BC6" w:rsidP="00365BC6">
      <w:pPr>
        <w:spacing w:line="240" w:lineRule="auto"/>
        <w:jc w:val="center"/>
      </w:pPr>
    </w:p>
    <w:p w14:paraId="6F05A5A6" w14:textId="2B5DCA1F" w:rsidR="0070251E" w:rsidRDefault="0070251E" w:rsidP="00365BC6">
      <w:pPr>
        <w:tabs>
          <w:tab w:val="left" w:pos="1785"/>
        </w:tabs>
        <w:spacing w:line="240" w:lineRule="auto"/>
      </w:pPr>
      <w:r w:rsidRPr="0070251E">
        <w:t>На завершающий вопрос анкеты «Какие положительные моменты или н</w:t>
      </w:r>
      <w:r>
        <w:t>овые возможности возникают в Зельвенском районе в связи с измене</w:t>
      </w:r>
      <w:r w:rsidR="001C672B">
        <w:t xml:space="preserve">нием климата», </w:t>
      </w:r>
      <w:r w:rsidR="001753D3">
        <w:t xml:space="preserve">в </w:t>
      </w:r>
      <w:r w:rsidR="00365BC6">
        <w:t>наибольше</w:t>
      </w:r>
      <w:r w:rsidR="001753D3">
        <w:t>м количество ответов было упомянуто</w:t>
      </w:r>
      <w:r w:rsidR="00365BC6">
        <w:t>: (1) повышение температуры воздуха в весенне-летний период способствует увеличению количества отды</w:t>
      </w:r>
      <w:r w:rsidR="001753D3">
        <w:t xml:space="preserve">хающих на берегу водохранилища </w:t>
      </w:r>
      <w:r w:rsidR="00365BC6">
        <w:t>и</w:t>
      </w:r>
      <w:r w:rsidR="00993D89">
        <w:t>,</w:t>
      </w:r>
      <w:r w:rsidR="00365BC6">
        <w:t xml:space="preserve"> как следствие, позвол</w:t>
      </w:r>
      <w:r w:rsidR="00993D89">
        <w:t>яе</w:t>
      </w:r>
      <w:r w:rsidR="00365BC6">
        <w:t>т расширить в районе инфраструктуру для отдыха, спорта и туризма, а также сферу услуг, более полно вовле</w:t>
      </w:r>
      <w:r w:rsidR="00993D89">
        <w:t>ч</w:t>
      </w:r>
      <w:r w:rsidR="00365BC6">
        <w:t xml:space="preserve">ь в экономику района потенциал Зельвенского водохранилища; (2) </w:t>
      </w:r>
      <w:r w:rsidR="00993D89">
        <w:t xml:space="preserve">увеличение </w:t>
      </w:r>
      <w:r w:rsidR="00365BC6">
        <w:t>продолжительн</w:t>
      </w:r>
      <w:r w:rsidR="00993D89">
        <w:t>ости</w:t>
      </w:r>
      <w:r w:rsidR="00365BC6">
        <w:t xml:space="preserve"> туристическ</w:t>
      </w:r>
      <w:r w:rsidR="00993D89">
        <w:t>ого</w:t>
      </w:r>
      <w:r w:rsidR="00365BC6">
        <w:t xml:space="preserve"> сезон</w:t>
      </w:r>
      <w:r w:rsidR="00993D89">
        <w:t>а</w:t>
      </w:r>
      <w:r w:rsidR="00365BC6">
        <w:t>; (3) возможность выращивания новых культур; (4) климат сопутствует развитию агротуризма, туризма в ра</w:t>
      </w:r>
      <w:r w:rsidR="00993D89">
        <w:t>йон в целом; (5) рост</w:t>
      </w:r>
      <w:r w:rsidR="00365BC6">
        <w:t xml:space="preserve"> привлекатель</w:t>
      </w:r>
      <w:r w:rsidR="00993D89">
        <w:t>ности</w:t>
      </w:r>
      <w:r w:rsidR="00365BC6">
        <w:t xml:space="preserve"> природных объектов района. </w:t>
      </w:r>
      <w:r w:rsidR="001753D3">
        <w:t xml:space="preserve">Однако, небольшая часть респондентов не видит никаких положительных возможностей в связи с изменениям климата. </w:t>
      </w:r>
      <w:r w:rsidR="00365BC6">
        <w:t xml:space="preserve">На рисунке 5.15. представлено облако положительных и возможностей </w:t>
      </w:r>
      <w:r w:rsidR="00365BC6" w:rsidRPr="00365BC6">
        <w:t>в связи с изменением климата среди жителей Зельвенского района</w:t>
      </w:r>
      <w:r w:rsidR="00365BC6">
        <w:t>.</w:t>
      </w:r>
    </w:p>
    <w:p w14:paraId="0A15703C" w14:textId="179397E9" w:rsidR="00365BC6" w:rsidRDefault="00365BC6" w:rsidP="00365BC6">
      <w:pPr>
        <w:tabs>
          <w:tab w:val="left" w:pos="1785"/>
        </w:tabs>
        <w:spacing w:line="240" w:lineRule="auto"/>
      </w:pPr>
      <w:r>
        <w:rPr>
          <w:noProof/>
          <w:sz w:val="24"/>
          <w:szCs w:val="24"/>
          <w:lang w:eastAsia="ru-RU"/>
        </w:rPr>
        <w:drawing>
          <wp:anchor distT="0" distB="0" distL="114300" distR="114300" simplePos="0" relativeHeight="251660288" behindDoc="0" locked="0" layoutInCell="1" allowOverlap="1" wp14:anchorId="45087B5D" wp14:editId="5CC2F9FE">
            <wp:simplePos x="0" y="0"/>
            <wp:positionH relativeFrom="column">
              <wp:posOffset>1120140</wp:posOffset>
            </wp:positionH>
            <wp:positionV relativeFrom="paragraph">
              <wp:posOffset>208280</wp:posOffset>
            </wp:positionV>
            <wp:extent cx="3827780" cy="1964055"/>
            <wp:effectExtent l="0" t="0" r="127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тдыхнапля.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27780" cy="1964055"/>
                    </a:xfrm>
                    <a:prstGeom prst="rect">
                      <a:avLst/>
                    </a:prstGeom>
                  </pic:spPr>
                </pic:pic>
              </a:graphicData>
            </a:graphic>
            <wp14:sizeRelH relativeFrom="page">
              <wp14:pctWidth>0</wp14:pctWidth>
            </wp14:sizeRelH>
            <wp14:sizeRelV relativeFrom="page">
              <wp14:pctHeight>0</wp14:pctHeight>
            </wp14:sizeRelV>
          </wp:anchor>
        </w:drawing>
      </w:r>
    </w:p>
    <w:p w14:paraId="46B0C871" w14:textId="5A73626B" w:rsidR="0070251E" w:rsidRDefault="0070251E" w:rsidP="00365BC6">
      <w:pPr>
        <w:tabs>
          <w:tab w:val="left" w:pos="1276"/>
        </w:tabs>
        <w:ind w:firstLine="0"/>
      </w:pPr>
    </w:p>
    <w:p w14:paraId="070669B3" w14:textId="04ECE286" w:rsidR="0070251E" w:rsidRDefault="0070251E" w:rsidP="00527452">
      <w:pPr>
        <w:tabs>
          <w:tab w:val="left" w:pos="1785"/>
        </w:tabs>
        <w:spacing w:line="240" w:lineRule="auto"/>
        <w:jc w:val="center"/>
      </w:pPr>
      <w:r>
        <w:t xml:space="preserve">Рисунок </w:t>
      </w:r>
      <w:r w:rsidR="00527452">
        <w:t xml:space="preserve">5.15 </w:t>
      </w:r>
      <w:r>
        <w:t xml:space="preserve">– </w:t>
      </w:r>
      <w:r w:rsidR="00527452">
        <w:t>Облако положительных ответов и возможностей в связи с изменением климата среди жителей Зельвенского района</w:t>
      </w:r>
      <w:r w:rsidR="00527452">
        <w:rPr>
          <w:rStyle w:val="af2"/>
        </w:rPr>
        <w:footnoteReference w:id="1"/>
      </w:r>
    </w:p>
    <w:p w14:paraId="3FA5E934" w14:textId="6FF42E02" w:rsidR="001753D3" w:rsidRPr="00081DDC" w:rsidRDefault="001753D3" w:rsidP="001753D3">
      <w:pPr>
        <w:suppressAutoHyphens/>
        <w:spacing w:line="240" w:lineRule="auto"/>
        <w:outlineLvl w:val="1"/>
        <w:rPr>
          <w:b/>
        </w:rPr>
      </w:pPr>
      <w:bookmarkStart w:id="58" w:name="_Toc25448260"/>
      <w:bookmarkStart w:id="59" w:name="_Toc25552937"/>
      <w:r>
        <w:rPr>
          <w:b/>
        </w:rPr>
        <w:lastRenderedPageBreak/>
        <w:t>5.6 План мероприятий Зельвенского</w:t>
      </w:r>
      <w:r w:rsidRPr="00081DDC">
        <w:rPr>
          <w:b/>
        </w:rPr>
        <w:t xml:space="preserve"> района по адаптации к изменению климата</w:t>
      </w:r>
      <w:bookmarkEnd w:id="58"/>
      <w:bookmarkEnd w:id="59"/>
    </w:p>
    <w:p w14:paraId="5AF0369F" w14:textId="77777777" w:rsidR="001753D3" w:rsidRDefault="001753D3" w:rsidP="001753D3">
      <w:pPr>
        <w:spacing w:line="240" w:lineRule="auto"/>
      </w:pPr>
    </w:p>
    <w:p w14:paraId="4C6C5D95" w14:textId="4263B61B" w:rsidR="001753D3" w:rsidRPr="00081DDC" w:rsidRDefault="001753D3" w:rsidP="001753D3">
      <w:pPr>
        <w:spacing w:line="240" w:lineRule="auto"/>
      </w:pPr>
      <w:r w:rsidRPr="00081DDC">
        <w:t>На основе имеющейся информации об изменении к</w:t>
      </w:r>
      <w:r>
        <w:t>лимата в Зельвенск</w:t>
      </w:r>
      <w:r w:rsidR="009572EB">
        <w:t xml:space="preserve">ом </w:t>
      </w:r>
      <w:r w:rsidRPr="00081DDC">
        <w:t>районе и результатов проведенного анкетирования представителей разных сфер деятельности</w:t>
      </w:r>
      <w:r>
        <w:t>, членами</w:t>
      </w:r>
      <w:r w:rsidRPr="00081DDC">
        <w:t xml:space="preserve"> рабочей груп</w:t>
      </w:r>
      <w:r>
        <w:t>пы по Соглашению мэров был составлен</w:t>
      </w:r>
      <w:r w:rsidRPr="00081DDC">
        <w:t xml:space="preserve"> план мероприятий по адаптации к изменению кли</w:t>
      </w:r>
      <w:r>
        <w:t>мата, представленный в таблице 5.1</w:t>
      </w:r>
      <w:r w:rsidRPr="00081DDC">
        <w:t>.</w:t>
      </w:r>
      <w:r w:rsidRPr="00342818">
        <w:t xml:space="preserve"> Данный план является начальным</w:t>
      </w:r>
      <w:r>
        <w:t xml:space="preserve"> и очень важным</w:t>
      </w:r>
      <w:r w:rsidRPr="00342818">
        <w:t xml:space="preserve"> этапом работы над детальным планом адаптации, который должен </w:t>
      </w:r>
      <w:r>
        <w:t xml:space="preserve">дополняться </w:t>
      </w:r>
      <w:r w:rsidRPr="00342818">
        <w:t xml:space="preserve">с привлечением технических специалистов и регулярно пересматриваться в зависимости от текущих прогнозов, социально-экономической ситуации района </w:t>
      </w:r>
      <w:r>
        <w:t>и имеющихся ресурсов.</w:t>
      </w:r>
      <w:r w:rsidRPr="00081DDC">
        <w:t xml:space="preserve"> Общая сумма затрат </w:t>
      </w:r>
      <w:r>
        <w:t xml:space="preserve">на их реализацию составляет около </w:t>
      </w:r>
      <w:r w:rsidR="009572EB">
        <w:t>976</w:t>
      </w:r>
      <w:r w:rsidR="002C19BD">
        <w:t> </w:t>
      </w:r>
      <w:r w:rsidR="009572EB">
        <w:t>200</w:t>
      </w:r>
      <w:r w:rsidRPr="00081DDC">
        <w:t xml:space="preserve"> евро. Предполагаемые источники финансирования –</w:t>
      </w:r>
      <w:r>
        <w:t xml:space="preserve"> средства местного и республиканского бюджетов, государственные </w:t>
      </w:r>
      <w:r w:rsidRPr="00081DDC">
        <w:t xml:space="preserve">программы разной направленности, </w:t>
      </w:r>
      <w:r>
        <w:t>средства</w:t>
      </w:r>
      <w:r w:rsidR="000863AE">
        <w:t xml:space="preserve"> местных организаций Зельвенского</w:t>
      </w:r>
      <w:r>
        <w:t xml:space="preserve"> района, </w:t>
      </w:r>
      <w:r w:rsidRPr="00081DDC">
        <w:t>а также привлеченные инвестиции и</w:t>
      </w:r>
      <w:r>
        <w:t xml:space="preserve"> средства международных программ и проектов.</w:t>
      </w:r>
    </w:p>
    <w:p w14:paraId="744F0593" w14:textId="77777777" w:rsidR="001753D3" w:rsidRDefault="001753D3" w:rsidP="001753D3">
      <w:pPr>
        <w:spacing w:after="160" w:line="259" w:lineRule="auto"/>
        <w:ind w:firstLine="0"/>
        <w:jc w:val="left"/>
        <w:rPr>
          <w:color w:val="C00000"/>
        </w:rPr>
      </w:pPr>
    </w:p>
    <w:p w14:paraId="1695E08D" w14:textId="77777777" w:rsidR="001753D3" w:rsidRDefault="001753D3" w:rsidP="001753D3">
      <w:pPr>
        <w:spacing w:after="160" w:line="259" w:lineRule="auto"/>
        <w:ind w:firstLine="0"/>
        <w:jc w:val="left"/>
        <w:sectPr w:rsidR="001753D3" w:rsidSect="00AE5100">
          <w:pgSz w:w="11906" w:h="16838"/>
          <w:pgMar w:top="1134" w:right="850" w:bottom="1134" w:left="1701" w:header="708" w:footer="708" w:gutter="0"/>
          <w:cols w:space="708"/>
          <w:docGrid w:linePitch="360"/>
        </w:sectPr>
      </w:pPr>
    </w:p>
    <w:p w14:paraId="54EE3C9A" w14:textId="761356E2" w:rsidR="001753D3" w:rsidRDefault="001753D3" w:rsidP="001753D3">
      <w:pPr>
        <w:spacing w:after="160" w:line="259" w:lineRule="auto"/>
        <w:ind w:firstLine="0"/>
        <w:jc w:val="left"/>
      </w:pPr>
      <w:r>
        <w:lastRenderedPageBreak/>
        <w:t>Таблица 5.1 – Мероприятия Зельвенского района по адаптации к изменению климата</w:t>
      </w:r>
    </w:p>
    <w:tbl>
      <w:tblPr>
        <w:tblStyle w:val="ac"/>
        <w:tblW w:w="0" w:type="auto"/>
        <w:tblLook w:val="04A0" w:firstRow="1" w:lastRow="0" w:firstColumn="1" w:lastColumn="0" w:noHBand="0" w:noVBand="1"/>
      </w:tblPr>
      <w:tblGrid>
        <w:gridCol w:w="754"/>
        <w:gridCol w:w="5853"/>
        <w:gridCol w:w="3195"/>
        <w:gridCol w:w="3110"/>
        <w:gridCol w:w="1648"/>
      </w:tblGrid>
      <w:tr w:rsidR="001753D3" w14:paraId="11AFA80D" w14:textId="77777777" w:rsidTr="000B1435">
        <w:trPr>
          <w:trHeight w:val="907"/>
        </w:trPr>
        <w:tc>
          <w:tcPr>
            <w:tcW w:w="754" w:type="dxa"/>
            <w:shd w:val="clear" w:color="auto" w:fill="F4B083" w:themeFill="accent2" w:themeFillTint="99"/>
            <w:vAlign w:val="center"/>
          </w:tcPr>
          <w:p w14:paraId="5297BB95" w14:textId="77777777" w:rsidR="001753D3" w:rsidRPr="00117D06" w:rsidRDefault="001753D3" w:rsidP="000B1435">
            <w:pPr>
              <w:spacing w:after="160" w:line="259" w:lineRule="auto"/>
              <w:ind w:firstLine="0"/>
              <w:jc w:val="center"/>
              <w:rPr>
                <w:sz w:val="24"/>
                <w:szCs w:val="24"/>
              </w:rPr>
            </w:pPr>
            <w:r w:rsidRPr="00117D06">
              <w:rPr>
                <w:sz w:val="24"/>
                <w:szCs w:val="24"/>
              </w:rPr>
              <w:t>№</w:t>
            </w:r>
          </w:p>
        </w:tc>
        <w:tc>
          <w:tcPr>
            <w:tcW w:w="5853" w:type="dxa"/>
            <w:shd w:val="clear" w:color="auto" w:fill="F4B083" w:themeFill="accent2" w:themeFillTint="99"/>
            <w:vAlign w:val="center"/>
          </w:tcPr>
          <w:p w14:paraId="22042297" w14:textId="77777777" w:rsidR="001753D3" w:rsidRPr="00117D06" w:rsidRDefault="001753D3" w:rsidP="000B1435">
            <w:pPr>
              <w:spacing w:after="160" w:line="259" w:lineRule="auto"/>
              <w:ind w:firstLine="0"/>
              <w:jc w:val="center"/>
              <w:rPr>
                <w:sz w:val="24"/>
                <w:szCs w:val="24"/>
              </w:rPr>
            </w:pPr>
            <w:r w:rsidRPr="00117D06">
              <w:rPr>
                <w:sz w:val="24"/>
                <w:szCs w:val="24"/>
              </w:rPr>
              <w:t>Мероприятие</w:t>
            </w:r>
          </w:p>
        </w:tc>
        <w:tc>
          <w:tcPr>
            <w:tcW w:w="3195" w:type="dxa"/>
            <w:shd w:val="clear" w:color="auto" w:fill="F4B083" w:themeFill="accent2" w:themeFillTint="99"/>
          </w:tcPr>
          <w:p w14:paraId="13AFBE12" w14:textId="77777777" w:rsidR="001753D3" w:rsidRPr="00117D06" w:rsidRDefault="001753D3" w:rsidP="000B1435">
            <w:pPr>
              <w:spacing w:after="160" w:line="240" w:lineRule="auto"/>
              <w:ind w:firstLine="0"/>
              <w:jc w:val="center"/>
              <w:rPr>
                <w:sz w:val="24"/>
                <w:szCs w:val="24"/>
              </w:rPr>
            </w:pPr>
            <w:r w:rsidRPr="00117D06">
              <w:rPr>
                <w:sz w:val="24"/>
                <w:szCs w:val="24"/>
              </w:rPr>
              <w:t xml:space="preserve">Срок реализации и </w:t>
            </w:r>
          </w:p>
          <w:p w14:paraId="581B6964" w14:textId="77777777" w:rsidR="001753D3" w:rsidRPr="00117D06" w:rsidRDefault="001753D3" w:rsidP="000B1435">
            <w:pPr>
              <w:spacing w:after="160" w:line="240" w:lineRule="auto"/>
              <w:ind w:firstLine="0"/>
              <w:jc w:val="center"/>
              <w:rPr>
                <w:sz w:val="24"/>
                <w:szCs w:val="24"/>
              </w:rPr>
            </w:pPr>
            <w:r w:rsidRPr="00117D06">
              <w:rPr>
                <w:sz w:val="24"/>
                <w:szCs w:val="24"/>
              </w:rPr>
              <w:t>исполнители</w:t>
            </w:r>
          </w:p>
        </w:tc>
        <w:tc>
          <w:tcPr>
            <w:tcW w:w="3110" w:type="dxa"/>
            <w:shd w:val="clear" w:color="auto" w:fill="F4B083" w:themeFill="accent2" w:themeFillTint="99"/>
          </w:tcPr>
          <w:p w14:paraId="2EA70BA7" w14:textId="77777777" w:rsidR="001753D3" w:rsidRDefault="001753D3" w:rsidP="000B1435">
            <w:pPr>
              <w:spacing w:after="160" w:line="240" w:lineRule="auto"/>
              <w:ind w:firstLine="0"/>
              <w:jc w:val="center"/>
              <w:rPr>
                <w:sz w:val="24"/>
                <w:szCs w:val="24"/>
              </w:rPr>
            </w:pPr>
            <w:r w:rsidRPr="00117D06">
              <w:rPr>
                <w:sz w:val="24"/>
                <w:szCs w:val="24"/>
              </w:rPr>
              <w:t xml:space="preserve">Возможные источники </w:t>
            </w:r>
          </w:p>
          <w:p w14:paraId="5976D5D7" w14:textId="77777777" w:rsidR="001753D3" w:rsidRPr="00117D06" w:rsidRDefault="001753D3" w:rsidP="000B1435">
            <w:pPr>
              <w:spacing w:after="160" w:line="240" w:lineRule="auto"/>
              <w:ind w:firstLine="0"/>
              <w:jc w:val="center"/>
              <w:rPr>
                <w:sz w:val="24"/>
                <w:szCs w:val="24"/>
              </w:rPr>
            </w:pPr>
            <w:r w:rsidRPr="00117D06">
              <w:rPr>
                <w:sz w:val="24"/>
                <w:szCs w:val="24"/>
              </w:rPr>
              <w:t>финансирования</w:t>
            </w:r>
          </w:p>
        </w:tc>
        <w:tc>
          <w:tcPr>
            <w:tcW w:w="1648" w:type="dxa"/>
            <w:shd w:val="clear" w:color="auto" w:fill="F4B083" w:themeFill="accent2" w:themeFillTint="99"/>
            <w:vAlign w:val="center"/>
          </w:tcPr>
          <w:p w14:paraId="3EF68095" w14:textId="77777777" w:rsidR="001753D3" w:rsidRPr="00117D06" w:rsidRDefault="001753D3" w:rsidP="000B1435">
            <w:pPr>
              <w:spacing w:after="160" w:line="259" w:lineRule="auto"/>
              <w:ind w:firstLine="0"/>
              <w:jc w:val="center"/>
              <w:rPr>
                <w:sz w:val="24"/>
                <w:szCs w:val="24"/>
              </w:rPr>
            </w:pPr>
            <w:r w:rsidRPr="00117D06">
              <w:rPr>
                <w:sz w:val="24"/>
                <w:szCs w:val="24"/>
              </w:rPr>
              <w:t>Стоимость</w:t>
            </w:r>
          </w:p>
        </w:tc>
      </w:tr>
      <w:tr w:rsidR="001753D3" w14:paraId="29C53944" w14:textId="77777777" w:rsidTr="000B1435">
        <w:trPr>
          <w:trHeight w:val="1260"/>
        </w:trPr>
        <w:tc>
          <w:tcPr>
            <w:tcW w:w="754" w:type="dxa"/>
          </w:tcPr>
          <w:p w14:paraId="1ACEBEFC" w14:textId="77777777" w:rsidR="001753D3" w:rsidRPr="00117D06" w:rsidRDefault="001753D3" w:rsidP="000B1435">
            <w:pPr>
              <w:spacing w:after="160" w:line="259" w:lineRule="auto"/>
              <w:ind w:firstLine="0"/>
              <w:jc w:val="left"/>
              <w:rPr>
                <w:sz w:val="24"/>
                <w:szCs w:val="24"/>
              </w:rPr>
            </w:pPr>
            <w:r w:rsidRPr="00117D06">
              <w:rPr>
                <w:sz w:val="24"/>
                <w:szCs w:val="24"/>
              </w:rPr>
              <w:t>1</w:t>
            </w:r>
          </w:p>
        </w:tc>
        <w:tc>
          <w:tcPr>
            <w:tcW w:w="5853" w:type="dxa"/>
          </w:tcPr>
          <w:p w14:paraId="08818F3C" w14:textId="229B670D" w:rsidR="001753D3" w:rsidRPr="00117D06" w:rsidRDefault="001753D3" w:rsidP="000B1435">
            <w:pPr>
              <w:spacing w:after="160" w:line="259" w:lineRule="auto"/>
              <w:ind w:firstLine="0"/>
              <w:jc w:val="left"/>
              <w:rPr>
                <w:sz w:val="24"/>
                <w:szCs w:val="24"/>
              </w:rPr>
            </w:pPr>
            <w:r w:rsidRPr="00117D06">
              <w:rPr>
                <w:sz w:val="24"/>
                <w:szCs w:val="24"/>
              </w:rPr>
              <w:t>Сбор информации о воздействи</w:t>
            </w:r>
            <w:r w:rsidR="00C1116D">
              <w:rPr>
                <w:sz w:val="24"/>
                <w:szCs w:val="24"/>
              </w:rPr>
              <w:t>и изменения климата в Зельвенском</w:t>
            </w:r>
            <w:r w:rsidRPr="00117D06">
              <w:rPr>
                <w:sz w:val="24"/>
                <w:szCs w:val="24"/>
              </w:rPr>
              <w:t xml:space="preserve"> районе на разные сферы</w:t>
            </w:r>
            <w:r>
              <w:rPr>
                <w:sz w:val="24"/>
                <w:szCs w:val="24"/>
              </w:rPr>
              <w:t xml:space="preserve">. </w:t>
            </w:r>
            <w:r w:rsidRPr="00117D06">
              <w:rPr>
                <w:sz w:val="24"/>
                <w:szCs w:val="24"/>
              </w:rPr>
              <w:t>Изучение опыта других городов, и разработка дополнительных мер адаптации</w:t>
            </w:r>
          </w:p>
        </w:tc>
        <w:tc>
          <w:tcPr>
            <w:tcW w:w="3195" w:type="dxa"/>
          </w:tcPr>
          <w:p w14:paraId="6D60A16C" w14:textId="01D230CA" w:rsidR="001753D3" w:rsidRPr="00117D06" w:rsidRDefault="001753D3" w:rsidP="000B1435">
            <w:pPr>
              <w:spacing w:after="160" w:line="259" w:lineRule="auto"/>
              <w:ind w:firstLine="0"/>
              <w:jc w:val="left"/>
              <w:rPr>
                <w:sz w:val="24"/>
                <w:szCs w:val="24"/>
              </w:rPr>
            </w:pPr>
            <w:r w:rsidRPr="00117D06">
              <w:rPr>
                <w:sz w:val="24"/>
                <w:szCs w:val="24"/>
              </w:rPr>
              <w:t xml:space="preserve">2019-2026 гг., </w:t>
            </w:r>
            <w:r w:rsidR="00C1116D">
              <w:rPr>
                <w:sz w:val="24"/>
                <w:szCs w:val="24"/>
              </w:rPr>
              <w:t>Зельвенский</w:t>
            </w:r>
            <w:r>
              <w:rPr>
                <w:sz w:val="24"/>
                <w:szCs w:val="24"/>
              </w:rPr>
              <w:t xml:space="preserve"> райисполком, общественные организации</w:t>
            </w:r>
          </w:p>
        </w:tc>
        <w:tc>
          <w:tcPr>
            <w:tcW w:w="3110" w:type="dxa"/>
          </w:tcPr>
          <w:p w14:paraId="2F1DA804" w14:textId="249BF016" w:rsidR="001753D3" w:rsidRPr="00117D06" w:rsidRDefault="001753D3" w:rsidP="002943C7">
            <w:pPr>
              <w:spacing w:after="160" w:line="259" w:lineRule="auto"/>
              <w:ind w:firstLine="0"/>
              <w:jc w:val="left"/>
              <w:rPr>
                <w:sz w:val="24"/>
                <w:szCs w:val="24"/>
              </w:rPr>
            </w:pPr>
            <w:r w:rsidRPr="00117D06">
              <w:rPr>
                <w:sz w:val="24"/>
                <w:szCs w:val="24"/>
              </w:rPr>
              <w:t xml:space="preserve">Средства местного и республиканского бюджета, международные программы/проекты, </w:t>
            </w:r>
          </w:p>
        </w:tc>
        <w:tc>
          <w:tcPr>
            <w:tcW w:w="1648" w:type="dxa"/>
          </w:tcPr>
          <w:p w14:paraId="1FC37DFE" w14:textId="09AD3B61" w:rsidR="001753D3" w:rsidRPr="00117D06" w:rsidRDefault="00C1116D" w:rsidP="000B1435">
            <w:pPr>
              <w:spacing w:after="160" w:line="259" w:lineRule="auto"/>
              <w:ind w:firstLine="0"/>
              <w:jc w:val="left"/>
              <w:rPr>
                <w:sz w:val="24"/>
                <w:szCs w:val="24"/>
              </w:rPr>
            </w:pPr>
            <w:r>
              <w:rPr>
                <w:sz w:val="24"/>
                <w:szCs w:val="24"/>
              </w:rPr>
              <w:t>49</w:t>
            </w:r>
            <w:r w:rsidR="001753D3" w:rsidRPr="00117D06">
              <w:rPr>
                <w:sz w:val="24"/>
                <w:szCs w:val="24"/>
              </w:rPr>
              <w:t> 000 евро</w:t>
            </w:r>
          </w:p>
        </w:tc>
      </w:tr>
      <w:tr w:rsidR="001753D3" w14:paraId="7EB9C0C9" w14:textId="77777777" w:rsidTr="000B1435">
        <w:trPr>
          <w:trHeight w:val="1491"/>
        </w:trPr>
        <w:tc>
          <w:tcPr>
            <w:tcW w:w="754" w:type="dxa"/>
          </w:tcPr>
          <w:p w14:paraId="0E329DD4" w14:textId="77777777" w:rsidR="001753D3" w:rsidRPr="00117D06" w:rsidRDefault="001753D3" w:rsidP="000B1435">
            <w:pPr>
              <w:spacing w:after="160" w:line="259" w:lineRule="auto"/>
              <w:ind w:firstLine="0"/>
              <w:jc w:val="left"/>
              <w:rPr>
                <w:sz w:val="24"/>
                <w:szCs w:val="24"/>
              </w:rPr>
            </w:pPr>
            <w:r>
              <w:rPr>
                <w:sz w:val="24"/>
                <w:szCs w:val="24"/>
              </w:rPr>
              <w:t>2</w:t>
            </w:r>
          </w:p>
        </w:tc>
        <w:tc>
          <w:tcPr>
            <w:tcW w:w="5853" w:type="dxa"/>
          </w:tcPr>
          <w:p w14:paraId="46DD835D" w14:textId="6506FCFA" w:rsidR="001753D3" w:rsidRPr="00117D06" w:rsidRDefault="00C1116D" w:rsidP="000B1435">
            <w:pPr>
              <w:spacing w:after="160" w:line="259" w:lineRule="auto"/>
              <w:ind w:firstLine="0"/>
              <w:jc w:val="left"/>
              <w:rPr>
                <w:sz w:val="24"/>
                <w:szCs w:val="24"/>
              </w:rPr>
            </w:pPr>
            <w:r w:rsidRPr="00C1116D">
              <w:rPr>
                <w:sz w:val="24"/>
                <w:szCs w:val="24"/>
              </w:rPr>
              <w:t>Разработка схемы озелененных территор</w:t>
            </w:r>
            <w:r>
              <w:rPr>
                <w:sz w:val="24"/>
                <w:szCs w:val="24"/>
              </w:rPr>
              <w:t>ий общего пользования г.п. Зельвы</w:t>
            </w:r>
            <w:r w:rsidRPr="00C1116D">
              <w:rPr>
                <w:sz w:val="24"/>
                <w:szCs w:val="24"/>
              </w:rPr>
              <w:t xml:space="preserve"> с вовлечением жителей и подбором растений, устойчивых к прогнозируемому изменению климата. Разработка и создание затененных мест отдыха для снижения теплового стресса</w:t>
            </w:r>
          </w:p>
        </w:tc>
        <w:tc>
          <w:tcPr>
            <w:tcW w:w="3195" w:type="dxa"/>
          </w:tcPr>
          <w:p w14:paraId="3B056D36" w14:textId="35047D11" w:rsidR="001753D3" w:rsidRPr="00117D06" w:rsidRDefault="00C1116D" w:rsidP="00C1116D">
            <w:pPr>
              <w:spacing w:after="160" w:line="259" w:lineRule="auto"/>
              <w:ind w:firstLine="0"/>
              <w:jc w:val="left"/>
              <w:rPr>
                <w:sz w:val="24"/>
                <w:szCs w:val="24"/>
              </w:rPr>
            </w:pPr>
            <w:r w:rsidRPr="00C1116D">
              <w:rPr>
                <w:sz w:val="24"/>
                <w:szCs w:val="24"/>
              </w:rPr>
              <w:t>2020-2022 гг., общественные организации</w:t>
            </w:r>
            <w:r w:rsidR="00F937FD">
              <w:rPr>
                <w:sz w:val="24"/>
                <w:szCs w:val="24"/>
              </w:rPr>
              <w:t>,</w:t>
            </w:r>
            <w:r w:rsidR="00F937FD">
              <w:t xml:space="preserve"> </w:t>
            </w:r>
            <w:r w:rsidR="00F937FD" w:rsidRPr="00F937FD">
              <w:rPr>
                <w:sz w:val="24"/>
                <w:szCs w:val="24"/>
              </w:rPr>
              <w:t>Зельвенское РУП ЖКХ</w:t>
            </w:r>
          </w:p>
        </w:tc>
        <w:tc>
          <w:tcPr>
            <w:tcW w:w="3110" w:type="dxa"/>
          </w:tcPr>
          <w:p w14:paraId="5A3B9612" w14:textId="59964CD0" w:rsidR="001753D3" w:rsidRPr="00117D06" w:rsidRDefault="00C1116D" w:rsidP="00C1116D">
            <w:pPr>
              <w:spacing w:after="160" w:line="259" w:lineRule="auto"/>
              <w:ind w:firstLine="0"/>
              <w:jc w:val="left"/>
              <w:rPr>
                <w:sz w:val="24"/>
                <w:szCs w:val="24"/>
              </w:rPr>
            </w:pPr>
            <w:r w:rsidRPr="00C1116D">
              <w:rPr>
                <w:sz w:val="24"/>
                <w:szCs w:val="24"/>
              </w:rPr>
              <w:t>Средства местных организаций, международные программы/проекты</w:t>
            </w:r>
            <w:r w:rsidR="000863AE">
              <w:rPr>
                <w:sz w:val="24"/>
                <w:szCs w:val="24"/>
              </w:rPr>
              <w:t xml:space="preserve">, </w:t>
            </w:r>
            <w:r w:rsidRPr="00C1116D">
              <w:rPr>
                <w:sz w:val="24"/>
                <w:szCs w:val="24"/>
              </w:rPr>
              <w:t xml:space="preserve"> </w:t>
            </w:r>
          </w:p>
        </w:tc>
        <w:tc>
          <w:tcPr>
            <w:tcW w:w="1648" w:type="dxa"/>
          </w:tcPr>
          <w:p w14:paraId="3AF90822" w14:textId="6C8A3EC5" w:rsidR="001753D3" w:rsidRPr="00117D06" w:rsidRDefault="00F937FD" w:rsidP="000B1435">
            <w:pPr>
              <w:spacing w:after="160" w:line="259" w:lineRule="auto"/>
              <w:ind w:firstLine="0"/>
              <w:jc w:val="left"/>
              <w:rPr>
                <w:sz w:val="24"/>
                <w:szCs w:val="24"/>
              </w:rPr>
            </w:pPr>
            <w:r>
              <w:rPr>
                <w:sz w:val="24"/>
                <w:szCs w:val="24"/>
              </w:rPr>
              <w:t>5</w:t>
            </w:r>
            <w:r w:rsidR="00C1116D">
              <w:rPr>
                <w:sz w:val="24"/>
                <w:szCs w:val="24"/>
              </w:rPr>
              <w:t>5</w:t>
            </w:r>
            <w:r w:rsidR="001753D3" w:rsidRPr="00117D06">
              <w:rPr>
                <w:sz w:val="24"/>
                <w:szCs w:val="24"/>
              </w:rPr>
              <w:t> 000 евро</w:t>
            </w:r>
          </w:p>
        </w:tc>
      </w:tr>
      <w:tr w:rsidR="001753D3" w14:paraId="7EDC8A09" w14:textId="77777777" w:rsidTr="000B1435">
        <w:tc>
          <w:tcPr>
            <w:tcW w:w="754" w:type="dxa"/>
          </w:tcPr>
          <w:p w14:paraId="3725E751" w14:textId="77777777" w:rsidR="001753D3" w:rsidRPr="00117D06" w:rsidRDefault="001753D3" w:rsidP="000B1435">
            <w:pPr>
              <w:spacing w:after="160" w:line="259" w:lineRule="auto"/>
              <w:ind w:firstLine="0"/>
              <w:jc w:val="left"/>
              <w:rPr>
                <w:sz w:val="24"/>
                <w:szCs w:val="24"/>
              </w:rPr>
            </w:pPr>
            <w:r>
              <w:rPr>
                <w:sz w:val="24"/>
                <w:szCs w:val="24"/>
              </w:rPr>
              <w:t>3</w:t>
            </w:r>
          </w:p>
        </w:tc>
        <w:tc>
          <w:tcPr>
            <w:tcW w:w="5853" w:type="dxa"/>
          </w:tcPr>
          <w:p w14:paraId="4427D17D" w14:textId="4030A0F7" w:rsidR="001753D3" w:rsidRPr="00117D06" w:rsidRDefault="00C1116D" w:rsidP="000B1435">
            <w:pPr>
              <w:spacing w:after="160" w:line="259" w:lineRule="auto"/>
              <w:ind w:firstLine="0"/>
              <w:jc w:val="left"/>
              <w:rPr>
                <w:sz w:val="24"/>
                <w:szCs w:val="24"/>
              </w:rPr>
            </w:pPr>
            <w:r w:rsidRPr="00C1116D">
              <w:rPr>
                <w:sz w:val="24"/>
                <w:szCs w:val="24"/>
              </w:rPr>
              <w:t xml:space="preserve">Совершенствование системы сбора </w:t>
            </w:r>
            <w:r w:rsidR="002943C7">
              <w:rPr>
                <w:sz w:val="24"/>
                <w:szCs w:val="24"/>
              </w:rPr>
              <w:t>отходов на территории г.п. Зельва</w:t>
            </w:r>
            <w:r w:rsidRPr="00C1116D">
              <w:rPr>
                <w:sz w:val="24"/>
                <w:szCs w:val="24"/>
              </w:rPr>
              <w:t xml:space="preserve"> и крупных сельских населенных пунктов</w:t>
            </w:r>
          </w:p>
        </w:tc>
        <w:tc>
          <w:tcPr>
            <w:tcW w:w="3195" w:type="dxa"/>
          </w:tcPr>
          <w:p w14:paraId="469C71B1" w14:textId="292B1F51" w:rsidR="001753D3" w:rsidRPr="00117D06" w:rsidRDefault="00C1116D" w:rsidP="00F937FD">
            <w:pPr>
              <w:spacing w:after="160" w:line="259" w:lineRule="auto"/>
              <w:ind w:firstLine="0"/>
              <w:jc w:val="left"/>
              <w:rPr>
                <w:sz w:val="24"/>
                <w:szCs w:val="24"/>
              </w:rPr>
            </w:pPr>
            <w:r w:rsidRPr="00C1116D">
              <w:rPr>
                <w:sz w:val="24"/>
                <w:szCs w:val="24"/>
              </w:rPr>
              <w:t xml:space="preserve">2019-2024 гг., </w:t>
            </w:r>
            <w:r w:rsidR="00F937FD" w:rsidRPr="00F937FD">
              <w:rPr>
                <w:sz w:val="24"/>
                <w:szCs w:val="24"/>
              </w:rPr>
              <w:t>Зельвенское РУП ЖКХ</w:t>
            </w:r>
          </w:p>
        </w:tc>
        <w:tc>
          <w:tcPr>
            <w:tcW w:w="3110" w:type="dxa"/>
          </w:tcPr>
          <w:p w14:paraId="7AC25F80" w14:textId="11CDE1F3" w:rsidR="001753D3" w:rsidRPr="00117D06" w:rsidRDefault="00C1116D" w:rsidP="000B1435">
            <w:pPr>
              <w:spacing w:after="160" w:line="259" w:lineRule="auto"/>
              <w:ind w:firstLine="0"/>
              <w:jc w:val="left"/>
              <w:rPr>
                <w:sz w:val="24"/>
                <w:szCs w:val="24"/>
              </w:rPr>
            </w:pPr>
            <w:r w:rsidRPr="00C1116D">
              <w:rPr>
                <w:sz w:val="24"/>
                <w:szCs w:val="24"/>
              </w:rPr>
              <w:t>Средства местного и республиканского бюджета/государственные программы, международные проекты</w:t>
            </w:r>
          </w:p>
        </w:tc>
        <w:tc>
          <w:tcPr>
            <w:tcW w:w="1648" w:type="dxa"/>
          </w:tcPr>
          <w:p w14:paraId="0DD6A74A" w14:textId="250D67C1" w:rsidR="001753D3" w:rsidRPr="00117D06" w:rsidRDefault="009572EB" w:rsidP="000B1435">
            <w:pPr>
              <w:spacing w:after="160" w:line="259" w:lineRule="auto"/>
              <w:ind w:firstLine="0"/>
              <w:jc w:val="left"/>
              <w:rPr>
                <w:sz w:val="24"/>
                <w:szCs w:val="24"/>
              </w:rPr>
            </w:pPr>
            <w:r>
              <w:rPr>
                <w:sz w:val="24"/>
                <w:szCs w:val="24"/>
              </w:rPr>
              <w:t>320</w:t>
            </w:r>
            <w:r w:rsidR="001753D3" w:rsidRPr="00117D06">
              <w:rPr>
                <w:sz w:val="24"/>
                <w:szCs w:val="24"/>
              </w:rPr>
              <w:t> 900 евро</w:t>
            </w:r>
          </w:p>
        </w:tc>
      </w:tr>
      <w:tr w:rsidR="001753D3" w14:paraId="28B4D1B1" w14:textId="77777777" w:rsidTr="009572EB">
        <w:tc>
          <w:tcPr>
            <w:tcW w:w="754" w:type="dxa"/>
            <w:tcBorders>
              <w:bottom w:val="single" w:sz="4" w:space="0" w:color="auto"/>
            </w:tcBorders>
          </w:tcPr>
          <w:p w14:paraId="6DA87866" w14:textId="77777777" w:rsidR="001753D3" w:rsidRPr="00117D06" w:rsidRDefault="001753D3" w:rsidP="000B1435">
            <w:pPr>
              <w:spacing w:after="160" w:line="259" w:lineRule="auto"/>
              <w:ind w:firstLine="0"/>
              <w:jc w:val="left"/>
              <w:rPr>
                <w:sz w:val="24"/>
                <w:szCs w:val="24"/>
              </w:rPr>
            </w:pPr>
            <w:r>
              <w:rPr>
                <w:sz w:val="24"/>
                <w:szCs w:val="24"/>
              </w:rPr>
              <w:t>4</w:t>
            </w:r>
          </w:p>
        </w:tc>
        <w:tc>
          <w:tcPr>
            <w:tcW w:w="5853" w:type="dxa"/>
            <w:tcBorders>
              <w:bottom w:val="single" w:sz="4" w:space="0" w:color="auto"/>
            </w:tcBorders>
          </w:tcPr>
          <w:p w14:paraId="731FC814" w14:textId="54E48B16" w:rsidR="001753D3" w:rsidRPr="00117D06" w:rsidRDefault="001753D3" w:rsidP="000B1435">
            <w:pPr>
              <w:spacing w:after="160" w:line="259" w:lineRule="auto"/>
              <w:ind w:firstLine="0"/>
              <w:jc w:val="left"/>
              <w:rPr>
                <w:sz w:val="24"/>
                <w:szCs w:val="24"/>
              </w:rPr>
            </w:pPr>
            <w:r w:rsidRPr="00117D06">
              <w:rPr>
                <w:sz w:val="24"/>
                <w:szCs w:val="24"/>
              </w:rPr>
              <w:t>Разработка документа «Стратегия адаптации</w:t>
            </w:r>
            <w:r w:rsidR="002943C7">
              <w:rPr>
                <w:sz w:val="24"/>
                <w:szCs w:val="24"/>
              </w:rPr>
              <w:t xml:space="preserve"> сельского хозяйства Зельвенского</w:t>
            </w:r>
            <w:r w:rsidRPr="00117D06">
              <w:rPr>
                <w:sz w:val="24"/>
                <w:szCs w:val="24"/>
              </w:rPr>
              <w:t xml:space="preserve"> рай</w:t>
            </w:r>
            <w:r w:rsidR="002943C7">
              <w:rPr>
                <w:sz w:val="24"/>
                <w:szCs w:val="24"/>
              </w:rPr>
              <w:t>она к изменениям климата до 2030</w:t>
            </w:r>
            <w:r w:rsidRPr="00117D06">
              <w:rPr>
                <w:sz w:val="24"/>
                <w:szCs w:val="24"/>
              </w:rPr>
              <w:t xml:space="preserve"> года»</w:t>
            </w:r>
          </w:p>
        </w:tc>
        <w:tc>
          <w:tcPr>
            <w:tcW w:w="3195" w:type="dxa"/>
            <w:tcBorders>
              <w:bottom w:val="single" w:sz="4" w:space="0" w:color="auto"/>
            </w:tcBorders>
          </w:tcPr>
          <w:p w14:paraId="254B9E2E" w14:textId="438ACEB2" w:rsidR="001753D3" w:rsidRPr="00117D06" w:rsidRDefault="001753D3" w:rsidP="000B1435">
            <w:pPr>
              <w:spacing w:after="160" w:line="259" w:lineRule="auto"/>
              <w:ind w:firstLine="0"/>
              <w:jc w:val="left"/>
              <w:rPr>
                <w:sz w:val="24"/>
                <w:szCs w:val="24"/>
              </w:rPr>
            </w:pPr>
            <w:r w:rsidRPr="00117D06">
              <w:rPr>
                <w:sz w:val="24"/>
                <w:szCs w:val="24"/>
              </w:rPr>
              <w:t xml:space="preserve">2020-2024 гг., </w:t>
            </w:r>
            <w:r w:rsidR="00C1116D">
              <w:rPr>
                <w:sz w:val="24"/>
                <w:szCs w:val="24"/>
              </w:rPr>
              <w:t>Зельвенский</w:t>
            </w:r>
            <w:r>
              <w:rPr>
                <w:sz w:val="24"/>
                <w:szCs w:val="24"/>
              </w:rPr>
              <w:t xml:space="preserve"> райисполком</w:t>
            </w:r>
          </w:p>
        </w:tc>
        <w:tc>
          <w:tcPr>
            <w:tcW w:w="3110" w:type="dxa"/>
            <w:tcBorders>
              <w:bottom w:val="single" w:sz="4" w:space="0" w:color="auto"/>
            </w:tcBorders>
          </w:tcPr>
          <w:p w14:paraId="61000860" w14:textId="77777777" w:rsidR="001753D3" w:rsidRPr="00117D06" w:rsidRDefault="001753D3" w:rsidP="000B1435">
            <w:pPr>
              <w:spacing w:after="160" w:line="259" w:lineRule="auto"/>
              <w:ind w:firstLine="0"/>
              <w:jc w:val="left"/>
              <w:rPr>
                <w:sz w:val="24"/>
                <w:szCs w:val="24"/>
              </w:rPr>
            </w:pPr>
            <w:r w:rsidRPr="00117D06">
              <w:rPr>
                <w:sz w:val="24"/>
                <w:szCs w:val="24"/>
              </w:rPr>
              <w:t>Средства местного и республиканского бюджетов, средства международных проектов</w:t>
            </w:r>
          </w:p>
        </w:tc>
        <w:tc>
          <w:tcPr>
            <w:tcW w:w="1648" w:type="dxa"/>
            <w:tcBorders>
              <w:bottom w:val="single" w:sz="4" w:space="0" w:color="auto"/>
            </w:tcBorders>
          </w:tcPr>
          <w:p w14:paraId="594E3785" w14:textId="4A1CDE13" w:rsidR="001753D3" w:rsidRPr="00117D06" w:rsidRDefault="00F937FD" w:rsidP="000B1435">
            <w:pPr>
              <w:spacing w:after="160" w:line="259" w:lineRule="auto"/>
              <w:ind w:firstLine="0"/>
              <w:jc w:val="left"/>
              <w:rPr>
                <w:sz w:val="24"/>
                <w:szCs w:val="24"/>
              </w:rPr>
            </w:pPr>
            <w:r>
              <w:rPr>
                <w:sz w:val="24"/>
                <w:szCs w:val="24"/>
              </w:rPr>
              <w:t>3</w:t>
            </w:r>
            <w:r w:rsidR="001753D3" w:rsidRPr="00117D06">
              <w:rPr>
                <w:sz w:val="24"/>
                <w:szCs w:val="24"/>
              </w:rPr>
              <w:t>5 800 евро</w:t>
            </w:r>
          </w:p>
        </w:tc>
      </w:tr>
      <w:tr w:rsidR="001753D3" w14:paraId="0D8C351F" w14:textId="77777777" w:rsidTr="009572EB">
        <w:tc>
          <w:tcPr>
            <w:tcW w:w="754" w:type="dxa"/>
            <w:tcBorders>
              <w:bottom w:val="single" w:sz="4" w:space="0" w:color="auto"/>
            </w:tcBorders>
          </w:tcPr>
          <w:p w14:paraId="3BDD4E1D" w14:textId="77777777" w:rsidR="001753D3" w:rsidRPr="00117D06" w:rsidRDefault="001753D3" w:rsidP="000B1435">
            <w:pPr>
              <w:spacing w:after="160" w:line="259" w:lineRule="auto"/>
              <w:ind w:firstLine="0"/>
              <w:jc w:val="left"/>
              <w:rPr>
                <w:sz w:val="24"/>
                <w:szCs w:val="24"/>
              </w:rPr>
            </w:pPr>
            <w:r>
              <w:rPr>
                <w:sz w:val="24"/>
                <w:szCs w:val="24"/>
              </w:rPr>
              <w:t>5</w:t>
            </w:r>
          </w:p>
        </w:tc>
        <w:tc>
          <w:tcPr>
            <w:tcW w:w="5853" w:type="dxa"/>
            <w:tcBorders>
              <w:bottom w:val="single" w:sz="4" w:space="0" w:color="auto"/>
            </w:tcBorders>
          </w:tcPr>
          <w:p w14:paraId="340A8E12" w14:textId="64BEE759" w:rsidR="001753D3" w:rsidRPr="00117D06" w:rsidRDefault="00993D89" w:rsidP="002943C7">
            <w:pPr>
              <w:spacing w:after="160" w:line="259" w:lineRule="auto"/>
              <w:ind w:firstLine="0"/>
              <w:jc w:val="left"/>
              <w:rPr>
                <w:sz w:val="24"/>
                <w:szCs w:val="24"/>
              </w:rPr>
            </w:pPr>
            <w:r>
              <w:rPr>
                <w:sz w:val="24"/>
                <w:szCs w:val="24"/>
              </w:rPr>
              <w:t>Разработка плана</w:t>
            </w:r>
            <w:r w:rsidR="002943C7">
              <w:rPr>
                <w:sz w:val="24"/>
                <w:szCs w:val="24"/>
              </w:rPr>
              <w:t xml:space="preserve"> разви</w:t>
            </w:r>
            <w:r w:rsidR="002943C7" w:rsidRPr="002943C7">
              <w:rPr>
                <w:sz w:val="24"/>
                <w:szCs w:val="24"/>
              </w:rPr>
              <w:t>тия</w:t>
            </w:r>
            <w:r w:rsidR="002943C7">
              <w:rPr>
                <w:sz w:val="24"/>
                <w:szCs w:val="24"/>
              </w:rPr>
              <w:t xml:space="preserve"> велосипедной инфраструктуры г.п. Зельва и реализация ряда мероприятий </w:t>
            </w:r>
            <w:r w:rsidR="00F937FD">
              <w:rPr>
                <w:sz w:val="24"/>
                <w:szCs w:val="24"/>
              </w:rPr>
              <w:t>по развитию велоинфраструктуры района</w:t>
            </w:r>
          </w:p>
        </w:tc>
        <w:tc>
          <w:tcPr>
            <w:tcW w:w="3195" w:type="dxa"/>
            <w:tcBorders>
              <w:bottom w:val="single" w:sz="4" w:space="0" w:color="auto"/>
            </w:tcBorders>
          </w:tcPr>
          <w:p w14:paraId="13F912B9" w14:textId="2E021B97" w:rsidR="001753D3" w:rsidRPr="00117D06" w:rsidRDefault="00F937FD" w:rsidP="000B1435">
            <w:pPr>
              <w:spacing w:after="160" w:line="259" w:lineRule="auto"/>
              <w:ind w:firstLine="0"/>
              <w:jc w:val="left"/>
              <w:rPr>
                <w:sz w:val="24"/>
                <w:szCs w:val="24"/>
              </w:rPr>
            </w:pPr>
            <w:r>
              <w:rPr>
                <w:sz w:val="24"/>
                <w:szCs w:val="24"/>
              </w:rPr>
              <w:t>2020-2023 гг.</w:t>
            </w:r>
            <w:r w:rsidR="002943C7">
              <w:rPr>
                <w:sz w:val="24"/>
                <w:szCs w:val="24"/>
              </w:rPr>
              <w:t xml:space="preserve">, Зельвенский райисполком, </w:t>
            </w:r>
            <w:r w:rsidRPr="00F937FD">
              <w:rPr>
                <w:sz w:val="24"/>
                <w:szCs w:val="24"/>
              </w:rPr>
              <w:t>Зельвенское РУП ЖКХ</w:t>
            </w:r>
            <w:r>
              <w:rPr>
                <w:sz w:val="24"/>
                <w:szCs w:val="24"/>
              </w:rPr>
              <w:t>, общественные организации</w:t>
            </w:r>
            <w:r w:rsidR="009572EB">
              <w:rPr>
                <w:sz w:val="24"/>
                <w:szCs w:val="24"/>
              </w:rPr>
              <w:t>: местные, национальные и международные</w:t>
            </w:r>
          </w:p>
        </w:tc>
        <w:tc>
          <w:tcPr>
            <w:tcW w:w="3110" w:type="dxa"/>
            <w:tcBorders>
              <w:bottom w:val="single" w:sz="4" w:space="0" w:color="auto"/>
            </w:tcBorders>
          </w:tcPr>
          <w:p w14:paraId="554FEFF0" w14:textId="03BBB910" w:rsidR="001753D3" w:rsidRPr="00117D06" w:rsidRDefault="00E3301F" w:rsidP="00E3301F">
            <w:pPr>
              <w:spacing w:after="160" w:line="259" w:lineRule="auto"/>
              <w:ind w:firstLine="0"/>
              <w:jc w:val="left"/>
              <w:rPr>
                <w:sz w:val="24"/>
                <w:szCs w:val="24"/>
              </w:rPr>
            </w:pPr>
            <w:r w:rsidRPr="00E3301F">
              <w:rPr>
                <w:sz w:val="24"/>
                <w:szCs w:val="24"/>
              </w:rPr>
              <w:t xml:space="preserve">Средства местного </w:t>
            </w:r>
            <w:r>
              <w:rPr>
                <w:sz w:val="24"/>
                <w:szCs w:val="24"/>
              </w:rPr>
              <w:t>бюдже-та</w:t>
            </w:r>
            <w:r w:rsidRPr="00E3301F">
              <w:rPr>
                <w:sz w:val="24"/>
                <w:szCs w:val="24"/>
              </w:rPr>
              <w:t>, международные проекты</w:t>
            </w:r>
          </w:p>
        </w:tc>
        <w:tc>
          <w:tcPr>
            <w:tcW w:w="1648" w:type="dxa"/>
            <w:tcBorders>
              <w:bottom w:val="single" w:sz="4" w:space="0" w:color="auto"/>
            </w:tcBorders>
          </w:tcPr>
          <w:p w14:paraId="76B4B4E2" w14:textId="39E182F4" w:rsidR="001753D3" w:rsidRPr="00117D06" w:rsidRDefault="00E3301F" w:rsidP="000B1435">
            <w:pPr>
              <w:spacing w:after="160" w:line="259" w:lineRule="auto"/>
              <w:ind w:firstLine="0"/>
              <w:jc w:val="left"/>
              <w:rPr>
                <w:sz w:val="24"/>
                <w:szCs w:val="24"/>
              </w:rPr>
            </w:pPr>
            <w:r>
              <w:rPr>
                <w:sz w:val="24"/>
                <w:szCs w:val="24"/>
              </w:rPr>
              <w:t>7</w:t>
            </w:r>
            <w:r w:rsidR="002943C7">
              <w:rPr>
                <w:sz w:val="24"/>
                <w:szCs w:val="24"/>
              </w:rPr>
              <w:t>9 000 евро</w:t>
            </w:r>
          </w:p>
        </w:tc>
      </w:tr>
      <w:tr w:rsidR="009572EB" w14:paraId="3D51434F" w14:textId="77777777" w:rsidTr="009572EB">
        <w:tc>
          <w:tcPr>
            <w:tcW w:w="14560" w:type="dxa"/>
            <w:gridSpan w:val="5"/>
            <w:tcBorders>
              <w:top w:val="nil"/>
              <w:left w:val="nil"/>
              <w:bottom w:val="single" w:sz="4" w:space="0" w:color="auto"/>
              <w:right w:val="nil"/>
            </w:tcBorders>
          </w:tcPr>
          <w:p w14:paraId="232E2BC1" w14:textId="40986FD8" w:rsidR="009572EB" w:rsidRPr="009572EB" w:rsidRDefault="009572EB" w:rsidP="000B1435">
            <w:pPr>
              <w:spacing w:after="160" w:line="259" w:lineRule="auto"/>
              <w:ind w:firstLine="0"/>
              <w:jc w:val="left"/>
            </w:pPr>
            <w:r w:rsidRPr="009572EB">
              <w:lastRenderedPageBreak/>
              <w:t>Продолжение таблицы 5.1 – Мероприятия Зельвенского района по адаптации к изменению климата</w:t>
            </w:r>
          </w:p>
        </w:tc>
      </w:tr>
      <w:tr w:rsidR="00F937FD" w14:paraId="308592AE" w14:textId="77777777" w:rsidTr="009572EB">
        <w:tc>
          <w:tcPr>
            <w:tcW w:w="754" w:type="dxa"/>
            <w:tcBorders>
              <w:top w:val="single" w:sz="4" w:space="0" w:color="auto"/>
            </w:tcBorders>
          </w:tcPr>
          <w:p w14:paraId="57502DD4" w14:textId="316FCE97" w:rsidR="00F937FD" w:rsidRDefault="00F937FD" w:rsidP="000B1435">
            <w:pPr>
              <w:spacing w:after="160" w:line="259" w:lineRule="auto"/>
              <w:ind w:firstLine="0"/>
              <w:jc w:val="left"/>
              <w:rPr>
                <w:sz w:val="24"/>
                <w:szCs w:val="24"/>
              </w:rPr>
            </w:pPr>
            <w:r>
              <w:rPr>
                <w:sz w:val="24"/>
                <w:szCs w:val="24"/>
              </w:rPr>
              <w:t>6</w:t>
            </w:r>
          </w:p>
        </w:tc>
        <w:tc>
          <w:tcPr>
            <w:tcW w:w="5853" w:type="dxa"/>
            <w:tcBorders>
              <w:top w:val="single" w:sz="4" w:space="0" w:color="auto"/>
            </w:tcBorders>
          </w:tcPr>
          <w:p w14:paraId="39FB0FE8" w14:textId="5C9DEBE6" w:rsidR="00F937FD" w:rsidRDefault="00F937FD" w:rsidP="002943C7">
            <w:pPr>
              <w:spacing w:after="160" w:line="259" w:lineRule="auto"/>
              <w:ind w:firstLine="0"/>
              <w:jc w:val="left"/>
              <w:rPr>
                <w:sz w:val="24"/>
                <w:szCs w:val="24"/>
              </w:rPr>
            </w:pPr>
            <w:r w:rsidRPr="00F937FD">
              <w:rPr>
                <w:sz w:val="24"/>
                <w:szCs w:val="24"/>
              </w:rPr>
              <w:t>Контроль качества питьевой воды и профилактика болезней, связанных с качеством воды</w:t>
            </w:r>
          </w:p>
        </w:tc>
        <w:tc>
          <w:tcPr>
            <w:tcW w:w="3195" w:type="dxa"/>
            <w:tcBorders>
              <w:top w:val="single" w:sz="4" w:space="0" w:color="auto"/>
            </w:tcBorders>
          </w:tcPr>
          <w:p w14:paraId="6F9E14B7" w14:textId="650EAC64" w:rsidR="00F937FD" w:rsidRDefault="00F937FD" w:rsidP="000B1435">
            <w:pPr>
              <w:spacing w:after="160" w:line="259" w:lineRule="auto"/>
              <w:ind w:firstLine="0"/>
              <w:jc w:val="left"/>
              <w:rPr>
                <w:sz w:val="24"/>
                <w:szCs w:val="24"/>
              </w:rPr>
            </w:pPr>
            <w:r>
              <w:rPr>
                <w:sz w:val="24"/>
                <w:szCs w:val="24"/>
              </w:rPr>
              <w:t>2019-2026 гг.,</w:t>
            </w:r>
            <w:r>
              <w:t xml:space="preserve"> </w:t>
            </w:r>
            <w:r w:rsidRPr="00F937FD">
              <w:rPr>
                <w:sz w:val="24"/>
                <w:szCs w:val="24"/>
              </w:rPr>
              <w:t>Зельвенский районный ЦГЭ</w:t>
            </w:r>
          </w:p>
        </w:tc>
        <w:tc>
          <w:tcPr>
            <w:tcW w:w="3110" w:type="dxa"/>
            <w:tcBorders>
              <w:top w:val="single" w:sz="4" w:space="0" w:color="auto"/>
            </w:tcBorders>
          </w:tcPr>
          <w:p w14:paraId="1E8D9DBA" w14:textId="3FB480E2" w:rsidR="00F937FD" w:rsidRPr="00117D06" w:rsidRDefault="00E3301F" w:rsidP="000B1435">
            <w:pPr>
              <w:spacing w:after="160" w:line="259" w:lineRule="auto"/>
              <w:ind w:firstLine="0"/>
              <w:jc w:val="left"/>
              <w:rPr>
                <w:sz w:val="24"/>
                <w:szCs w:val="24"/>
              </w:rPr>
            </w:pPr>
            <w:r w:rsidRPr="00E3301F">
              <w:rPr>
                <w:sz w:val="24"/>
                <w:szCs w:val="24"/>
              </w:rPr>
              <w:t>Средства местного и рес-публика</w:t>
            </w:r>
            <w:r>
              <w:rPr>
                <w:sz w:val="24"/>
                <w:szCs w:val="24"/>
              </w:rPr>
              <w:t>нского бюдже</w:t>
            </w:r>
            <w:r w:rsidRPr="00E3301F">
              <w:rPr>
                <w:sz w:val="24"/>
                <w:szCs w:val="24"/>
              </w:rPr>
              <w:t>та</w:t>
            </w:r>
            <w:r>
              <w:rPr>
                <w:sz w:val="24"/>
                <w:szCs w:val="24"/>
              </w:rPr>
              <w:t xml:space="preserve"> </w:t>
            </w:r>
            <w:r w:rsidRPr="00E3301F">
              <w:rPr>
                <w:sz w:val="24"/>
                <w:szCs w:val="24"/>
              </w:rPr>
              <w:t>/государственные про-граммы, международные проекты</w:t>
            </w:r>
          </w:p>
        </w:tc>
        <w:tc>
          <w:tcPr>
            <w:tcW w:w="1648" w:type="dxa"/>
            <w:tcBorders>
              <w:top w:val="single" w:sz="4" w:space="0" w:color="auto"/>
            </w:tcBorders>
          </w:tcPr>
          <w:p w14:paraId="39E8BC1E" w14:textId="29EDC1CE" w:rsidR="00F937FD" w:rsidRDefault="00F937FD" w:rsidP="000B1435">
            <w:pPr>
              <w:spacing w:after="160" w:line="259" w:lineRule="auto"/>
              <w:ind w:firstLine="0"/>
              <w:jc w:val="left"/>
              <w:rPr>
                <w:sz w:val="24"/>
                <w:szCs w:val="24"/>
              </w:rPr>
            </w:pPr>
            <w:r>
              <w:rPr>
                <w:sz w:val="24"/>
                <w:szCs w:val="24"/>
              </w:rPr>
              <w:t>53 000 евро</w:t>
            </w:r>
          </w:p>
        </w:tc>
      </w:tr>
      <w:tr w:rsidR="000863AE" w14:paraId="1C4E031E" w14:textId="77777777" w:rsidTr="000B1435">
        <w:tc>
          <w:tcPr>
            <w:tcW w:w="754" w:type="dxa"/>
            <w:tcBorders>
              <w:bottom w:val="single" w:sz="4" w:space="0" w:color="auto"/>
            </w:tcBorders>
          </w:tcPr>
          <w:p w14:paraId="7A1E6D04" w14:textId="77DA47F3" w:rsidR="000863AE" w:rsidRDefault="000863AE" w:rsidP="000B1435">
            <w:pPr>
              <w:spacing w:after="160" w:line="259" w:lineRule="auto"/>
              <w:ind w:firstLine="0"/>
              <w:jc w:val="left"/>
              <w:rPr>
                <w:sz w:val="24"/>
                <w:szCs w:val="24"/>
              </w:rPr>
            </w:pPr>
            <w:r>
              <w:rPr>
                <w:sz w:val="24"/>
                <w:szCs w:val="24"/>
              </w:rPr>
              <w:t>7</w:t>
            </w:r>
          </w:p>
        </w:tc>
        <w:tc>
          <w:tcPr>
            <w:tcW w:w="5853" w:type="dxa"/>
            <w:tcBorders>
              <w:bottom w:val="single" w:sz="4" w:space="0" w:color="auto"/>
            </w:tcBorders>
          </w:tcPr>
          <w:p w14:paraId="7C4934AD" w14:textId="5A324472" w:rsidR="000863AE" w:rsidRPr="006E7E38" w:rsidRDefault="006E7E38" w:rsidP="002943C7">
            <w:pPr>
              <w:spacing w:after="160" w:line="259" w:lineRule="auto"/>
              <w:ind w:firstLine="0"/>
              <w:jc w:val="left"/>
              <w:rPr>
                <w:sz w:val="24"/>
                <w:szCs w:val="24"/>
              </w:rPr>
            </w:pPr>
            <w:r>
              <w:rPr>
                <w:sz w:val="24"/>
                <w:szCs w:val="24"/>
              </w:rPr>
              <w:t>Разработка системы мер оповещения жителей и домохозяйств о рисках, связанных с погодой</w:t>
            </w:r>
            <w:r w:rsidRPr="006E7E38">
              <w:rPr>
                <w:sz w:val="24"/>
                <w:szCs w:val="24"/>
              </w:rPr>
              <w:t>/</w:t>
            </w:r>
            <w:r>
              <w:rPr>
                <w:sz w:val="24"/>
                <w:szCs w:val="24"/>
              </w:rPr>
              <w:t>климатом</w:t>
            </w:r>
            <w:r w:rsidR="00BB21BA">
              <w:rPr>
                <w:sz w:val="24"/>
                <w:szCs w:val="24"/>
              </w:rPr>
              <w:t xml:space="preserve"> (волны жары, наводнения, недостаток питьевой воды, лесные пожары)</w:t>
            </w:r>
          </w:p>
        </w:tc>
        <w:tc>
          <w:tcPr>
            <w:tcW w:w="3195" w:type="dxa"/>
            <w:tcBorders>
              <w:bottom w:val="single" w:sz="4" w:space="0" w:color="auto"/>
            </w:tcBorders>
          </w:tcPr>
          <w:p w14:paraId="1F76C55D" w14:textId="31B08381" w:rsidR="000863AE" w:rsidRDefault="00E3301F" w:rsidP="000B1435">
            <w:pPr>
              <w:spacing w:after="160" w:line="259" w:lineRule="auto"/>
              <w:ind w:firstLine="0"/>
              <w:jc w:val="left"/>
              <w:rPr>
                <w:sz w:val="24"/>
                <w:szCs w:val="24"/>
              </w:rPr>
            </w:pPr>
            <w:r>
              <w:rPr>
                <w:sz w:val="24"/>
                <w:szCs w:val="24"/>
              </w:rPr>
              <w:t>2021-2023 гг., РОЧС, Зельвенский райисполком, местные учреждения образования, местные СМИ,</w:t>
            </w:r>
            <w:r w:rsidR="00BB21BA">
              <w:t xml:space="preserve"> </w:t>
            </w:r>
            <w:r w:rsidR="00BB21BA" w:rsidRPr="00BB21BA">
              <w:rPr>
                <w:sz w:val="24"/>
                <w:szCs w:val="24"/>
              </w:rPr>
              <w:t>Зельвенский районный ЦГЭ</w:t>
            </w:r>
          </w:p>
        </w:tc>
        <w:tc>
          <w:tcPr>
            <w:tcW w:w="3110" w:type="dxa"/>
            <w:tcBorders>
              <w:bottom w:val="single" w:sz="4" w:space="0" w:color="auto"/>
            </w:tcBorders>
          </w:tcPr>
          <w:p w14:paraId="2A7E45A5" w14:textId="29A25250" w:rsidR="000863AE" w:rsidRPr="00117D06" w:rsidRDefault="00E3301F" w:rsidP="000B1435">
            <w:pPr>
              <w:spacing w:after="160" w:line="259" w:lineRule="auto"/>
              <w:ind w:firstLine="0"/>
              <w:jc w:val="left"/>
              <w:rPr>
                <w:sz w:val="24"/>
                <w:szCs w:val="24"/>
              </w:rPr>
            </w:pPr>
            <w:r w:rsidRPr="00E3301F">
              <w:rPr>
                <w:sz w:val="24"/>
                <w:szCs w:val="24"/>
              </w:rPr>
              <w:t>Средства местного и рес-публиканского бюдже-та/государственные про-граммы, международные проекты</w:t>
            </w:r>
          </w:p>
        </w:tc>
        <w:tc>
          <w:tcPr>
            <w:tcW w:w="1648" w:type="dxa"/>
            <w:tcBorders>
              <w:bottom w:val="single" w:sz="4" w:space="0" w:color="auto"/>
            </w:tcBorders>
          </w:tcPr>
          <w:p w14:paraId="4942A202" w14:textId="6F4FBDF7" w:rsidR="000863AE" w:rsidRDefault="00E3301F" w:rsidP="000B1435">
            <w:pPr>
              <w:spacing w:after="160" w:line="259" w:lineRule="auto"/>
              <w:ind w:firstLine="0"/>
              <w:jc w:val="left"/>
              <w:rPr>
                <w:sz w:val="24"/>
                <w:szCs w:val="24"/>
              </w:rPr>
            </w:pPr>
            <w:r>
              <w:rPr>
                <w:sz w:val="24"/>
                <w:szCs w:val="24"/>
              </w:rPr>
              <w:t>32 000 евро</w:t>
            </w:r>
          </w:p>
        </w:tc>
      </w:tr>
      <w:tr w:rsidR="000863AE" w14:paraId="1C71809E" w14:textId="77777777" w:rsidTr="000B1435">
        <w:tc>
          <w:tcPr>
            <w:tcW w:w="754" w:type="dxa"/>
            <w:tcBorders>
              <w:bottom w:val="single" w:sz="4" w:space="0" w:color="auto"/>
            </w:tcBorders>
          </w:tcPr>
          <w:p w14:paraId="69EE4C48" w14:textId="0C071C02" w:rsidR="000863AE" w:rsidRDefault="000863AE" w:rsidP="000B1435">
            <w:pPr>
              <w:spacing w:after="160" w:line="259" w:lineRule="auto"/>
              <w:ind w:firstLine="0"/>
              <w:jc w:val="left"/>
              <w:rPr>
                <w:sz w:val="24"/>
                <w:szCs w:val="24"/>
              </w:rPr>
            </w:pPr>
            <w:r>
              <w:rPr>
                <w:sz w:val="24"/>
                <w:szCs w:val="24"/>
              </w:rPr>
              <w:t>8</w:t>
            </w:r>
          </w:p>
        </w:tc>
        <w:tc>
          <w:tcPr>
            <w:tcW w:w="5853" w:type="dxa"/>
            <w:tcBorders>
              <w:bottom w:val="single" w:sz="4" w:space="0" w:color="auto"/>
            </w:tcBorders>
          </w:tcPr>
          <w:p w14:paraId="75F14670" w14:textId="5B4FC28B" w:rsidR="000863AE" w:rsidRPr="00F937FD" w:rsidRDefault="000863AE" w:rsidP="00BB21BA">
            <w:pPr>
              <w:spacing w:after="160" w:line="259" w:lineRule="auto"/>
              <w:ind w:firstLine="0"/>
              <w:jc w:val="left"/>
              <w:rPr>
                <w:sz w:val="24"/>
                <w:szCs w:val="24"/>
              </w:rPr>
            </w:pPr>
            <w:r w:rsidRPr="000863AE">
              <w:rPr>
                <w:sz w:val="24"/>
                <w:szCs w:val="24"/>
              </w:rPr>
              <w:t>Профилактика клещевых инфекций и других болезн</w:t>
            </w:r>
            <w:r w:rsidR="00BB21BA">
              <w:rPr>
                <w:sz w:val="24"/>
                <w:szCs w:val="24"/>
              </w:rPr>
              <w:t>ей среди групп риска. Информиро</w:t>
            </w:r>
            <w:r w:rsidRPr="000863AE">
              <w:rPr>
                <w:sz w:val="24"/>
                <w:szCs w:val="24"/>
              </w:rPr>
              <w:t>вание населения о мерах защиты</w:t>
            </w:r>
          </w:p>
        </w:tc>
        <w:tc>
          <w:tcPr>
            <w:tcW w:w="3195" w:type="dxa"/>
            <w:tcBorders>
              <w:bottom w:val="single" w:sz="4" w:space="0" w:color="auto"/>
            </w:tcBorders>
          </w:tcPr>
          <w:p w14:paraId="44282030" w14:textId="2C5E7E15" w:rsidR="000863AE" w:rsidRDefault="00BB21BA" w:rsidP="000B1435">
            <w:pPr>
              <w:spacing w:after="160" w:line="259" w:lineRule="auto"/>
              <w:ind w:firstLine="0"/>
              <w:jc w:val="left"/>
              <w:rPr>
                <w:sz w:val="24"/>
                <w:szCs w:val="24"/>
              </w:rPr>
            </w:pPr>
            <w:r>
              <w:rPr>
                <w:sz w:val="24"/>
                <w:szCs w:val="24"/>
              </w:rPr>
              <w:t xml:space="preserve">2019-2023 гг., </w:t>
            </w:r>
            <w:r w:rsidRPr="00BB21BA">
              <w:rPr>
                <w:sz w:val="24"/>
                <w:szCs w:val="24"/>
              </w:rPr>
              <w:t>Зельвенский районный ЦГЭ</w:t>
            </w:r>
            <w:r>
              <w:rPr>
                <w:sz w:val="24"/>
                <w:szCs w:val="24"/>
              </w:rPr>
              <w:t>, Зельвенская ЦРБ, местные СМИ</w:t>
            </w:r>
          </w:p>
        </w:tc>
        <w:tc>
          <w:tcPr>
            <w:tcW w:w="3110" w:type="dxa"/>
            <w:tcBorders>
              <w:bottom w:val="single" w:sz="4" w:space="0" w:color="auto"/>
            </w:tcBorders>
          </w:tcPr>
          <w:p w14:paraId="5267A1AF" w14:textId="33C206D3" w:rsidR="000863AE" w:rsidRPr="00117D06" w:rsidRDefault="00BB21BA" w:rsidP="00BB21BA">
            <w:pPr>
              <w:spacing w:after="160" w:line="259" w:lineRule="auto"/>
              <w:ind w:firstLine="0"/>
              <w:jc w:val="left"/>
              <w:rPr>
                <w:sz w:val="24"/>
                <w:szCs w:val="24"/>
              </w:rPr>
            </w:pPr>
            <w:r w:rsidRPr="00BB21BA">
              <w:rPr>
                <w:sz w:val="24"/>
                <w:szCs w:val="24"/>
              </w:rPr>
              <w:t>Средства местного и рес-публиканского бюдже</w:t>
            </w:r>
            <w:r>
              <w:rPr>
                <w:sz w:val="24"/>
                <w:szCs w:val="24"/>
              </w:rPr>
              <w:t>-та/государственные про-граммы</w:t>
            </w:r>
          </w:p>
        </w:tc>
        <w:tc>
          <w:tcPr>
            <w:tcW w:w="1648" w:type="dxa"/>
            <w:tcBorders>
              <w:bottom w:val="single" w:sz="4" w:space="0" w:color="auto"/>
            </w:tcBorders>
          </w:tcPr>
          <w:p w14:paraId="6CB2A504" w14:textId="5B903CF4" w:rsidR="000863AE" w:rsidRDefault="00BB21BA" w:rsidP="000B1435">
            <w:pPr>
              <w:spacing w:after="160" w:line="259" w:lineRule="auto"/>
              <w:ind w:firstLine="0"/>
              <w:jc w:val="left"/>
              <w:rPr>
                <w:sz w:val="24"/>
                <w:szCs w:val="24"/>
              </w:rPr>
            </w:pPr>
            <w:r>
              <w:rPr>
                <w:sz w:val="24"/>
                <w:szCs w:val="24"/>
              </w:rPr>
              <w:t>15 500 евро</w:t>
            </w:r>
          </w:p>
        </w:tc>
      </w:tr>
      <w:tr w:rsidR="000863AE" w14:paraId="035D9950" w14:textId="77777777" w:rsidTr="000863AE">
        <w:tc>
          <w:tcPr>
            <w:tcW w:w="754" w:type="dxa"/>
          </w:tcPr>
          <w:p w14:paraId="0628D634" w14:textId="07CA2D68" w:rsidR="000863AE" w:rsidRDefault="000863AE" w:rsidP="000B1435">
            <w:pPr>
              <w:spacing w:after="160" w:line="259" w:lineRule="auto"/>
              <w:ind w:firstLine="0"/>
              <w:jc w:val="left"/>
              <w:rPr>
                <w:sz w:val="24"/>
                <w:szCs w:val="24"/>
              </w:rPr>
            </w:pPr>
            <w:r>
              <w:rPr>
                <w:sz w:val="24"/>
                <w:szCs w:val="24"/>
              </w:rPr>
              <w:t>9</w:t>
            </w:r>
          </w:p>
        </w:tc>
        <w:tc>
          <w:tcPr>
            <w:tcW w:w="5853" w:type="dxa"/>
          </w:tcPr>
          <w:p w14:paraId="67AE2B48" w14:textId="538FC629" w:rsidR="000863AE" w:rsidRPr="00F937FD" w:rsidRDefault="000863AE" w:rsidP="002943C7">
            <w:pPr>
              <w:spacing w:after="160" w:line="259" w:lineRule="auto"/>
              <w:ind w:firstLine="0"/>
              <w:jc w:val="left"/>
              <w:rPr>
                <w:sz w:val="24"/>
                <w:szCs w:val="24"/>
              </w:rPr>
            </w:pPr>
            <w:r>
              <w:rPr>
                <w:sz w:val="24"/>
                <w:szCs w:val="24"/>
              </w:rPr>
              <w:t>Создание информационно-демонстрационного сквера экологических знаний и технологий</w:t>
            </w:r>
          </w:p>
        </w:tc>
        <w:tc>
          <w:tcPr>
            <w:tcW w:w="3195" w:type="dxa"/>
          </w:tcPr>
          <w:p w14:paraId="1FBF514F" w14:textId="5EDD63A9" w:rsidR="000863AE" w:rsidRDefault="00BB21BA" w:rsidP="000B1435">
            <w:pPr>
              <w:spacing w:after="160" w:line="259" w:lineRule="auto"/>
              <w:ind w:firstLine="0"/>
              <w:jc w:val="left"/>
              <w:rPr>
                <w:sz w:val="24"/>
                <w:szCs w:val="24"/>
              </w:rPr>
            </w:pPr>
            <w:r>
              <w:rPr>
                <w:sz w:val="24"/>
                <w:szCs w:val="24"/>
              </w:rPr>
              <w:t>2024-2026 гг. Местные учреждения образования, общественные объединения</w:t>
            </w:r>
          </w:p>
        </w:tc>
        <w:tc>
          <w:tcPr>
            <w:tcW w:w="3110" w:type="dxa"/>
          </w:tcPr>
          <w:p w14:paraId="099F099C" w14:textId="4B05A991" w:rsidR="000863AE" w:rsidRPr="00BB21BA" w:rsidRDefault="00BB21BA" w:rsidP="000B1435">
            <w:pPr>
              <w:spacing w:after="160" w:line="259" w:lineRule="auto"/>
              <w:ind w:firstLine="0"/>
              <w:jc w:val="left"/>
              <w:rPr>
                <w:sz w:val="24"/>
                <w:szCs w:val="24"/>
              </w:rPr>
            </w:pPr>
            <w:r>
              <w:rPr>
                <w:sz w:val="24"/>
                <w:szCs w:val="24"/>
              </w:rPr>
              <w:t>М</w:t>
            </w:r>
            <w:r w:rsidRPr="00BB21BA">
              <w:rPr>
                <w:sz w:val="24"/>
                <w:szCs w:val="24"/>
              </w:rPr>
              <w:t>еждународные проекты/</w:t>
            </w:r>
            <w:r>
              <w:rPr>
                <w:sz w:val="24"/>
                <w:szCs w:val="24"/>
              </w:rPr>
              <w:t>программы</w:t>
            </w:r>
          </w:p>
        </w:tc>
        <w:tc>
          <w:tcPr>
            <w:tcW w:w="1648" w:type="dxa"/>
          </w:tcPr>
          <w:p w14:paraId="35406B35" w14:textId="43DBDA10" w:rsidR="000863AE" w:rsidRDefault="00BB21BA" w:rsidP="000B1435">
            <w:pPr>
              <w:spacing w:after="160" w:line="259" w:lineRule="auto"/>
              <w:ind w:firstLine="0"/>
              <w:jc w:val="left"/>
              <w:rPr>
                <w:sz w:val="24"/>
                <w:szCs w:val="24"/>
              </w:rPr>
            </w:pPr>
            <w:r>
              <w:rPr>
                <w:sz w:val="24"/>
                <w:szCs w:val="24"/>
              </w:rPr>
              <w:t>39 000 евро</w:t>
            </w:r>
          </w:p>
        </w:tc>
      </w:tr>
      <w:tr w:rsidR="000863AE" w14:paraId="2B380A05" w14:textId="77777777" w:rsidTr="009572EB">
        <w:tc>
          <w:tcPr>
            <w:tcW w:w="754" w:type="dxa"/>
            <w:tcBorders>
              <w:bottom w:val="single" w:sz="4" w:space="0" w:color="auto"/>
            </w:tcBorders>
          </w:tcPr>
          <w:p w14:paraId="4E180300" w14:textId="1FE529FA" w:rsidR="000863AE" w:rsidRDefault="000863AE" w:rsidP="000B1435">
            <w:pPr>
              <w:spacing w:after="160" w:line="259" w:lineRule="auto"/>
              <w:ind w:firstLine="0"/>
              <w:jc w:val="left"/>
              <w:rPr>
                <w:sz w:val="24"/>
                <w:szCs w:val="24"/>
              </w:rPr>
            </w:pPr>
            <w:r>
              <w:rPr>
                <w:sz w:val="24"/>
                <w:szCs w:val="24"/>
              </w:rPr>
              <w:t>10</w:t>
            </w:r>
          </w:p>
        </w:tc>
        <w:tc>
          <w:tcPr>
            <w:tcW w:w="5853" w:type="dxa"/>
            <w:tcBorders>
              <w:bottom w:val="single" w:sz="4" w:space="0" w:color="auto"/>
            </w:tcBorders>
          </w:tcPr>
          <w:p w14:paraId="0A37F81C" w14:textId="0FCF896F" w:rsidR="000863AE" w:rsidRPr="00F937FD" w:rsidRDefault="000863AE" w:rsidP="002943C7">
            <w:pPr>
              <w:spacing w:after="160" w:line="259" w:lineRule="auto"/>
              <w:ind w:firstLine="0"/>
              <w:jc w:val="left"/>
              <w:rPr>
                <w:sz w:val="24"/>
                <w:szCs w:val="24"/>
              </w:rPr>
            </w:pPr>
            <w:r w:rsidRPr="000863AE">
              <w:rPr>
                <w:sz w:val="24"/>
                <w:szCs w:val="24"/>
              </w:rPr>
              <w:t>Разработка комплекса мер по устойчивому лесовод-ству, включая замену наиболее чувствительных к из-менению климата видов на более устойчивые</w:t>
            </w:r>
          </w:p>
        </w:tc>
        <w:tc>
          <w:tcPr>
            <w:tcW w:w="3195" w:type="dxa"/>
            <w:tcBorders>
              <w:bottom w:val="single" w:sz="4" w:space="0" w:color="auto"/>
            </w:tcBorders>
          </w:tcPr>
          <w:p w14:paraId="20360D3C" w14:textId="0A12FE4A" w:rsidR="000863AE" w:rsidRDefault="00BB21BA" w:rsidP="000B1435">
            <w:pPr>
              <w:spacing w:after="160" w:line="259" w:lineRule="auto"/>
              <w:ind w:firstLine="0"/>
              <w:jc w:val="left"/>
              <w:rPr>
                <w:sz w:val="24"/>
                <w:szCs w:val="24"/>
              </w:rPr>
            </w:pPr>
            <w:r>
              <w:rPr>
                <w:sz w:val="24"/>
                <w:szCs w:val="24"/>
              </w:rPr>
              <w:t>2019-2028 гг. ГЛХУ «Слонимский лесхоз», Зельвенская райИПРиООС</w:t>
            </w:r>
          </w:p>
        </w:tc>
        <w:tc>
          <w:tcPr>
            <w:tcW w:w="3110" w:type="dxa"/>
            <w:tcBorders>
              <w:bottom w:val="single" w:sz="4" w:space="0" w:color="auto"/>
            </w:tcBorders>
          </w:tcPr>
          <w:p w14:paraId="54A68013" w14:textId="60B9D9D3" w:rsidR="000863AE" w:rsidRPr="00BB21BA" w:rsidRDefault="00BB21BA" w:rsidP="000B1435">
            <w:pPr>
              <w:spacing w:after="160" w:line="259" w:lineRule="auto"/>
              <w:ind w:firstLine="0"/>
              <w:jc w:val="left"/>
              <w:rPr>
                <w:sz w:val="24"/>
                <w:szCs w:val="24"/>
              </w:rPr>
            </w:pPr>
            <w:r w:rsidRPr="00BB21BA">
              <w:rPr>
                <w:sz w:val="24"/>
                <w:szCs w:val="24"/>
              </w:rPr>
              <w:t>Средства местного и рес-публиканского бюдже-та/государственные про-граммы,</w:t>
            </w:r>
            <w:r>
              <w:rPr>
                <w:sz w:val="24"/>
                <w:szCs w:val="24"/>
              </w:rPr>
              <w:t xml:space="preserve"> международные проекты</w:t>
            </w:r>
            <w:r w:rsidRPr="00BB21BA">
              <w:rPr>
                <w:sz w:val="24"/>
                <w:szCs w:val="24"/>
              </w:rPr>
              <w:t>/</w:t>
            </w:r>
            <w:r>
              <w:rPr>
                <w:sz w:val="24"/>
                <w:szCs w:val="24"/>
              </w:rPr>
              <w:t>программы</w:t>
            </w:r>
          </w:p>
        </w:tc>
        <w:tc>
          <w:tcPr>
            <w:tcW w:w="1648" w:type="dxa"/>
            <w:tcBorders>
              <w:bottom w:val="single" w:sz="4" w:space="0" w:color="auto"/>
            </w:tcBorders>
          </w:tcPr>
          <w:p w14:paraId="128C4B79" w14:textId="03BA0B87" w:rsidR="000863AE" w:rsidRDefault="00BB21BA" w:rsidP="000B1435">
            <w:pPr>
              <w:spacing w:after="160" w:line="259" w:lineRule="auto"/>
              <w:ind w:firstLine="0"/>
              <w:jc w:val="left"/>
              <w:rPr>
                <w:sz w:val="24"/>
                <w:szCs w:val="24"/>
              </w:rPr>
            </w:pPr>
            <w:r>
              <w:rPr>
                <w:sz w:val="24"/>
                <w:szCs w:val="24"/>
              </w:rPr>
              <w:t>88 000 евро</w:t>
            </w:r>
          </w:p>
        </w:tc>
      </w:tr>
      <w:tr w:rsidR="000863AE" w14:paraId="19DD73C2" w14:textId="77777777" w:rsidTr="009572EB">
        <w:tc>
          <w:tcPr>
            <w:tcW w:w="754" w:type="dxa"/>
            <w:tcBorders>
              <w:bottom w:val="single" w:sz="4" w:space="0" w:color="auto"/>
            </w:tcBorders>
          </w:tcPr>
          <w:p w14:paraId="70D53733" w14:textId="5FAEA753" w:rsidR="000863AE" w:rsidRDefault="000863AE" w:rsidP="000B1435">
            <w:pPr>
              <w:spacing w:after="160" w:line="259" w:lineRule="auto"/>
              <w:ind w:firstLine="0"/>
              <w:jc w:val="left"/>
              <w:rPr>
                <w:sz w:val="24"/>
                <w:szCs w:val="24"/>
              </w:rPr>
            </w:pPr>
            <w:r>
              <w:rPr>
                <w:sz w:val="24"/>
                <w:szCs w:val="24"/>
              </w:rPr>
              <w:t>11</w:t>
            </w:r>
          </w:p>
        </w:tc>
        <w:tc>
          <w:tcPr>
            <w:tcW w:w="5853" w:type="dxa"/>
            <w:tcBorders>
              <w:bottom w:val="single" w:sz="4" w:space="0" w:color="auto"/>
            </w:tcBorders>
          </w:tcPr>
          <w:p w14:paraId="3EB38056" w14:textId="442E9797" w:rsidR="000863AE" w:rsidRPr="00F937FD" w:rsidRDefault="006E7E38" w:rsidP="002943C7">
            <w:pPr>
              <w:spacing w:after="160" w:line="259" w:lineRule="auto"/>
              <w:ind w:firstLine="0"/>
              <w:jc w:val="left"/>
              <w:rPr>
                <w:sz w:val="24"/>
                <w:szCs w:val="24"/>
              </w:rPr>
            </w:pPr>
            <w:r>
              <w:rPr>
                <w:sz w:val="24"/>
                <w:szCs w:val="24"/>
              </w:rPr>
              <w:t>Проведение комплексных лесотехнических мероприятий по защите от пожаров, инфекций и вредителей</w:t>
            </w:r>
          </w:p>
        </w:tc>
        <w:tc>
          <w:tcPr>
            <w:tcW w:w="3195" w:type="dxa"/>
            <w:tcBorders>
              <w:bottom w:val="single" w:sz="4" w:space="0" w:color="auto"/>
            </w:tcBorders>
          </w:tcPr>
          <w:p w14:paraId="074F30CC" w14:textId="166B2CE4" w:rsidR="000863AE" w:rsidRDefault="00BB21BA" w:rsidP="000B1435">
            <w:pPr>
              <w:spacing w:after="160" w:line="259" w:lineRule="auto"/>
              <w:ind w:firstLine="0"/>
              <w:jc w:val="left"/>
              <w:rPr>
                <w:sz w:val="24"/>
                <w:szCs w:val="24"/>
              </w:rPr>
            </w:pPr>
            <w:r>
              <w:rPr>
                <w:sz w:val="24"/>
                <w:szCs w:val="24"/>
              </w:rPr>
              <w:t xml:space="preserve">2019-2027 гг. </w:t>
            </w:r>
            <w:r w:rsidRPr="00BB21BA">
              <w:rPr>
                <w:sz w:val="24"/>
                <w:szCs w:val="24"/>
              </w:rPr>
              <w:t>ГЛХУ «Слонимский лесхоз», Зельвенская райИПРиООС</w:t>
            </w:r>
          </w:p>
        </w:tc>
        <w:tc>
          <w:tcPr>
            <w:tcW w:w="3110" w:type="dxa"/>
            <w:tcBorders>
              <w:bottom w:val="single" w:sz="4" w:space="0" w:color="auto"/>
            </w:tcBorders>
          </w:tcPr>
          <w:p w14:paraId="040FB584" w14:textId="113C9CD5" w:rsidR="000863AE" w:rsidRPr="00BB21BA" w:rsidRDefault="00BB21BA" w:rsidP="00BB21BA">
            <w:pPr>
              <w:spacing w:after="160" w:line="259" w:lineRule="auto"/>
              <w:ind w:firstLine="0"/>
              <w:jc w:val="left"/>
              <w:rPr>
                <w:sz w:val="24"/>
                <w:szCs w:val="24"/>
              </w:rPr>
            </w:pPr>
            <w:r w:rsidRPr="00BB21BA">
              <w:rPr>
                <w:sz w:val="24"/>
                <w:szCs w:val="24"/>
              </w:rPr>
              <w:t xml:space="preserve">Средства </w:t>
            </w:r>
            <w:r>
              <w:rPr>
                <w:sz w:val="24"/>
                <w:szCs w:val="24"/>
              </w:rPr>
              <w:t>республиканского бюдже</w:t>
            </w:r>
            <w:r w:rsidRPr="00BB21BA">
              <w:rPr>
                <w:sz w:val="24"/>
                <w:szCs w:val="24"/>
              </w:rPr>
              <w:t xml:space="preserve">та/государственные </w:t>
            </w:r>
            <w:r>
              <w:rPr>
                <w:sz w:val="24"/>
                <w:szCs w:val="24"/>
              </w:rPr>
              <w:t>про</w:t>
            </w:r>
            <w:r w:rsidRPr="00BB21BA">
              <w:rPr>
                <w:sz w:val="24"/>
                <w:szCs w:val="24"/>
              </w:rPr>
              <w:t>граммы,</w:t>
            </w:r>
            <w:r>
              <w:rPr>
                <w:sz w:val="24"/>
                <w:szCs w:val="24"/>
              </w:rPr>
              <w:t xml:space="preserve"> международные проекты/программы</w:t>
            </w:r>
          </w:p>
        </w:tc>
        <w:tc>
          <w:tcPr>
            <w:tcW w:w="1648" w:type="dxa"/>
            <w:tcBorders>
              <w:bottom w:val="single" w:sz="4" w:space="0" w:color="auto"/>
            </w:tcBorders>
          </w:tcPr>
          <w:p w14:paraId="69B32D4B" w14:textId="2B4D55FE" w:rsidR="000863AE" w:rsidRDefault="00BB21BA" w:rsidP="000B1435">
            <w:pPr>
              <w:spacing w:after="160" w:line="259" w:lineRule="auto"/>
              <w:ind w:firstLine="0"/>
              <w:jc w:val="left"/>
              <w:rPr>
                <w:sz w:val="24"/>
                <w:szCs w:val="24"/>
              </w:rPr>
            </w:pPr>
            <w:r>
              <w:rPr>
                <w:sz w:val="24"/>
                <w:szCs w:val="24"/>
              </w:rPr>
              <w:t>103 000 евро</w:t>
            </w:r>
          </w:p>
        </w:tc>
      </w:tr>
      <w:tr w:rsidR="009572EB" w14:paraId="0F92E4A6" w14:textId="77777777" w:rsidTr="009572EB">
        <w:tc>
          <w:tcPr>
            <w:tcW w:w="14560" w:type="dxa"/>
            <w:gridSpan w:val="5"/>
            <w:tcBorders>
              <w:top w:val="nil"/>
              <w:left w:val="nil"/>
              <w:bottom w:val="single" w:sz="4" w:space="0" w:color="auto"/>
              <w:right w:val="nil"/>
            </w:tcBorders>
          </w:tcPr>
          <w:p w14:paraId="69D0EFF8" w14:textId="3BE734A2" w:rsidR="009572EB" w:rsidRPr="009572EB" w:rsidRDefault="009572EB" w:rsidP="000B1435">
            <w:pPr>
              <w:spacing w:after="160" w:line="259" w:lineRule="auto"/>
              <w:ind w:firstLine="0"/>
              <w:jc w:val="left"/>
            </w:pPr>
            <w:r w:rsidRPr="009572EB">
              <w:lastRenderedPageBreak/>
              <w:t>Продолжение таблицы 5.1 – Мероприятия Зельвенского района по адаптации к изменению климата</w:t>
            </w:r>
          </w:p>
        </w:tc>
      </w:tr>
      <w:tr w:rsidR="006E7E38" w14:paraId="22191DB3" w14:textId="77777777" w:rsidTr="009572EB">
        <w:tc>
          <w:tcPr>
            <w:tcW w:w="754" w:type="dxa"/>
            <w:tcBorders>
              <w:top w:val="single" w:sz="4" w:space="0" w:color="auto"/>
            </w:tcBorders>
          </w:tcPr>
          <w:p w14:paraId="3CF81440" w14:textId="38952874" w:rsidR="006E7E38" w:rsidRDefault="006E7E38" w:rsidP="000B1435">
            <w:pPr>
              <w:spacing w:after="160" w:line="259" w:lineRule="auto"/>
              <w:ind w:firstLine="0"/>
              <w:jc w:val="left"/>
              <w:rPr>
                <w:sz w:val="24"/>
                <w:szCs w:val="24"/>
              </w:rPr>
            </w:pPr>
            <w:r>
              <w:rPr>
                <w:sz w:val="24"/>
                <w:szCs w:val="24"/>
              </w:rPr>
              <w:t>12</w:t>
            </w:r>
          </w:p>
        </w:tc>
        <w:tc>
          <w:tcPr>
            <w:tcW w:w="5853" w:type="dxa"/>
            <w:tcBorders>
              <w:top w:val="single" w:sz="4" w:space="0" w:color="auto"/>
            </w:tcBorders>
          </w:tcPr>
          <w:p w14:paraId="142DA8F4" w14:textId="11EB79DD" w:rsidR="006E7E38" w:rsidRDefault="006E7E38" w:rsidP="006E7E38">
            <w:pPr>
              <w:spacing w:after="160" w:line="259" w:lineRule="auto"/>
              <w:ind w:firstLine="0"/>
              <w:jc w:val="left"/>
              <w:rPr>
                <w:sz w:val="24"/>
                <w:szCs w:val="24"/>
              </w:rPr>
            </w:pPr>
            <w:r>
              <w:rPr>
                <w:sz w:val="24"/>
                <w:szCs w:val="24"/>
              </w:rPr>
              <w:t>Создание местного информационного центра по вопросам изменения климата на базе одного из учреждения образования г. п. Зельвы</w:t>
            </w:r>
          </w:p>
        </w:tc>
        <w:tc>
          <w:tcPr>
            <w:tcW w:w="3195" w:type="dxa"/>
            <w:tcBorders>
              <w:top w:val="single" w:sz="4" w:space="0" w:color="auto"/>
            </w:tcBorders>
          </w:tcPr>
          <w:p w14:paraId="36B759FB" w14:textId="28A5E685" w:rsidR="006E7E38" w:rsidRDefault="00BB21BA" w:rsidP="000B1435">
            <w:pPr>
              <w:spacing w:after="160" w:line="259" w:lineRule="auto"/>
              <w:ind w:firstLine="0"/>
              <w:jc w:val="left"/>
              <w:rPr>
                <w:sz w:val="24"/>
                <w:szCs w:val="24"/>
              </w:rPr>
            </w:pPr>
            <w:r>
              <w:rPr>
                <w:sz w:val="24"/>
                <w:szCs w:val="24"/>
              </w:rPr>
              <w:t>2023-2025 гг. Местные учрежедния образования, общественные объединения</w:t>
            </w:r>
          </w:p>
        </w:tc>
        <w:tc>
          <w:tcPr>
            <w:tcW w:w="3110" w:type="dxa"/>
            <w:tcBorders>
              <w:top w:val="single" w:sz="4" w:space="0" w:color="auto"/>
            </w:tcBorders>
          </w:tcPr>
          <w:p w14:paraId="3303B4A5" w14:textId="0F9AA099" w:rsidR="006E7E38" w:rsidRPr="00117D06" w:rsidRDefault="00BB21BA" w:rsidP="000B1435">
            <w:pPr>
              <w:spacing w:after="160" w:line="259" w:lineRule="auto"/>
              <w:ind w:firstLine="0"/>
              <w:jc w:val="left"/>
              <w:rPr>
                <w:sz w:val="24"/>
                <w:szCs w:val="24"/>
              </w:rPr>
            </w:pPr>
            <w:r>
              <w:rPr>
                <w:sz w:val="24"/>
                <w:szCs w:val="24"/>
              </w:rPr>
              <w:t>М</w:t>
            </w:r>
            <w:r w:rsidR="009572EB">
              <w:rPr>
                <w:sz w:val="24"/>
                <w:szCs w:val="24"/>
              </w:rPr>
              <w:t>еждународные проек</w:t>
            </w:r>
            <w:r w:rsidRPr="00BB21BA">
              <w:rPr>
                <w:sz w:val="24"/>
                <w:szCs w:val="24"/>
              </w:rPr>
              <w:t>ты/</w:t>
            </w:r>
            <w:r w:rsidR="009572EB">
              <w:rPr>
                <w:sz w:val="24"/>
                <w:szCs w:val="24"/>
              </w:rPr>
              <w:t xml:space="preserve"> </w:t>
            </w:r>
            <w:r w:rsidRPr="00BB21BA">
              <w:rPr>
                <w:sz w:val="24"/>
                <w:szCs w:val="24"/>
              </w:rPr>
              <w:t>программы</w:t>
            </w:r>
          </w:p>
        </w:tc>
        <w:tc>
          <w:tcPr>
            <w:tcW w:w="1648" w:type="dxa"/>
            <w:tcBorders>
              <w:top w:val="single" w:sz="4" w:space="0" w:color="auto"/>
            </w:tcBorders>
          </w:tcPr>
          <w:p w14:paraId="3035FC34" w14:textId="6786615C" w:rsidR="006E7E38" w:rsidRDefault="009572EB" w:rsidP="000B1435">
            <w:pPr>
              <w:spacing w:after="160" w:line="259" w:lineRule="auto"/>
              <w:ind w:firstLine="0"/>
              <w:jc w:val="left"/>
              <w:rPr>
                <w:sz w:val="24"/>
                <w:szCs w:val="24"/>
              </w:rPr>
            </w:pPr>
            <w:r>
              <w:rPr>
                <w:sz w:val="24"/>
                <w:szCs w:val="24"/>
              </w:rPr>
              <w:t>39 000 евро</w:t>
            </w:r>
          </w:p>
        </w:tc>
      </w:tr>
      <w:tr w:rsidR="006E7E38" w14:paraId="1C181D9D" w14:textId="77777777" w:rsidTr="009572EB">
        <w:tc>
          <w:tcPr>
            <w:tcW w:w="754" w:type="dxa"/>
          </w:tcPr>
          <w:p w14:paraId="0DF9DC89" w14:textId="6434C711" w:rsidR="006E7E38" w:rsidRDefault="006E7E38" w:rsidP="000B1435">
            <w:pPr>
              <w:spacing w:after="160" w:line="259" w:lineRule="auto"/>
              <w:ind w:firstLine="0"/>
              <w:jc w:val="left"/>
              <w:rPr>
                <w:sz w:val="24"/>
                <w:szCs w:val="24"/>
              </w:rPr>
            </w:pPr>
            <w:r>
              <w:rPr>
                <w:sz w:val="24"/>
                <w:szCs w:val="24"/>
              </w:rPr>
              <w:t>13</w:t>
            </w:r>
          </w:p>
        </w:tc>
        <w:tc>
          <w:tcPr>
            <w:tcW w:w="5853" w:type="dxa"/>
          </w:tcPr>
          <w:p w14:paraId="458E3BB3" w14:textId="65AA2E9D" w:rsidR="006E7E38" w:rsidRDefault="006E7E38" w:rsidP="006E7E38">
            <w:pPr>
              <w:spacing w:after="160" w:line="259" w:lineRule="auto"/>
              <w:ind w:firstLine="0"/>
              <w:jc w:val="left"/>
              <w:rPr>
                <w:sz w:val="24"/>
                <w:szCs w:val="24"/>
              </w:rPr>
            </w:pPr>
            <w:r>
              <w:rPr>
                <w:sz w:val="24"/>
                <w:szCs w:val="24"/>
              </w:rPr>
              <w:t>Разработка детальной версии местной стратегии адаптации, с учетом рекомендаций данного плана и обсуждений заинтересованными сторонами, включая программу мониторинга, периодической оценки и пересмотра целей и задач</w:t>
            </w:r>
          </w:p>
        </w:tc>
        <w:tc>
          <w:tcPr>
            <w:tcW w:w="3195" w:type="dxa"/>
          </w:tcPr>
          <w:p w14:paraId="7C952A40" w14:textId="26B4A1AC" w:rsidR="006E7E38" w:rsidRDefault="009572EB" w:rsidP="000B1435">
            <w:pPr>
              <w:spacing w:after="160" w:line="259" w:lineRule="auto"/>
              <w:ind w:firstLine="0"/>
              <w:jc w:val="left"/>
              <w:rPr>
                <w:sz w:val="24"/>
                <w:szCs w:val="24"/>
              </w:rPr>
            </w:pPr>
            <w:r>
              <w:rPr>
                <w:sz w:val="24"/>
                <w:szCs w:val="24"/>
              </w:rPr>
              <w:t>2024-2026 гг. Научные учреждения, Зельвенский райисполком, Национальные НГО и эксперты. заинтересованные стороны: организации и жители</w:t>
            </w:r>
          </w:p>
        </w:tc>
        <w:tc>
          <w:tcPr>
            <w:tcW w:w="3110" w:type="dxa"/>
          </w:tcPr>
          <w:p w14:paraId="0182CC7E" w14:textId="28D15981" w:rsidR="006E7E38" w:rsidRPr="00117D06" w:rsidRDefault="009572EB" w:rsidP="000B1435">
            <w:pPr>
              <w:spacing w:after="160" w:line="259" w:lineRule="auto"/>
              <w:ind w:firstLine="0"/>
              <w:jc w:val="left"/>
              <w:rPr>
                <w:sz w:val="24"/>
                <w:szCs w:val="24"/>
              </w:rPr>
            </w:pPr>
            <w:r w:rsidRPr="009572EB">
              <w:rPr>
                <w:sz w:val="24"/>
                <w:szCs w:val="24"/>
              </w:rPr>
              <w:t>Международные проекты/ программы</w:t>
            </w:r>
            <w:r>
              <w:rPr>
                <w:sz w:val="24"/>
                <w:szCs w:val="24"/>
              </w:rPr>
              <w:t>, государственные программы</w:t>
            </w:r>
          </w:p>
        </w:tc>
        <w:tc>
          <w:tcPr>
            <w:tcW w:w="1648" w:type="dxa"/>
          </w:tcPr>
          <w:p w14:paraId="11EBBF57" w14:textId="1D4A4DF8" w:rsidR="006E7E38" w:rsidRDefault="009572EB" w:rsidP="000B1435">
            <w:pPr>
              <w:spacing w:after="160" w:line="259" w:lineRule="auto"/>
              <w:ind w:firstLine="0"/>
              <w:jc w:val="left"/>
              <w:rPr>
                <w:sz w:val="24"/>
                <w:szCs w:val="24"/>
              </w:rPr>
            </w:pPr>
            <w:r>
              <w:rPr>
                <w:sz w:val="24"/>
                <w:szCs w:val="24"/>
              </w:rPr>
              <w:t>67 000 евро</w:t>
            </w:r>
          </w:p>
        </w:tc>
      </w:tr>
      <w:tr w:rsidR="009572EB" w14:paraId="172C0E71" w14:textId="77777777" w:rsidTr="000B1435">
        <w:tc>
          <w:tcPr>
            <w:tcW w:w="12912" w:type="dxa"/>
            <w:gridSpan w:val="4"/>
            <w:tcBorders>
              <w:bottom w:val="single" w:sz="4" w:space="0" w:color="auto"/>
            </w:tcBorders>
          </w:tcPr>
          <w:p w14:paraId="05410C34" w14:textId="5681C904" w:rsidR="009572EB" w:rsidRPr="009572EB" w:rsidRDefault="009572EB" w:rsidP="000B1435">
            <w:pPr>
              <w:spacing w:after="160" w:line="259" w:lineRule="auto"/>
              <w:ind w:firstLine="0"/>
              <w:jc w:val="left"/>
              <w:rPr>
                <w:b/>
                <w:sz w:val="24"/>
                <w:szCs w:val="24"/>
              </w:rPr>
            </w:pPr>
            <w:r w:rsidRPr="009572EB">
              <w:rPr>
                <w:b/>
                <w:sz w:val="24"/>
                <w:szCs w:val="24"/>
              </w:rPr>
              <w:t>ИТОГО:</w:t>
            </w:r>
          </w:p>
        </w:tc>
        <w:tc>
          <w:tcPr>
            <w:tcW w:w="1648" w:type="dxa"/>
            <w:tcBorders>
              <w:bottom w:val="single" w:sz="4" w:space="0" w:color="auto"/>
            </w:tcBorders>
          </w:tcPr>
          <w:p w14:paraId="2B7DE0F6" w14:textId="2CB662E4" w:rsidR="009572EB" w:rsidRPr="009572EB" w:rsidRDefault="009572EB" w:rsidP="000B1435">
            <w:pPr>
              <w:spacing w:after="160" w:line="259" w:lineRule="auto"/>
              <w:ind w:firstLine="0"/>
              <w:jc w:val="left"/>
              <w:rPr>
                <w:b/>
                <w:sz w:val="24"/>
                <w:szCs w:val="24"/>
              </w:rPr>
            </w:pPr>
            <w:r w:rsidRPr="009572EB">
              <w:rPr>
                <w:b/>
                <w:sz w:val="24"/>
                <w:szCs w:val="24"/>
              </w:rPr>
              <w:t>976 200 евро</w:t>
            </w:r>
          </w:p>
        </w:tc>
      </w:tr>
    </w:tbl>
    <w:p w14:paraId="390D0996" w14:textId="77777777" w:rsidR="001753D3" w:rsidRDefault="001753D3" w:rsidP="00527452">
      <w:pPr>
        <w:tabs>
          <w:tab w:val="left" w:pos="1785"/>
        </w:tabs>
        <w:spacing w:line="240" w:lineRule="auto"/>
        <w:jc w:val="center"/>
        <w:sectPr w:rsidR="001753D3" w:rsidSect="001753D3">
          <w:pgSz w:w="16838" w:h="11906" w:orient="landscape"/>
          <w:pgMar w:top="851" w:right="1134" w:bottom="1701" w:left="1134" w:header="709" w:footer="709" w:gutter="0"/>
          <w:cols w:space="708"/>
          <w:docGrid w:linePitch="360"/>
        </w:sectPr>
      </w:pPr>
    </w:p>
    <w:p w14:paraId="36E2477E" w14:textId="6FE216E0" w:rsidR="006E7E38" w:rsidRPr="000A57F4" w:rsidRDefault="006E7E38" w:rsidP="00752698">
      <w:pPr>
        <w:pStyle w:val="1"/>
        <w:spacing w:after="160" w:line="240" w:lineRule="auto"/>
        <w:ind w:firstLine="0"/>
        <w:rPr>
          <w:color w:val="000000" w:themeColor="text1"/>
          <w:sz w:val="28"/>
          <w:szCs w:val="28"/>
        </w:rPr>
      </w:pPr>
      <w:r>
        <w:rPr>
          <w:color w:val="000000" w:themeColor="text1"/>
          <w:sz w:val="28"/>
          <w:szCs w:val="28"/>
        </w:rPr>
        <w:lastRenderedPageBreak/>
        <w:t xml:space="preserve"> </w:t>
      </w:r>
      <w:r w:rsidR="00752698">
        <w:rPr>
          <w:color w:val="000000" w:themeColor="text1"/>
          <w:sz w:val="28"/>
          <w:szCs w:val="28"/>
        </w:rPr>
        <w:t xml:space="preserve">         </w:t>
      </w:r>
      <w:bookmarkStart w:id="60" w:name="_Toc25552938"/>
      <w:r w:rsidRPr="000A57F4">
        <w:rPr>
          <w:color w:val="000000" w:themeColor="text1"/>
          <w:sz w:val="28"/>
          <w:szCs w:val="28"/>
        </w:rPr>
        <w:t>Выводы по адаптации к изменению климата</w:t>
      </w:r>
      <w:bookmarkEnd w:id="60"/>
    </w:p>
    <w:p w14:paraId="21DD8857" w14:textId="7C870E17" w:rsidR="006E7E38" w:rsidRPr="000A57F4" w:rsidRDefault="006E7E38" w:rsidP="006E7E38">
      <w:pPr>
        <w:tabs>
          <w:tab w:val="num" w:pos="720"/>
        </w:tabs>
        <w:spacing w:line="240" w:lineRule="auto"/>
        <w:rPr>
          <w:spacing w:val="-4"/>
        </w:rPr>
      </w:pPr>
      <w:r w:rsidRPr="000A57F4">
        <w:rPr>
          <w:spacing w:val="-4"/>
        </w:rPr>
        <w:t>Приоритетные климатически</w:t>
      </w:r>
      <w:r>
        <w:rPr>
          <w:spacing w:val="-4"/>
        </w:rPr>
        <w:t>е риски и уязвимости Зельвенского</w:t>
      </w:r>
      <w:r w:rsidRPr="000A57F4">
        <w:rPr>
          <w:spacing w:val="-4"/>
        </w:rPr>
        <w:t xml:space="preserve"> района выявлялись путем анализа данных метеонаблюдений, обсуждения на заседаниях рабочих групп по устойчивому энергетическом</w:t>
      </w:r>
      <w:r w:rsidR="009572EB">
        <w:rPr>
          <w:spacing w:val="-4"/>
        </w:rPr>
        <w:t>у развитию и климату Зел</w:t>
      </w:r>
      <w:r>
        <w:rPr>
          <w:spacing w:val="-4"/>
        </w:rPr>
        <w:t>ь</w:t>
      </w:r>
      <w:r w:rsidR="009572EB">
        <w:rPr>
          <w:spacing w:val="-4"/>
        </w:rPr>
        <w:t>в</w:t>
      </w:r>
      <w:r>
        <w:rPr>
          <w:spacing w:val="-4"/>
        </w:rPr>
        <w:t>енского</w:t>
      </w:r>
      <w:r w:rsidRPr="000A57F4">
        <w:rPr>
          <w:spacing w:val="-4"/>
        </w:rPr>
        <w:t xml:space="preserve"> района, а также анкетирования специалистов разных сфер деятельности и заинтересованных жителей города.  </w:t>
      </w:r>
    </w:p>
    <w:p w14:paraId="4AC423BB" w14:textId="77777777" w:rsidR="006E7E38" w:rsidRPr="000A57F4" w:rsidRDefault="006E7E38" w:rsidP="006E7E38">
      <w:pPr>
        <w:tabs>
          <w:tab w:val="num" w:pos="720"/>
        </w:tabs>
        <w:spacing w:line="240" w:lineRule="auto"/>
        <w:rPr>
          <w:spacing w:val="-4"/>
        </w:rPr>
      </w:pPr>
      <w:r w:rsidRPr="000A57F4">
        <w:rPr>
          <w:spacing w:val="-4"/>
        </w:rPr>
        <w:t>По итогу проделанной работы можно сделать вывод, что изменение климата у</w:t>
      </w:r>
      <w:r>
        <w:rPr>
          <w:spacing w:val="-4"/>
        </w:rPr>
        <w:t xml:space="preserve">же сегодня ощущаются жителями </w:t>
      </w:r>
      <w:r w:rsidRPr="000A57F4">
        <w:rPr>
          <w:spacing w:val="-4"/>
        </w:rPr>
        <w:t>района: средняя годовая температура воздуха выросла и неблагоприятные погодные явления стали происходить чаще. Научные прогнозы предполагают усиление этой тенденции в будущем. По мнению жителей района изменение климата больше всего влияет на ухудшение здоровья людей, сельское хозяйство, водные и лесные ресурсы.</w:t>
      </w:r>
    </w:p>
    <w:p w14:paraId="619BAAA0" w14:textId="77777777" w:rsidR="006E7E38" w:rsidRPr="000A57F4" w:rsidRDefault="006E7E38" w:rsidP="006E7E38">
      <w:pPr>
        <w:tabs>
          <w:tab w:val="num" w:pos="720"/>
        </w:tabs>
        <w:spacing w:line="240" w:lineRule="auto"/>
        <w:rPr>
          <w:spacing w:val="-4"/>
        </w:rPr>
      </w:pPr>
      <w:r w:rsidRPr="000A57F4">
        <w:rPr>
          <w:spacing w:val="-4"/>
        </w:rPr>
        <w:t>Исходя из выявленных на данном этапе приоритетных клим</w:t>
      </w:r>
      <w:r>
        <w:rPr>
          <w:spacing w:val="-4"/>
        </w:rPr>
        <w:t>атических рисков для Зельвенского</w:t>
      </w:r>
      <w:r w:rsidRPr="000A57F4">
        <w:rPr>
          <w:spacing w:val="-4"/>
        </w:rPr>
        <w:t xml:space="preserve"> района, в План действий по устойчивому энергетическому развитию и климату до 2030 г. были включены предложения по адаптацио</w:t>
      </w:r>
      <w:r>
        <w:rPr>
          <w:spacing w:val="-4"/>
        </w:rPr>
        <w:t>нным мероприятиям от рабочей группы Зельвенского района по климату и энергии, Зельвенского</w:t>
      </w:r>
      <w:r w:rsidRPr="000A57F4">
        <w:rPr>
          <w:spacing w:val="-4"/>
        </w:rPr>
        <w:t xml:space="preserve"> районного испо</w:t>
      </w:r>
      <w:r>
        <w:rPr>
          <w:spacing w:val="-4"/>
        </w:rPr>
        <w:t>лнительного комитета, Зельвенской</w:t>
      </w:r>
      <w:r w:rsidRPr="000A57F4">
        <w:rPr>
          <w:spacing w:val="-4"/>
        </w:rPr>
        <w:t xml:space="preserve"> районной инспекции природных ресур</w:t>
      </w:r>
      <w:r>
        <w:rPr>
          <w:spacing w:val="-4"/>
        </w:rPr>
        <w:t>сов и охраны окружающей среды, МОО «Экоп</w:t>
      </w:r>
      <w:r w:rsidRPr="000A57F4">
        <w:rPr>
          <w:spacing w:val="-4"/>
        </w:rPr>
        <w:t>артнерство</w:t>
      </w:r>
      <w:r>
        <w:rPr>
          <w:spacing w:val="-4"/>
        </w:rPr>
        <w:t xml:space="preserve">» </w:t>
      </w:r>
      <w:r w:rsidRPr="000A57F4">
        <w:rPr>
          <w:spacing w:val="-4"/>
        </w:rPr>
        <w:t xml:space="preserve">и других заинтересованных. </w:t>
      </w:r>
    </w:p>
    <w:p w14:paraId="2BEDB955" w14:textId="77777777" w:rsidR="006E7E38" w:rsidRPr="000A57F4" w:rsidRDefault="006E7E38" w:rsidP="006E7E38">
      <w:pPr>
        <w:tabs>
          <w:tab w:val="num" w:pos="720"/>
        </w:tabs>
        <w:spacing w:line="240" w:lineRule="auto"/>
        <w:rPr>
          <w:spacing w:val="-4"/>
        </w:rPr>
      </w:pPr>
      <w:r w:rsidRPr="000A57F4">
        <w:rPr>
          <w:spacing w:val="-4"/>
        </w:rPr>
        <w:t>Адаптационные мероприятия направлены на повышен</w:t>
      </w:r>
      <w:r>
        <w:rPr>
          <w:spacing w:val="-4"/>
        </w:rPr>
        <w:t xml:space="preserve">ие готовности к неблагоприятным </w:t>
      </w:r>
      <w:r w:rsidRPr="000A57F4">
        <w:rPr>
          <w:spacing w:val="-4"/>
        </w:rPr>
        <w:t>погодным явлениям, предотвращение негативного воздействия изменения климата на здоровье людей, защиту и развитие системы зеленых насаждений, улучшение качества воздуха, питьевой воды, а также оптимизацию транспорта и развитие экодружественного транспорта.</w:t>
      </w:r>
    </w:p>
    <w:p w14:paraId="59EBB95C" w14:textId="5FDE645C" w:rsidR="006E7E38" w:rsidRDefault="006E7E38" w:rsidP="006E7E38">
      <w:pPr>
        <w:tabs>
          <w:tab w:val="num" w:pos="720"/>
        </w:tabs>
        <w:spacing w:line="240" w:lineRule="auto"/>
        <w:rPr>
          <w:spacing w:val="-4"/>
        </w:rPr>
      </w:pPr>
      <w:r w:rsidRPr="000A57F4">
        <w:rPr>
          <w:spacing w:val="-4"/>
        </w:rPr>
        <w:t>Представленный список климатических рисков и мероприятий не является исчерпывающим, а требует дальнейшего изучения со сбором актуальных фактических данных о последс</w:t>
      </w:r>
      <w:r w:rsidR="00391EF9">
        <w:rPr>
          <w:spacing w:val="-4"/>
        </w:rPr>
        <w:t>твиях изменения климата в Зельвен</w:t>
      </w:r>
      <w:r w:rsidRPr="000A57F4">
        <w:rPr>
          <w:spacing w:val="-4"/>
        </w:rPr>
        <w:t>ском районе и результативности первых шагов по адаптации. Особую важность при реализации плана необходимо уделять информированию и обучению специалистов разных сфер деятельности и населения в целом о последствиях изменения климата и необходимости адаптации, поскольку данная тема на сегодняшний день является мало знакомой местному сообществу.</w:t>
      </w:r>
    </w:p>
    <w:p w14:paraId="4332E333" w14:textId="1CA1DE32" w:rsidR="006E7E38" w:rsidRPr="000A57F4" w:rsidRDefault="006E7E38" w:rsidP="006E7E38">
      <w:pPr>
        <w:tabs>
          <w:tab w:val="num" w:pos="720"/>
        </w:tabs>
        <w:spacing w:line="240" w:lineRule="auto"/>
        <w:rPr>
          <w:spacing w:val="-4"/>
        </w:rPr>
      </w:pPr>
      <w:r w:rsidRPr="00402384">
        <w:rPr>
          <w:spacing w:val="-4"/>
        </w:rPr>
        <w:t>Приятно отметить</w:t>
      </w:r>
      <w:r>
        <w:rPr>
          <w:spacing w:val="-4"/>
        </w:rPr>
        <w:t xml:space="preserve">, что совсем недавно (в ноябре 2019 года) Зельвенский район и в частности г. п. Зельва вошел в </w:t>
      </w:r>
      <w:r w:rsidRPr="000C0DD3">
        <w:rPr>
          <w:spacing w:val="-4"/>
        </w:rPr>
        <w:t>тройку лучших малых городов</w:t>
      </w:r>
      <w:r>
        <w:rPr>
          <w:spacing w:val="-4"/>
        </w:rPr>
        <w:t xml:space="preserve"> Республики Беларусь по итогом активного участия района в мероприятиях Европейской неделе мобильности, прошедшей с </w:t>
      </w:r>
      <w:r w:rsidRPr="000C0DD3">
        <w:rPr>
          <w:spacing w:val="-4"/>
        </w:rPr>
        <w:t>16 по 22 сентября</w:t>
      </w:r>
      <w:r>
        <w:rPr>
          <w:spacing w:val="-4"/>
        </w:rPr>
        <w:t xml:space="preserve"> 2019 года, и в качестве подарка получил сертификат на приобретение парковки для велосипедов</w:t>
      </w:r>
      <w:r w:rsidR="008132C6" w:rsidRPr="008132C6">
        <w:rPr>
          <w:spacing w:val="-4"/>
        </w:rPr>
        <w:t xml:space="preserve"> [12]</w:t>
      </w:r>
      <w:r>
        <w:rPr>
          <w:spacing w:val="-4"/>
        </w:rPr>
        <w:t xml:space="preserve">. </w:t>
      </w:r>
      <w:r w:rsidRPr="000C0DD3">
        <w:rPr>
          <w:spacing w:val="-4"/>
        </w:rPr>
        <w:t>Активное участие в подобных инициативах делает города</w:t>
      </w:r>
      <w:r>
        <w:rPr>
          <w:spacing w:val="-4"/>
        </w:rPr>
        <w:t xml:space="preserve"> и районы заметными </w:t>
      </w:r>
      <w:r w:rsidRPr="000C0DD3">
        <w:rPr>
          <w:spacing w:val="-4"/>
        </w:rPr>
        <w:t>на международном уровне, а значит, повышает возможность получить инвестиции для реализации новых проектов.</w:t>
      </w:r>
      <w:r>
        <w:rPr>
          <w:spacing w:val="-4"/>
        </w:rPr>
        <w:t xml:space="preserve"> </w:t>
      </w:r>
    </w:p>
    <w:p w14:paraId="12430122" w14:textId="03536586" w:rsidR="006E7E38" w:rsidRPr="000A57F4" w:rsidRDefault="006E7E38" w:rsidP="006E7E38">
      <w:pPr>
        <w:spacing w:line="240" w:lineRule="auto"/>
        <w:rPr>
          <w:spacing w:val="-4"/>
        </w:rPr>
      </w:pPr>
      <w:r w:rsidRPr="000A57F4">
        <w:rPr>
          <w:spacing w:val="-4"/>
        </w:rPr>
        <w:t>Реализация предложенных мероприятий по адаптации позволит повысить готовность к ожидаемым неблагоприятным последствия</w:t>
      </w:r>
      <w:r w:rsidR="00391EF9">
        <w:rPr>
          <w:spacing w:val="-4"/>
        </w:rPr>
        <w:t>м изменения климата в Зельвенском</w:t>
      </w:r>
      <w:r w:rsidRPr="000A57F4">
        <w:rPr>
          <w:spacing w:val="-4"/>
        </w:rPr>
        <w:t xml:space="preserve"> районе и снизить существующие риски. </w:t>
      </w:r>
    </w:p>
    <w:p w14:paraId="2F8F3484" w14:textId="77777777" w:rsidR="006E7E38" w:rsidRPr="000A57F4" w:rsidRDefault="006E7E38" w:rsidP="006E7E38">
      <w:pPr>
        <w:spacing w:after="160" w:line="259" w:lineRule="auto"/>
        <w:ind w:firstLine="0"/>
        <w:jc w:val="left"/>
        <w:rPr>
          <w:spacing w:val="-4"/>
        </w:rPr>
      </w:pPr>
      <w:r w:rsidRPr="000A57F4">
        <w:rPr>
          <w:spacing w:val="-4"/>
        </w:rPr>
        <w:br w:type="page"/>
      </w:r>
    </w:p>
    <w:p w14:paraId="4A32F4F0" w14:textId="77777777" w:rsidR="00752698" w:rsidRPr="00EC7BC2" w:rsidRDefault="00752698" w:rsidP="00752698">
      <w:pPr>
        <w:spacing w:after="160" w:line="240" w:lineRule="auto"/>
        <w:ind w:firstLine="0"/>
        <w:jc w:val="left"/>
        <w:outlineLvl w:val="0"/>
        <w:rPr>
          <w:b/>
          <w:color w:val="000000" w:themeColor="text1"/>
        </w:rPr>
      </w:pPr>
      <w:bookmarkStart w:id="61" w:name="_Toc25552939"/>
      <w:r w:rsidRPr="00EC7BC2">
        <w:rPr>
          <w:b/>
          <w:color w:val="000000" w:themeColor="text1"/>
        </w:rPr>
        <w:lastRenderedPageBreak/>
        <w:t>Список использованных источников информации</w:t>
      </w:r>
      <w:bookmarkEnd w:id="61"/>
    </w:p>
    <w:p w14:paraId="1FEB7EB2" w14:textId="77777777" w:rsidR="00752698" w:rsidRDefault="00752698" w:rsidP="00752698">
      <w:pPr>
        <w:pStyle w:val="Default"/>
      </w:pPr>
    </w:p>
    <w:p w14:paraId="28682E89" w14:textId="21534108" w:rsidR="00752698" w:rsidRDefault="00752698" w:rsidP="00752698">
      <w:pPr>
        <w:pStyle w:val="Default"/>
        <w:jc w:val="both"/>
        <w:rPr>
          <w:sz w:val="28"/>
          <w:szCs w:val="28"/>
        </w:rPr>
      </w:pPr>
      <w:r>
        <w:rPr>
          <w:sz w:val="28"/>
          <w:szCs w:val="28"/>
        </w:rPr>
        <w:t>1. Национальный доклад: Уязвимость и адаптация к изменению климата в Беларуси/Форум восточных стран по климатическим изменениям, 2014. – 45с. Интернет-версия: http://climate.ecopartnerstvo.by/ru/library/77</w:t>
      </w:r>
      <w:r w:rsidRPr="00EC7BC2">
        <w:rPr>
          <w:sz w:val="28"/>
          <w:szCs w:val="28"/>
        </w:rPr>
        <w:t>.</w:t>
      </w:r>
      <w:r>
        <w:rPr>
          <w:sz w:val="28"/>
          <w:szCs w:val="28"/>
        </w:rPr>
        <w:t xml:space="preserve"> </w:t>
      </w:r>
    </w:p>
    <w:p w14:paraId="3FCDF644" w14:textId="2174B662" w:rsidR="00752698" w:rsidRDefault="00752698" w:rsidP="00752698">
      <w:pPr>
        <w:pStyle w:val="Default"/>
        <w:jc w:val="both"/>
        <w:rPr>
          <w:sz w:val="28"/>
          <w:szCs w:val="28"/>
        </w:rPr>
      </w:pPr>
      <w:r>
        <w:rPr>
          <w:sz w:val="28"/>
          <w:szCs w:val="28"/>
        </w:rPr>
        <w:t>2. Изменение климата: последствия, смягчения, адаптация: учеб-метод. компле</w:t>
      </w:r>
      <w:r w:rsidRPr="00B90AD3">
        <w:rPr>
          <w:spacing w:val="-2"/>
          <w:sz w:val="28"/>
          <w:szCs w:val="28"/>
        </w:rPr>
        <w:t>кс/М.Ю. Бобрик (и др.). – Витебск: ВГУ имени П.М.Машерова,</w:t>
      </w:r>
      <w:r>
        <w:rPr>
          <w:spacing w:val="-2"/>
          <w:sz w:val="28"/>
          <w:szCs w:val="28"/>
        </w:rPr>
        <w:t xml:space="preserve"> </w:t>
      </w:r>
      <w:r w:rsidRPr="00B90AD3">
        <w:rPr>
          <w:spacing w:val="-2"/>
          <w:sz w:val="28"/>
          <w:szCs w:val="28"/>
        </w:rPr>
        <w:t>2015.- 424 с.</w:t>
      </w:r>
      <w:r>
        <w:rPr>
          <w:sz w:val="28"/>
          <w:szCs w:val="28"/>
        </w:rPr>
        <w:t xml:space="preserve"> </w:t>
      </w:r>
    </w:p>
    <w:p w14:paraId="5B6D66E4" w14:textId="77777777" w:rsidR="00752698" w:rsidRDefault="00752698" w:rsidP="00752698">
      <w:pPr>
        <w:pStyle w:val="Default"/>
        <w:jc w:val="both"/>
        <w:rPr>
          <w:sz w:val="28"/>
          <w:szCs w:val="28"/>
        </w:rPr>
      </w:pPr>
      <w:r>
        <w:rPr>
          <w:sz w:val="28"/>
          <w:szCs w:val="28"/>
        </w:rPr>
        <w:t>3. Кирби, А. Климат в опасности. Популярный путеводитель по докладам МГЭИК/А.Кирби, (пер.с англ.). – ЮНЕП. – 2009. – 61с. Интернет-версия: http://www.envsec.org/publications/climateinperilruweb.pdf</w:t>
      </w:r>
      <w:r w:rsidRPr="00EC7BC2">
        <w:rPr>
          <w:sz w:val="28"/>
          <w:szCs w:val="28"/>
        </w:rPr>
        <w:t>.</w:t>
      </w:r>
      <w:r>
        <w:rPr>
          <w:sz w:val="28"/>
          <w:szCs w:val="28"/>
        </w:rPr>
        <w:t xml:space="preserve"> </w:t>
      </w:r>
    </w:p>
    <w:p w14:paraId="0F113104" w14:textId="77777777" w:rsidR="00752698" w:rsidRDefault="00752698" w:rsidP="00752698">
      <w:pPr>
        <w:pStyle w:val="Default"/>
        <w:jc w:val="both"/>
        <w:rPr>
          <w:sz w:val="28"/>
          <w:szCs w:val="28"/>
        </w:rPr>
      </w:pPr>
      <w:r>
        <w:rPr>
          <w:sz w:val="28"/>
          <w:szCs w:val="28"/>
        </w:rPr>
        <w:t>4. Агроклиматическое зонирование территории Беларуси с учетом изменения климата в рамках разработки национальной стратегии адаптации сельского хозяйства к изменению климата в Республике Беларусь/В.Мельник, В.Яцухно, Н.Денисов, Л.Николаева, М Фалолеева. - Минск-Женева, 2017 – 83 с. Интернет-версия: http://climate.ecopartnerstvo.by/ru/library/78</w:t>
      </w:r>
      <w:r w:rsidRPr="00EC7BC2">
        <w:rPr>
          <w:sz w:val="28"/>
          <w:szCs w:val="28"/>
        </w:rPr>
        <w:t>.</w:t>
      </w:r>
      <w:r>
        <w:rPr>
          <w:sz w:val="28"/>
          <w:szCs w:val="28"/>
        </w:rPr>
        <w:t xml:space="preserve"> </w:t>
      </w:r>
    </w:p>
    <w:p w14:paraId="2192276B" w14:textId="77777777" w:rsidR="00752698" w:rsidRDefault="00752698" w:rsidP="00752698">
      <w:pPr>
        <w:pStyle w:val="Default"/>
        <w:jc w:val="both"/>
        <w:rPr>
          <w:sz w:val="28"/>
          <w:szCs w:val="28"/>
        </w:rPr>
      </w:pPr>
      <w:r>
        <w:rPr>
          <w:sz w:val="28"/>
          <w:szCs w:val="28"/>
        </w:rPr>
        <w:t>5. Шестое национальное сообщение Республики Беларусь в соответствии с обязательствами по рамочной конвенции ООН об изменении климата. – Минск: БелНИЦ «Экология», 2015. – 306 с. Интернет-версия: https://unfccc.int/sites/default/files/blr_nc6_resubmission.pdf</w:t>
      </w:r>
      <w:r w:rsidRPr="00EC7BC2">
        <w:rPr>
          <w:sz w:val="28"/>
          <w:szCs w:val="28"/>
        </w:rPr>
        <w:t>.</w:t>
      </w:r>
      <w:r>
        <w:rPr>
          <w:sz w:val="28"/>
          <w:szCs w:val="28"/>
        </w:rPr>
        <w:t xml:space="preserve"> </w:t>
      </w:r>
    </w:p>
    <w:p w14:paraId="7EFEF9DA" w14:textId="77777777" w:rsidR="00752698" w:rsidRDefault="00752698" w:rsidP="00752698">
      <w:pPr>
        <w:pStyle w:val="Default"/>
        <w:jc w:val="both"/>
        <w:rPr>
          <w:sz w:val="28"/>
          <w:szCs w:val="28"/>
        </w:rPr>
      </w:pPr>
      <w:r>
        <w:rPr>
          <w:sz w:val="28"/>
          <w:szCs w:val="28"/>
        </w:rPr>
        <w:t>6. Стратегии адаптации лесного хозяйства к изменению климата на период до 2050 года/ Минлесхоз РБ (и др.). – Минск, 2011. – 199 с. Интернет-версия: http://climate.ecopartnerstvo.by/ru/library/98</w:t>
      </w:r>
      <w:r w:rsidRPr="00EC7BC2">
        <w:rPr>
          <w:sz w:val="28"/>
          <w:szCs w:val="28"/>
        </w:rPr>
        <w:t>.</w:t>
      </w:r>
      <w:r>
        <w:rPr>
          <w:sz w:val="28"/>
          <w:szCs w:val="28"/>
        </w:rPr>
        <w:t xml:space="preserve"> </w:t>
      </w:r>
    </w:p>
    <w:p w14:paraId="16C41310" w14:textId="77777777" w:rsidR="00752698" w:rsidRDefault="00752698" w:rsidP="00752698">
      <w:pPr>
        <w:pStyle w:val="Default"/>
        <w:jc w:val="both"/>
        <w:rPr>
          <w:sz w:val="28"/>
          <w:szCs w:val="28"/>
        </w:rPr>
      </w:pPr>
      <w:r>
        <w:rPr>
          <w:sz w:val="28"/>
          <w:szCs w:val="28"/>
        </w:rPr>
        <w:t xml:space="preserve">7. Управление системой предупреждения воздействия изменяющегося климата на здоровье населения/Ключенович В.И. – Минск, 2017 – 18 с. Интернет-версия: http://climate.ecopartnerstvo.by/ru/library/99 </w:t>
      </w:r>
    </w:p>
    <w:p w14:paraId="7B1C11D1" w14:textId="1FB297C2" w:rsidR="00752698" w:rsidRDefault="00752698" w:rsidP="00752698">
      <w:pPr>
        <w:pStyle w:val="Default"/>
        <w:jc w:val="both"/>
        <w:rPr>
          <w:sz w:val="28"/>
          <w:szCs w:val="28"/>
        </w:rPr>
      </w:pPr>
      <w:r>
        <w:rPr>
          <w:sz w:val="28"/>
          <w:szCs w:val="28"/>
        </w:rPr>
        <w:t xml:space="preserve">8. Проект Стратегии адаптации сельского хозяйства Республики Беларусь к изменению климата/ Е. Бертош (и др.). – Минск 2017. – 48 с. Интернет-версия: http://climate.ecopartnerstvo.by/ru/library/71 </w:t>
      </w:r>
    </w:p>
    <w:p w14:paraId="29DABACE" w14:textId="77777777" w:rsidR="008132C6" w:rsidRDefault="00752698" w:rsidP="00752698">
      <w:pPr>
        <w:pStyle w:val="Default"/>
        <w:jc w:val="both"/>
        <w:rPr>
          <w:sz w:val="28"/>
          <w:szCs w:val="28"/>
        </w:rPr>
      </w:pPr>
      <w:r>
        <w:rPr>
          <w:sz w:val="28"/>
          <w:szCs w:val="28"/>
        </w:rPr>
        <w:t xml:space="preserve">9. Климат Республики Беларусь в 2015 году. Под ред. Герменчук М. Г., Интернет-версия: http://pogoda.by/press-release/index.php?month=12&amp;year=2016 </w:t>
      </w:r>
    </w:p>
    <w:p w14:paraId="209A3365" w14:textId="473D38FE" w:rsidR="00752698" w:rsidRPr="005F53AA" w:rsidRDefault="00752698" w:rsidP="00752698">
      <w:pPr>
        <w:pStyle w:val="Default"/>
        <w:jc w:val="both"/>
        <w:rPr>
          <w:sz w:val="28"/>
          <w:szCs w:val="28"/>
        </w:rPr>
      </w:pPr>
      <w:r w:rsidRPr="005F53AA">
        <w:rPr>
          <w:sz w:val="28"/>
          <w:szCs w:val="28"/>
        </w:rPr>
        <w:t xml:space="preserve">10. </w:t>
      </w:r>
      <w:r>
        <w:rPr>
          <w:sz w:val="28"/>
          <w:szCs w:val="28"/>
        </w:rPr>
        <w:t xml:space="preserve">В 11 районах Гродненской области введены запреты на посещение лесов </w:t>
      </w:r>
      <w:r w:rsidRPr="005F53AA">
        <w:rPr>
          <w:sz w:val="28"/>
          <w:szCs w:val="28"/>
        </w:rPr>
        <w:t>[Э</w:t>
      </w:r>
      <w:r>
        <w:rPr>
          <w:sz w:val="28"/>
          <w:szCs w:val="28"/>
        </w:rPr>
        <w:t>лектронный ресурс] / И</w:t>
      </w:r>
      <w:r w:rsidRPr="005F53AA">
        <w:rPr>
          <w:sz w:val="28"/>
          <w:szCs w:val="28"/>
        </w:rPr>
        <w:t>нформационный интернет-сайт</w:t>
      </w:r>
      <w:r>
        <w:rPr>
          <w:sz w:val="28"/>
          <w:szCs w:val="28"/>
        </w:rPr>
        <w:t xml:space="preserve"> ООО «ТУТ БАЙ МЕДИА», – Зельва, 2019</w:t>
      </w:r>
      <w:r w:rsidRPr="005F53AA">
        <w:rPr>
          <w:sz w:val="28"/>
          <w:szCs w:val="28"/>
        </w:rPr>
        <w:t>. – Режим доступа:</w:t>
      </w:r>
      <w:r>
        <w:t xml:space="preserve"> </w:t>
      </w:r>
      <w:hyperlink r:id="rId56" w:history="1">
        <w:r w:rsidRPr="005F53AA">
          <w:rPr>
            <w:rStyle w:val="a7"/>
            <w:color w:val="000000" w:themeColor="text1"/>
            <w:sz w:val="28"/>
            <w:szCs w:val="28"/>
            <w:u w:val="none"/>
          </w:rPr>
          <w:t>https://news.tut.by/ society/635429.html</w:t>
        </w:r>
      </w:hyperlink>
      <w:r w:rsidRPr="005F53AA">
        <w:rPr>
          <w:color w:val="000000" w:themeColor="text1"/>
          <w:sz w:val="28"/>
          <w:szCs w:val="28"/>
        </w:rPr>
        <w:t xml:space="preserve">.  </w:t>
      </w:r>
      <w:r>
        <w:rPr>
          <w:sz w:val="28"/>
          <w:szCs w:val="28"/>
        </w:rPr>
        <w:t>– Дата доступа: 17.11.2019</w:t>
      </w:r>
      <w:r w:rsidRPr="005F53AA">
        <w:rPr>
          <w:sz w:val="28"/>
          <w:szCs w:val="28"/>
        </w:rPr>
        <w:t>.</w:t>
      </w:r>
    </w:p>
    <w:p w14:paraId="56B25C91" w14:textId="2D284029" w:rsidR="00752698" w:rsidRDefault="00752698" w:rsidP="00752698">
      <w:pPr>
        <w:pStyle w:val="Default"/>
        <w:jc w:val="both"/>
        <w:rPr>
          <w:color w:val="auto"/>
          <w:sz w:val="28"/>
          <w:szCs w:val="28"/>
        </w:rPr>
      </w:pPr>
      <w:r>
        <w:rPr>
          <w:color w:val="auto"/>
          <w:sz w:val="28"/>
          <w:szCs w:val="28"/>
        </w:rPr>
        <w:t>11. Водные ресурсы Беларуси и их прогноз с учетом изменения климата: монография / А. А. Волчек [и др.]; ред.: А. А. Волчек, В. Н. Корнеев; рец.: В. Ф. Логинов, Н. И. Коронкевич; Министерство природных ресурсов и охраны окруж</w:t>
      </w:r>
      <w:r w:rsidR="008132C6">
        <w:rPr>
          <w:color w:val="auto"/>
          <w:sz w:val="28"/>
          <w:szCs w:val="28"/>
        </w:rPr>
        <w:t>ающей среды Республики Беларусь</w:t>
      </w:r>
      <w:r>
        <w:rPr>
          <w:color w:val="auto"/>
          <w:sz w:val="28"/>
          <w:szCs w:val="28"/>
        </w:rPr>
        <w:t xml:space="preserve">, Брестский государственный технический университет. – Брест: Альтернатива, 2017. – 239 с. </w:t>
      </w:r>
    </w:p>
    <w:p w14:paraId="08D5F3F7" w14:textId="1846F076" w:rsidR="008132C6" w:rsidRPr="008132C6" w:rsidRDefault="008132C6" w:rsidP="00752698">
      <w:pPr>
        <w:pStyle w:val="Default"/>
        <w:jc w:val="both"/>
        <w:rPr>
          <w:color w:val="auto"/>
          <w:sz w:val="28"/>
          <w:szCs w:val="28"/>
        </w:rPr>
      </w:pPr>
      <w:r w:rsidRPr="008132C6">
        <w:rPr>
          <w:color w:val="auto"/>
          <w:sz w:val="28"/>
          <w:szCs w:val="28"/>
        </w:rPr>
        <w:t>12.</w:t>
      </w:r>
      <w:r>
        <w:rPr>
          <w:color w:val="auto"/>
          <w:sz w:val="28"/>
          <w:szCs w:val="28"/>
        </w:rPr>
        <w:t xml:space="preserve"> В Зельве установят велопарковку </w:t>
      </w:r>
      <w:r w:rsidRPr="008132C6">
        <w:rPr>
          <w:color w:val="auto"/>
          <w:sz w:val="28"/>
          <w:szCs w:val="28"/>
        </w:rPr>
        <w:t xml:space="preserve">[Электронный ресурс] / </w:t>
      </w:r>
      <w:r>
        <w:rPr>
          <w:color w:val="auto"/>
          <w:sz w:val="28"/>
          <w:szCs w:val="28"/>
        </w:rPr>
        <w:t>Официальный сайт Зельвенской районной газеты</w:t>
      </w:r>
      <w:r w:rsidRPr="008132C6">
        <w:rPr>
          <w:color w:val="auto"/>
          <w:sz w:val="28"/>
          <w:szCs w:val="28"/>
        </w:rPr>
        <w:t xml:space="preserve"> «Праца»</w:t>
      </w:r>
      <w:r>
        <w:rPr>
          <w:color w:val="auto"/>
          <w:sz w:val="28"/>
          <w:szCs w:val="28"/>
        </w:rPr>
        <w:t>. – Минск, 2019. – Ре</w:t>
      </w:r>
      <w:r w:rsidRPr="008132C6">
        <w:rPr>
          <w:color w:val="auto"/>
          <w:sz w:val="28"/>
          <w:szCs w:val="28"/>
        </w:rPr>
        <w:t>жим доступа: https://zelwa.by/v-zelve-ustanovyat-veloparkovku/</w:t>
      </w:r>
      <w:r>
        <w:rPr>
          <w:color w:val="auto"/>
          <w:sz w:val="28"/>
          <w:szCs w:val="28"/>
        </w:rPr>
        <w:t>. – Дата доступа: 12.11.2019</w:t>
      </w:r>
      <w:r w:rsidRPr="008132C6">
        <w:rPr>
          <w:color w:val="auto"/>
          <w:sz w:val="28"/>
          <w:szCs w:val="28"/>
        </w:rPr>
        <w:t xml:space="preserve">.  </w:t>
      </w:r>
      <w:r w:rsidRPr="008132C6">
        <w:t xml:space="preserve"> </w:t>
      </w:r>
    </w:p>
    <w:p w14:paraId="63909A5B" w14:textId="77777777" w:rsidR="00752698" w:rsidRDefault="00752698" w:rsidP="00752698">
      <w:pPr>
        <w:pStyle w:val="Default"/>
        <w:jc w:val="both"/>
        <w:rPr>
          <w:color w:val="auto"/>
          <w:sz w:val="28"/>
          <w:szCs w:val="28"/>
        </w:rPr>
      </w:pPr>
    </w:p>
    <w:p w14:paraId="3D7E7D6F" w14:textId="5B3B2103" w:rsidR="00752698" w:rsidRDefault="00AF14B9" w:rsidP="00AF14B9">
      <w:pPr>
        <w:pStyle w:val="Default"/>
        <w:jc w:val="both"/>
        <w:outlineLvl w:val="0"/>
        <w:rPr>
          <w:b/>
          <w:color w:val="auto"/>
          <w:sz w:val="28"/>
          <w:szCs w:val="28"/>
        </w:rPr>
      </w:pPr>
      <w:r>
        <w:rPr>
          <w:b/>
          <w:color w:val="auto"/>
          <w:sz w:val="28"/>
          <w:szCs w:val="28"/>
        </w:rPr>
        <w:lastRenderedPageBreak/>
        <w:t xml:space="preserve">        </w:t>
      </w:r>
      <w:bookmarkStart w:id="62" w:name="_Toc25552940"/>
      <w:r w:rsidR="00752698" w:rsidRPr="00752698">
        <w:rPr>
          <w:b/>
          <w:color w:val="auto"/>
          <w:sz w:val="28"/>
          <w:szCs w:val="28"/>
        </w:rPr>
        <w:t>Приложение</w:t>
      </w:r>
      <w:r>
        <w:rPr>
          <w:b/>
          <w:color w:val="auto"/>
          <w:sz w:val="28"/>
          <w:szCs w:val="28"/>
        </w:rPr>
        <w:t xml:space="preserve"> </w:t>
      </w:r>
      <w:r w:rsidR="00752698" w:rsidRPr="00752698">
        <w:rPr>
          <w:b/>
          <w:color w:val="auto"/>
          <w:sz w:val="28"/>
          <w:szCs w:val="28"/>
        </w:rPr>
        <w:t>1. Отчет по анкетированию о велосипедном движении в Зельве</w:t>
      </w:r>
      <w:bookmarkEnd w:id="62"/>
    </w:p>
    <w:p w14:paraId="5BF51699" w14:textId="77777777" w:rsidR="00752698" w:rsidRDefault="00752698" w:rsidP="00752698">
      <w:pPr>
        <w:pStyle w:val="Default"/>
        <w:jc w:val="both"/>
        <w:rPr>
          <w:b/>
          <w:color w:val="auto"/>
          <w:sz w:val="28"/>
          <w:szCs w:val="28"/>
        </w:rPr>
      </w:pPr>
    </w:p>
    <w:p w14:paraId="4628D734" w14:textId="77777777" w:rsidR="00752698" w:rsidRPr="00674798" w:rsidRDefault="00752698" w:rsidP="00752698">
      <w:pPr>
        <w:spacing w:line="240" w:lineRule="auto"/>
        <w:ind w:firstLine="567"/>
      </w:pPr>
      <w:r w:rsidRPr="00674798">
        <w:t>В ноябре 2018 года Зельвенский райисполком и МОО «Экопартнёрство» проводили анкетирование среди жителей Зельвы с целью изучения их мнения о том, что можно сделать для развития велодвижения в городе. Анкетирование проводилось при содействии проекта Европейского союза «Поддержка инициативы «Соглашение мэров» в Беларуси» в рамках разработки Плана действий по устойчивому энергетическому развитию и климату Зельвенского района до 2030 г., предполагающего сокращение выбросов парниковых газов не менее чем на 30% и адаптацию к последствиям изменения климата.</w:t>
      </w:r>
    </w:p>
    <w:p w14:paraId="27D4D2D7" w14:textId="77777777" w:rsidR="00752698" w:rsidRPr="00674798" w:rsidRDefault="00752698" w:rsidP="00752698">
      <w:pPr>
        <w:spacing w:line="240" w:lineRule="auto"/>
        <w:ind w:firstLine="567"/>
      </w:pPr>
      <w:r w:rsidRPr="00674798">
        <w:t>Ответы по десяти ключевым вопросам помогут местным властям учесть мнение жителей о наиболее востребованных мерах по развитию велодвижения. Участие в анкетировании через онлайн-опросник приняли 69 жителей Зельвы – как те, кто часто использует велосипед, так и те, кто только планирует пересесть на самый экологичный транспорт.</w:t>
      </w:r>
    </w:p>
    <w:p w14:paraId="2AA939A1" w14:textId="77777777" w:rsidR="00752698" w:rsidRPr="00674798" w:rsidRDefault="00752698" w:rsidP="00752698">
      <w:pPr>
        <w:spacing w:after="200" w:line="240" w:lineRule="auto"/>
        <w:ind w:firstLine="567"/>
      </w:pPr>
      <w:r w:rsidRPr="00674798">
        <w:t>Из опрошенных 57,4% женщины (39 человек) и 42,6% мужчины (29 человек), один человек не указал пол. Возраст 68,1% опрошенных от 25 до 50 лет, 20,3% - старше 50 лет, 11,6% - от 10 до 25 лет. Т.е. опрос в большей степени представляет мнение людей среднего возраста.</w:t>
      </w:r>
    </w:p>
    <w:p w14:paraId="39149FD1" w14:textId="6F847F5D" w:rsidR="00752698" w:rsidRDefault="00752698" w:rsidP="00752698">
      <w:r w:rsidRPr="006400E0">
        <w:rPr>
          <w:noProof/>
          <w:lang w:eastAsia="ru-RU"/>
        </w:rPr>
        <w:drawing>
          <wp:inline distT="0" distB="0" distL="0" distR="0" wp14:anchorId="02667C09" wp14:editId="7390B0CF">
            <wp:extent cx="4079282" cy="2238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0083" cy="2238815"/>
                    </a:xfrm>
                    <a:prstGeom prst="rect">
                      <a:avLst/>
                    </a:prstGeom>
                    <a:noFill/>
                    <a:ln>
                      <a:noFill/>
                    </a:ln>
                  </pic:spPr>
                </pic:pic>
              </a:graphicData>
            </a:graphic>
          </wp:inline>
        </w:drawing>
      </w:r>
    </w:p>
    <w:p w14:paraId="6743F5F5" w14:textId="77777777" w:rsidR="00752698" w:rsidRDefault="00752698" w:rsidP="00752698"/>
    <w:p w14:paraId="64156E44" w14:textId="2C6879CB" w:rsidR="00752698" w:rsidRDefault="00752698" w:rsidP="00752698">
      <w:pPr>
        <w:jc w:val="left"/>
      </w:pPr>
      <w:r w:rsidRPr="006400E0">
        <w:rPr>
          <w:noProof/>
          <w:lang w:eastAsia="ru-RU"/>
        </w:rPr>
        <w:drawing>
          <wp:inline distT="0" distB="0" distL="0" distR="0" wp14:anchorId="30B1294E" wp14:editId="1B082956">
            <wp:extent cx="4095750" cy="1990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0" cy="1990725"/>
                    </a:xfrm>
                    <a:prstGeom prst="rect">
                      <a:avLst/>
                    </a:prstGeom>
                    <a:noFill/>
                    <a:ln>
                      <a:noFill/>
                    </a:ln>
                  </pic:spPr>
                </pic:pic>
              </a:graphicData>
            </a:graphic>
          </wp:inline>
        </w:drawing>
      </w:r>
    </w:p>
    <w:p w14:paraId="253418E5" w14:textId="55F6305C" w:rsidR="00752698" w:rsidRDefault="00752698" w:rsidP="00752698">
      <w:pPr>
        <w:ind w:hanging="142"/>
        <w:jc w:val="center"/>
      </w:pPr>
      <w:r w:rsidRPr="006400E0">
        <w:rPr>
          <w:noProof/>
          <w:lang w:eastAsia="ru-RU"/>
        </w:rPr>
        <w:lastRenderedPageBreak/>
        <w:drawing>
          <wp:inline distT="0" distB="0" distL="0" distR="0" wp14:anchorId="178A6C7C" wp14:editId="6C6E13B0">
            <wp:extent cx="5934075" cy="2505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611BF213" w14:textId="115031F6" w:rsidR="00674798" w:rsidRDefault="00752698" w:rsidP="00674798">
      <w:pPr>
        <w:ind w:hanging="426"/>
        <w:jc w:val="left"/>
        <w:rPr>
          <w:noProof/>
          <w:lang w:eastAsia="ru-RU"/>
        </w:rPr>
      </w:pPr>
      <w:r w:rsidRPr="006400E0">
        <w:rPr>
          <w:noProof/>
          <w:lang w:eastAsia="ru-RU"/>
        </w:rPr>
        <w:drawing>
          <wp:inline distT="0" distB="0" distL="0" distR="0" wp14:anchorId="34707EAE" wp14:editId="2C4D353E">
            <wp:extent cx="5934075" cy="26289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68A4B211" w14:textId="77777777" w:rsidR="00674798" w:rsidRDefault="00674798" w:rsidP="00674798">
      <w:pPr>
        <w:spacing w:line="240" w:lineRule="auto"/>
      </w:pPr>
      <w:r w:rsidRPr="00674798">
        <w:t>Погодные условия являются одним из решающих факторов для испо</w:t>
      </w:r>
      <w:r>
        <w:t>льзования велосипеда. Почти половины опрошенных (28</w:t>
      </w:r>
      <w:r w:rsidRPr="00674798">
        <w:t xml:space="preserve"> чел.) используют его практически каждый (рабочий) день в теплое время года, но в холодные п</w:t>
      </w:r>
      <w:r>
        <w:t>ериоды их число сокращается до 3</w:t>
      </w:r>
      <w:r w:rsidRPr="00674798">
        <w:t>. Количество тех, кто катается на «железном коне» неск</w:t>
      </w:r>
      <w:r>
        <w:t>олько раз в неделю, составляет 21 человек, в теплое время года; 17</w:t>
      </w:r>
      <w:r w:rsidRPr="00674798">
        <w:t xml:space="preserve"> человек, когда холодно и 1 человек, ко</w:t>
      </w:r>
      <w:r>
        <w:t>гда выпал снег. В период снега 11 человек</w:t>
      </w:r>
      <w:r w:rsidRPr="00674798">
        <w:t xml:space="preserve"> катаются несколько раз в месяц.</w:t>
      </w:r>
    </w:p>
    <w:p w14:paraId="6308EE23" w14:textId="77777777" w:rsidR="00752698" w:rsidRPr="00674798" w:rsidRDefault="00752698" w:rsidP="00674798">
      <w:pPr>
        <w:rPr>
          <w:lang w:eastAsia="ru-RU"/>
        </w:rPr>
      </w:pPr>
    </w:p>
    <w:p w14:paraId="0E29077B" w14:textId="666693E4" w:rsidR="00752698" w:rsidRDefault="00752698" w:rsidP="00752698">
      <w:pPr>
        <w:ind w:hanging="284"/>
      </w:pPr>
      <w:r w:rsidRPr="006400E0">
        <w:rPr>
          <w:noProof/>
          <w:lang w:eastAsia="ru-RU"/>
        </w:rPr>
        <w:lastRenderedPageBreak/>
        <w:drawing>
          <wp:inline distT="0" distB="0" distL="0" distR="0" wp14:anchorId="5AB8A470" wp14:editId="7356DCEE">
            <wp:extent cx="5934075" cy="2486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14:paraId="08AED95C" w14:textId="77777777" w:rsidR="00674798" w:rsidRDefault="00674798" w:rsidP="00674798">
      <w:pPr>
        <w:spacing w:line="240" w:lineRule="auto"/>
        <w:ind w:hanging="284"/>
      </w:pPr>
    </w:p>
    <w:p w14:paraId="4C99608A" w14:textId="7E489284" w:rsidR="00674798" w:rsidRDefault="00674798" w:rsidP="002C19BD">
      <w:pPr>
        <w:spacing w:line="240" w:lineRule="auto"/>
      </w:pPr>
      <w:r>
        <w:t>Основные цели использования велосипеда среди опрошенных жителей г.п. Зельва –</w:t>
      </w:r>
      <w:r w:rsidR="00051823">
        <w:t xml:space="preserve"> </w:t>
      </w:r>
      <w:r>
        <w:t>поездки на работу или учебу</w:t>
      </w:r>
      <w:r w:rsidR="00051823">
        <w:t xml:space="preserve"> (19</w:t>
      </w:r>
      <w:r>
        <w:t xml:space="preserve"> чел.</w:t>
      </w:r>
      <w:r w:rsidR="00051823">
        <w:t>)</w:t>
      </w:r>
      <w:r>
        <w:t>,</w:t>
      </w:r>
      <w:r w:rsidR="00051823">
        <w:t xml:space="preserve"> для быстрого передвижения</w:t>
      </w:r>
      <w:r>
        <w:t xml:space="preserve"> по городу</w:t>
      </w:r>
      <w:r w:rsidR="00051823">
        <w:t xml:space="preserve"> (34</w:t>
      </w:r>
      <w:r>
        <w:t xml:space="preserve"> чел</w:t>
      </w:r>
      <w:r w:rsidR="00051823">
        <w:t>.), для регулярных поездок по городу (22 чел.). Еще</w:t>
      </w:r>
      <w:r>
        <w:t xml:space="preserve"> по одному человеку отметили такие цели, как </w:t>
      </w:r>
      <w:r w:rsidR="00051823">
        <w:t>перемещения на короткие дистанции</w:t>
      </w:r>
      <w:r>
        <w:t xml:space="preserve">, </w:t>
      </w:r>
      <w:r w:rsidR="00051823">
        <w:t>прокатиться с друзьями, путешествия.</w:t>
      </w:r>
    </w:p>
    <w:p w14:paraId="1640181F" w14:textId="77777777" w:rsidR="00674798" w:rsidRDefault="00674798" w:rsidP="00051823">
      <w:pPr>
        <w:ind w:firstLine="0"/>
      </w:pPr>
    </w:p>
    <w:p w14:paraId="3512181A" w14:textId="3B2070E0" w:rsidR="00752698" w:rsidRDefault="00A57CDE" w:rsidP="00752698">
      <w:pPr>
        <w:ind w:hanging="142"/>
      </w:pPr>
      <w:r>
        <w:rPr>
          <w:noProof/>
          <w:lang w:eastAsia="ru-RU"/>
        </w:rPr>
        <w:drawing>
          <wp:inline distT="0" distB="0" distL="0" distR="0" wp14:anchorId="6697228E" wp14:editId="31151698">
            <wp:extent cx="6072027" cy="3020602"/>
            <wp:effectExtent l="0" t="0" r="5080" b="889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2E20778" w14:textId="039468D9" w:rsidR="00051823" w:rsidRDefault="00051823" w:rsidP="00051823">
      <w:pPr>
        <w:spacing w:line="240" w:lineRule="auto"/>
        <w:rPr>
          <w:color w:val="000000"/>
          <w:shd w:val="clear" w:color="auto" w:fill="FFFFFF"/>
        </w:rPr>
      </w:pPr>
      <w:r w:rsidRPr="00051823">
        <w:rPr>
          <w:color w:val="000000"/>
          <w:shd w:val="clear" w:color="auto" w:fill="FFFFFF"/>
        </w:rPr>
        <w:t>Наиболее распространенные у опрошенных веломаршруты прох</w:t>
      </w:r>
      <w:r>
        <w:rPr>
          <w:color w:val="000000"/>
          <w:shd w:val="clear" w:color="auto" w:fill="FFFFFF"/>
        </w:rPr>
        <w:t>одят по улицам и объектам г.п. Зельва</w:t>
      </w:r>
      <w:r w:rsidRPr="00051823">
        <w:rPr>
          <w:color w:val="000000"/>
          <w:shd w:val="clear" w:color="auto" w:fill="FFFFFF"/>
        </w:rPr>
        <w:t>, Чаще всего упоминались улицы</w:t>
      </w:r>
      <w:r>
        <w:rPr>
          <w:color w:val="000000"/>
          <w:shd w:val="clear" w:color="auto" w:fill="FFFFFF"/>
        </w:rPr>
        <w:t xml:space="preserve"> Шоссейная, Булака, Гагарина, Вокзальная, Победы, Октябрьская, Луговая и другие</w:t>
      </w:r>
      <w:r w:rsidRPr="00051823">
        <w:rPr>
          <w:color w:val="000000"/>
          <w:shd w:val="clear" w:color="auto" w:fill="FFFFFF"/>
        </w:rPr>
        <w:t>. При более детальн</w:t>
      </w:r>
      <w:r>
        <w:rPr>
          <w:color w:val="000000"/>
          <w:shd w:val="clear" w:color="auto" w:fill="FFFFFF"/>
        </w:rPr>
        <w:t>ом изучении веломаршрутов Зельвы</w:t>
      </w:r>
      <w:r w:rsidRPr="00051823">
        <w:rPr>
          <w:color w:val="000000"/>
          <w:shd w:val="clear" w:color="auto" w:fill="FFFFFF"/>
        </w:rPr>
        <w:t xml:space="preserve"> с привлечением экспертов схема может измениться.</w:t>
      </w:r>
    </w:p>
    <w:p w14:paraId="6445806D" w14:textId="77777777" w:rsidR="00051823" w:rsidRDefault="00051823" w:rsidP="00051823">
      <w:pPr>
        <w:spacing w:line="240" w:lineRule="auto"/>
        <w:rPr>
          <w:color w:val="000000"/>
          <w:shd w:val="clear" w:color="auto" w:fill="FFFFFF"/>
        </w:rPr>
      </w:pPr>
    </w:p>
    <w:p w14:paraId="5BE6F804" w14:textId="3C0DDA7F" w:rsidR="00752698" w:rsidRPr="00051823" w:rsidRDefault="00752698" w:rsidP="00051823">
      <w:pPr>
        <w:spacing w:line="240" w:lineRule="auto"/>
        <w:rPr>
          <w:color w:val="000000"/>
          <w:shd w:val="clear" w:color="auto" w:fill="FFFFFF"/>
        </w:rPr>
      </w:pPr>
      <w:r w:rsidRPr="00752698">
        <w:rPr>
          <w:color w:val="000000"/>
          <w:shd w:val="clear" w:color="auto" w:fill="FFFFFF"/>
        </w:rPr>
        <w:t>5. Опишите пожалуйста В</w:t>
      </w:r>
      <w:r w:rsidR="00051823">
        <w:rPr>
          <w:color w:val="000000"/>
          <w:shd w:val="clear" w:color="auto" w:fill="FFFFFF"/>
        </w:rPr>
        <w:t>аш обычный маршрут на работу/уче</w:t>
      </w:r>
      <w:r w:rsidRPr="00752698">
        <w:rPr>
          <w:color w:val="000000"/>
          <w:shd w:val="clear" w:color="auto" w:fill="FFFFFF"/>
        </w:rPr>
        <w:t>бу в формате "улица А – улица Б – улица В – название организации"</w:t>
      </w:r>
      <w:r w:rsidR="00051823">
        <w:rPr>
          <w:color w:val="000000"/>
          <w:shd w:val="clear" w:color="auto" w:fill="FFFFFF"/>
        </w:rPr>
        <w:t xml:space="preserve"> (</w:t>
      </w:r>
      <w:r w:rsidRPr="005520A7">
        <w:t>42 ответа</w:t>
      </w:r>
      <w:r w:rsidR="00051823">
        <w:t>).</w:t>
      </w:r>
    </w:p>
    <w:p w14:paraId="46C5A5D1" w14:textId="6F870D1E" w:rsidR="00752698" w:rsidRDefault="00752698" w:rsidP="00752698">
      <w:r>
        <w:rPr>
          <w:noProof/>
          <w:lang w:eastAsia="ru-RU"/>
        </w:rPr>
        <w:lastRenderedPageBreak/>
        <w:drawing>
          <wp:inline distT="0" distB="0" distL="0" distR="0" wp14:anchorId="451A1267" wp14:editId="10EF3F47">
            <wp:extent cx="3873358" cy="2901548"/>
            <wp:effectExtent l="0" t="0" r="0" b="0"/>
            <wp:docPr id="50" name="Рисунок 50" descr="улицаШо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лицаШосс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85650" cy="2910756"/>
                    </a:xfrm>
                    <a:prstGeom prst="rect">
                      <a:avLst/>
                    </a:prstGeom>
                    <a:noFill/>
                    <a:ln>
                      <a:noFill/>
                    </a:ln>
                  </pic:spPr>
                </pic:pic>
              </a:graphicData>
            </a:graphic>
          </wp:inline>
        </w:drawing>
      </w:r>
      <w:r w:rsidR="00051823">
        <w:rPr>
          <w:rStyle w:val="af2"/>
        </w:rPr>
        <w:footnoteReference w:id="2"/>
      </w:r>
    </w:p>
    <w:p w14:paraId="1F1CCE40" w14:textId="44C030E6" w:rsidR="00051823" w:rsidRDefault="00051823" w:rsidP="00403D78">
      <w:pPr>
        <w:spacing w:line="240" w:lineRule="auto"/>
      </w:pPr>
      <w:r>
        <w:t xml:space="preserve">Опрошенные указали главные условия, при которых они станут чаще ездить на велосипеде по городу: 1 – когда появятся велодорожки, 2 – появятся оборудованные </w:t>
      </w:r>
      <w:r w:rsidR="00403D78">
        <w:t>места для хранения велосипедов и другие варианты.</w:t>
      </w:r>
    </w:p>
    <w:p w14:paraId="505EB9BA" w14:textId="36817053" w:rsidR="00403D78" w:rsidRDefault="00F43528" w:rsidP="00F43528">
      <w:pPr>
        <w:spacing w:line="240" w:lineRule="auto"/>
        <w:ind w:firstLine="0"/>
      </w:pPr>
      <w:r>
        <w:rPr>
          <w:noProof/>
          <w:lang w:eastAsia="ru-RU"/>
        </w:rPr>
        <w:drawing>
          <wp:inline distT="0" distB="0" distL="0" distR="0" wp14:anchorId="1EBEF62C" wp14:editId="19C5E47D">
            <wp:extent cx="5640513" cy="2743200"/>
            <wp:effectExtent l="0" t="0" r="1778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18B70F" w14:textId="56F80460" w:rsidR="00752698" w:rsidRDefault="00752698" w:rsidP="00403D78">
      <w:pPr>
        <w:ind w:hanging="284"/>
        <w:jc w:val="center"/>
      </w:pPr>
    </w:p>
    <w:p w14:paraId="45AD2775" w14:textId="56E78F84" w:rsidR="00403D78" w:rsidRDefault="00403D78" w:rsidP="00403D78">
      <w:pPr>
        <w:spacing w:line="240" w:lineRule="auto"/>
        <w:ind w:hanging="284"/>
      </w:pPr>
      <w:r>
        <w:t>На вопрос о том, что мешает им добираться на работу\учебу на велосипеде или регулярно использовать его для передвижения по городу, опрошенные указали следующие причины (лидирующие позиции):</w:t>
      </w:r>
    </w:p>
    <w:p w14:paraId="6A7AD409" w14:textId="77777777" w:rsidR="00C20656" w:rsidRDefault="00C20656" w:rsidP="00C20656">
      <w:pPr>
        <w:spacing w:line="240" w:lineRule="auto"/>
        <w:ind w:hanging="284"/>
      </w:pPr>
      <w:r>
        <w:t>– некомфортно ездить по тротуару с пешеходами – 71% (50 чел.);</w:t>
      </w:r>
    </w:p>
    <w:p w14:paraId="3C777661" w14:textId="77777777" w:rsidR="00C20656" w:rsidRDefault="00C20656" w:rsidP="00C20656">
      <w:pPr>
        <w:spacing w:line="240" w:lineRule="auto"/>
        <w:ind w:hanging="284"/>
      </w:pPr>
      <w:r>
        <w:t>– в городе много бордюров – 52,2% (36 чел.);</w:t>
      </w:r>
    </w:p>
    <w:p w14:paraId="145B7C0E" w14:textId="259EB899" w:rsidR="00C20656" w:rsidRDefault="00403D78" w:rsidP="00403D78">
      <w:pPr>
        <w:spacing w:line="240" w:lineRule="auto"/>
        <w:ind w:hanging="284"/>
      </w:pPr>
      <w:r>
        <w:t xml:space="preserve">– </w:t>
      </w:r>
      <w:r w:rsidR="00C20656">
        <w:t>опасения ездить по проезжей части вместе с автотранспортом</w:t>
      </w:r>
      <w:r>
        <w:t xml:space="preserve"> </w:t>
      </w:r>
      <w:r w:rsidR="00C20656">
        <w:t>– 33,3% (23 чел.);</w:t>
      </w:r>
    </w:p>
    <w:p w14:paraId="1ECF7BE3" w14:textId="4293FCDD" w:rsidR="00403D78" w:rsidRDefault="00403D78" w:rsidP="00403D78">
      <w:pPr>
        <w:spacing w:line="240" w:lineRule="auto"/>
        <w:ind w:hanging="284"/>
      </w:pPr>
      <w:r>
        <w:t xml:space="preserve">– </w:t>
      </w:r>
      <w:r w:rsidR="00C20656">
        <w:t xml:space="preserve">неподходящая дистанция (слишком близко или слишком далеко) - </w:t>
      </w:r>
      <w:r>
        <w:t>20,3% (14 чел.);</w:t>
      </w:r>
    </w:p>
    <w:p w14:paraId="4258785C" w14:textId="023955D1" w:rsidR="00C20656" w:rsidRDefault="00C20656" w:rsidP="006C2296">
      <w:pPr>
        <w:spacing w:line="240" w:lineRule="auto"/>
      </w:pPr>
      <w:r>
        <w:lastRenderedPageBreak/>
        <w:t xml:space="preserve">3 человека добавили свой вариант ответа о том, что ПДД ограничивают </w:t>
      </w:r>
      <w:r w:rsidR="006C2296">
        <w:t xml:space="preserve">возможности движения </w:t>
      </w:r>
      <w:r>
        <w:t>велосипедист</w:t>
      </w:r>
      <w:r w:rsidR="006C2296">
        <w:t>ов</w:t>
      </w:r>
      <w:r>
        <w:t xml:space="preserve"> по проезжей части и предвзятое отношение ГАИ</w:t>
      </w:r>
      <w:r w:rsidR="006C2296">
        <w:t>. Еще 2 человека сетовали на климат, не подходящий для круглогодичного использования велосипеда.</w:t>
      </w:r>
    </w:p>
    <w:p w14:paraId="18D078C7" w14:textId="531B43AE" w:rsidR="00403D78" w:rsidRDefault="00403D78" w:rsidP="00403D78">
      <w:pPr>
        <w:spacing w:line="240" w:lineRule="auto"/>
        <w:ind w:hanging="284"/>
      </w:pPr>
    </w:p>
    <w:p w14:paraId="7FA15464" w14:textId="1438623B" w:rsidR="00403D78" w:rsidRDefault="00F43528" w:rsidP="00403D78">
      <w:pPr>
        <w:spacing w:line="240" w:lineRule="auto"/>
        <w:ind w:hanging="284"/>
      </w:pPr>
      <w:r>
        <w:rPr>
          <w:noProof/>
          <w:lang w:eastAsia="ru-RU"/>
        </w:rPr>
        <w:drawing>
          <wp:inline distT="0" distB="0" distL="0" distR="0" wp14:anchorId="521D38EA" wp14:editId="0B7AE4AE">
            <wp:extent cx="5940425" cy="3355975"/>
            <wp:effectExtent l="0" t="0" r="3175" b="1587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F3373D7" w14:textId="6E7645C9" w:rsidR="00752698" w:rsidRDefault="00752698" w:rsidP="00752698">
      <w:pPr>
        <w:ind w:firstLine="0"/>
      </w:pPr>
    </w:p>
    <w:p w14:paraId="23F0048E" w14:textId="7E4900E9" w:rsidR="00752698" w:rsidRDefault="00403D78" w:rsidP="00403D78">
      <w:pPr>
        <w:spacing w:line="240" w:lineRule="auto"/>
      </w:pPr>
      <w:r w:rsidRPr="00403D78">
        <w:t xml:space="preserve">Анкета содержала вопрос о доступности ремонта велосипеда при необходимости. В случае поломки большинство опрошенных </w:t>
      </w:r>
      <w:r>
        <w:t>ремонтируют его самостоятельно – 66,7% (44</w:t>
      </w:r>
      <w:r w:rsidRPr="00403D78">
        <w:t xml:space="preserve"> чел.); либо обращают</w:t>
      </w:r>
      <w:r>
        <w:t xml:space="preserve">ся в мастерские к специалистам – </w:t>
      </w:r>
      <w:r w:rsidR="006C2296">
        <w:t>13</w:t>
      </w:r>
      <w:r>
        <w:t>,</w:t>
      </w:r>
      <w:r w:rsidR="006C2296">
        <w:t>2</w:t>
      </w:r>
      <w:r>
        <w:t>% (</w:t>
      </w:r>
      <w:r w:rsidR="006C2296">
        <w:t>9</w:t>
      </w:r>
      <w:r w:rsidRPr="00403D78">
        <w:t xml:space="preserve"> чел.). Среди тех, кто</w:t>
      </w:r>
      <w:r>
        <w:t xml:space="preserve"> обращался в мастерскую, пятеро</w:t>
      </w:r>
      <w:r w:rsidRPr="00403D78">
        <w:t xml:space="preserve"> смог</w:t>
      </w:r>
      <w:r>
        <w:t>ли решить свою проблему в Зельве; двое</w:t>
      </w:r>
      <w:r w:rsidRPr="00403D78">
        <w:t xml:space="preserve"> ремонтировали велосипед в </w:t>
      </w:r>
      <w:r>
        <w:t>Волковыске и Минске, 1 человек – в Слониме</w:t>
      </w:r>
      <w:r w:rsidRPr="00403D78">
        <w:t>.</w:t>
      </w:r>
    </w:p>
    <w:p w14:paraId="49EB8265" w14:textId="0070E20D" w:rsidR="00752698" w:rsidRDefault="006C2296" w:rsidP="00403D78">
      <w:pPr>
        <w:ind w:firstLine="142"/>
        <w:jc w:val="center"/>
      </w:pPr>
      <w:r>
        <w:rPr>
          <w:noProof/>
          <w:lang w:eastAsia="ru-RU"/>
        </w:rPr>
        <w:drawing>
          <wp:inline distT="0" distB="0" distL="0" distR="0" wp14:anchorId="059CAE5F" wp14:editId="67BA77B0">
            <wp:extent cx="5940425" cy="2724150"/>
            <wp:effectExtent l="0" t="0" r="317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AF6291E" w14:textId="61A4A7F8" w:rsidR="00752698" w:rsidRDefault="00CA7C28" w:rsidP="00CA7C28">
      <w:pPr>
        <w:spacing w:line="240" w:lineRule="auto"/>
      </w:pPr>
      <w:r w:rsidRPr="00CA7C28">
        <w:lastRenderedPageBreak/>
        <w:t>Многие опрошенные указали н</w:t>
      </w:r>
      <w:r>
        <w:t>едостаточное количество в Зельве</w:t>
      </w:r>
      <w:r w:rsidRPr="00CA7C28">
        <w:t xml:space="preserve"> мастерских д</w:t>
      </w:r>
      <w:r>
        <w:t>ля ремонта (43</w:t>
      </w:r>
      <w:r w:rsidRPr="00CA7C28">
        <w:t xml:space="preserve"> человек</w:t>
      </w:r>
      <w:r>
        <w:t>а</w:t>
      </w:r>
      <w:r w:rsidRPr="00CA7C28">
        <w:t>); специализированных магазинов с запчастями, инструментами и эк</w:t>
      </w:r>
      <w:r>
        <w:t>ипировкой для велосипедистов (41</w:t>
      </w:r>
      <w:r w:rsidRPr="00CA7C28">
        <w:t xml:space="preserve"> человек); мест, где можно получить информацию об актуальных</w:t>
      </w:r>
      <w:r>
        <w:t xml:space="preserve"> правилах дорожного движения (13</w:t>
      </w:r>
      <w:r w:rsidRPr="00CA7C28">
        <w:t xml:space="preserve"> человек) и круга общения для поддержания вело</w:t>
      </w:r>
      <w:r>
        <w:t>активности (17</w:t>
      </w:r>
      <w:r w:rsidRPr="00CA7C28">
        <w:t xml:space="preserve"> человек). В то же время </w:t>
      </w:r>
      <w:r>
        <w:t>26 человек считают, что в Зельве</w:t>
      </w:r>
      <w:r w:rsidRPr="00CA7C28">
        <w:t xml:space="preserve"> есть круг общения, п</w:t>
      </w:r>
      <w:r>
        <w:t>оддерживающий велоактивность, 15</w:t>
      </w:r>
      <w:r w:rsidRPr="00CA7C28">
        <w:t xml:space="preserve"> человек – что информация о ПД</w:t>
      </w:r>
      <w:r>
        <w:t>Д для велосипедистов доступна, 17</w:t>
      </w:r>
      <w:r w:rsidRPr="00CA7C28">
        <w:t xml:space="preserve"> – что достаточно спец.</w:t>
      </w:r>
      <w:r>
        <w:t xml:space="preserve"> </w:t>
      </w:r>
      <w:r w:rsidRPr="00CA7C28">
        <w:t>магазинов, 3 –</w:t>
      </w:r>
      <w:r>
        <w:t xml:space="preserve"> веломастерских достаточно. От 3</w:t>
      </w:r>
      <w:r w:rsidRPr="00CA7C28">
        <w:t xml:space="preserve"> </w:t>
      </w:r>
      <w:r>
        <w:t xml:space="preserve">до 10 </w:t>
      </w:r>
      <w:r w:rsidRPr="00CA7C28">
        <w:t xml:space="preserve">человек затруднились оценить обеспеченность </w:t>
      </w:r>
      <w:r>
        <w:t xml:space="preserve">Зельвы </w:t>
      </w:r>
      <w:r w:rsidRPr="00CA7C28">
        <w:t>сопутствующими с</w:t>
      </w:r>
      <w:r>
        <w:t>ервисами. Таким образом</w:t>
      </w:r>
      <w:r w:rsidR="00297031">
        <w:t>,</w:t>
      </w:r>
      <w:r>
        <w:t xml:space="preserve"> в городском поселке</w:t>
      </w:r>
      <w:r w:rsidRPr="00CA7C28">
        <w:t xml:space="preserve"> есть потенциал для развития малого бизнеса и создания рабочих мест в сфере магазинов и мастерских для велосипедистов.</w:t>
      </w:r>
    </w:p>
    <w:p w14:paraId="6C232A8C" w14:textId="77777777" w:rsidR="00CA7C28" w:rsidRDefault="00CA7C28" w:rsidP="00CA7C28">
      <w:pPr>
        <w:spacing w:line="240" w:lineRule="auto"/>
      </w:pPr>
    </w:p>
    <w:p w14:paraId="0094483B" w14:textId="200B5EEE" w:rsidR="00752698" w:rsidRDefault="00752698" w:rsidP="00752698">
      <w:pPr>
        <w:ind w:firstLine="0"/>
      </w:pPr>
      <w:r w:rsidRPr="006400E0">
        <w:rPr>
          <w:noProof/>
          <w:lang w:eastAsia="ru-RU"/>
        </w:rPr>
        <w:drawing>
          <wp:inline distT="0" distB="0" distL="0" distR="0" wp14:anchorId="40E256CD" wp14:editId="4D570FF1">
            <wp:extent cx="5934075" cy="31337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a:noFill/>
                    </a:ln>
                  </pic:spPr>
                </pic:pic>
              </a:graphicData>
            </a:graphic>
          </wp:inline>
        </w:drawing>
      </w:r>
    </w:p>
    <w:p w14:paraId="7DEC2D39" w14:textId="54B854C8" w:rsidR="00CA7C28" w:rsidRDefault="00CA7C28" w:rsidP="00CA7C28">
      <w:pPr>
        <w:spacing w:line="240" w:lineRule="auto"/>
      </w:pPr>
      <w:r w:rsidRPr="00CA7C28">
        <w:t>Последний вопрос анкеты предлагал опрошенным в свободной форме высказать свои предложения по улучшению условий пер</w:t>
      </w:r>
      <w:r>
        <w:t>едвижения на велосипеде в Зельве, на который ответили 35 человек.</w:t>
      </w:r>
      <w:r w:rsidRPr="00CA7C28">
        <w:t xml:space="preserve"> Ответы приведены </w:t>
      </w:r>
      <w:r>
        <w:t xml:space="preserve">ниже. </w:t>
      </w:r>
      <w:r w:rsidRPr="00CA7C28">
        <w:t xml:space="preserve">Большинство из </w:t>
      </w:r>
      <w:r w:rsidR="00297031">
        <w:t xml:space="preserve">респондентов </w:t>
      </w:r>
      <w:r w:rsidRPr="00CA7C28">
        <w:t>отметили необходимость выделения велодорожек; занижения бордюров и улучшения</w:t>
      </w:r>
      <w:r>
        <w:t xml:space="preserve"> качества тротуаров</w:t>
      </w:r>
      <w:r w:rsidRPr="00CA7C28">
        <w:t>; установки качест</w:t>
      </w:r>
      <w:r>
        <w:t xml:space="preserve">венных велопарковок. Также в анкете были </w:t>
      </w:r>
      <w:r w:rsidRPr="00CA7C28">
        <w:t>предложения создать велотрассу; площадки для велоспорта; организовать велопрокат</w:t>
      </w:r>
      <w:r>
        <w:t>; разграничить велозону и пешеходную зону</w:t>
      </w:r>
      <w:r w:rsidRPr="00CA7C28">
        <w:t xml:space="preserve"> и т.д.</w:t>
      </w:r>
    </w:p>
    <w:p w14:paraId="37BFD0CB" w14:textId="77777777" w:rsidR="00CA7C28" w:rsidRDefault="00CA7C28" w:rsidP="00CA7C28">
      <w:pPr>
        <w:spacing w:line="240" w:lineRule="auto"/>
      </w:pPr>
    </w:p>
    <w:p w14:paraId="53A3BB4D" w14:textId="77777777" w:rsidR="00752698" w:rsidRDefault="00752698" w:rsidP="00752698">
      <w:pPr>
        <w:spacing w:line="240" w:lineRule="auto"/>
        <w:rPr>
          <w:color w:val="000000"/>
          <w:shd w:val="clear" w:color="auto" w:fill="FFFFFF"/>
        </w:rPr>
      </w:pPr>
      <w:r w:rsidRPr="00752698">
        <w:rPr>
          <w:color w:val="000000"/>
          <w:shd w:val="clear" w:color="auto" w:fill="FFFFFF"/>
        </w:rPr>
        <w:t>10. Есть ли у Вас предложения, что ещё можно сделать или учесть для того, чтобы в Зельве улучшились условия для передвижения на велосипеде?</w:t>
      </w:r>
    </w:p>
    <w:p w14:paraId="4C37B1C7" w14:textId="77777777" w:rsidR="00674798" w:rsidRPr="00752698" w:rsidRDefault="00674798" w:rsidP="00752698">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52698" w:rsidRPr="00674798" w14:paraId="15EBC361" w14:textId="77777777" w:rsidTr="000B1435">
        <w:tc>
          <w:tcPr>
            <w:tcW w:w="9345" w:type="dxa"/>
            <w:shd w:val="clear" w:color="auto" w:fill="auto"/>
          </w:tcPr>
          <w:p w14:paraId="4B5557D5" w14:textId="77777777" w:rsidR="00752698" w:rsidRPr="00674798" w:rsidRDefault="00752698" w:rsidP="000B1435">
            <w:pPr>
              <w:spacing w:line="240" w:lineRule="auto"/>
              <w:rPr>
                <w:sz w:val="24"/>
                <w:szCs w:val="24"/>
              </w:rPr>
            </w:pPr>
            <w:r w:rsidRPr="00674798">
              <w:rPr>
                <w:sz w:val="24"/>
                <w:szCs w:val="24"/>
              </w:rPr>
              <w:t>велосипеды на прокат</w:t>
            </w:r>
          </w:p>
          <w:p w14:paraId="24176A09" w14:textId="77777777" w:rsidR="00752698" w:rsidRPr="00674798" w:rsidRDefault="00752698" w:rsidP="000B1435">
            <w:pPr>
              <w:spacing w:line="240" w:lineRule="auto"/>
              <w:rPr>
                <w:sz w:val="24"/>
                <w:szCs w:val="24"/>
              </w:rPr>
            </w:pPr>
            <w:r w:rsidRPr="00674798">
              <w:rPr>
                <w:sz w:val="24"/>
                <w:szCs w:val="24"/>
              </w:rPr>
              <w:t>Для Зельвы актуально создание велодорожек за городом</w:t>
            </w:r>
          </w:p>
          <w:p w14:paraId="314BA513" w14:textId="77777777" w:rsidR="00752698" w:rsidRPr="00674798" w:rsidRDefault="00752698" w:rsidP="000B1435">
            <w:pPr>
              <w:spacing w:line="240" w:lineRule="auto"/>
              <w:rPr>
                <w:sz w:val="24"/>
                <w:szCs w:val="24"/>
              </w:rPr>
            </w:pPr>
            <w:r w:rsidRPr="00674798">
              <w:rPr>
                <w:sz w:val="24"/>
                <w:szCs w:val="24"/>
              </w:rPr>
              <w:t>При проведения ремонта дорожного покрытия предусматривать обустройство велодожек</w:t>
            </w:r>
          </w:p>
          <w:p w14:paraId="3E08A085" w14:textId="77777777" w:rsidR="00752698" w:rsidRPr="00674798" w:rsidRDefault="00752698" w:rsidP="000B1435">
            <w:pPr>
              <w:spacing w:line="240" w:lineRule="auto"/>
              <w:rPr>
                <w:sz w:val="24"/>
                <w:szCs w:val="24"/>
              </w:rPr>
            </w:pPr>
            <w:r w:rsidRPr="00674798">
              <w:rPr>
                <w:sz w:val="24"/>
                <w:szCs w:val="24"/>
              </w:rPr>
              <w:lastRenderedPageBreak/>
              <w:t>Сделать велодорожки</w:t>
            </w:r>
          </w:p>
          <w:p w14:paraId="6C02E741" w14:textId="77777777" w:rsidR="00752698" w:rsidRPr="00674798" w:rsidRDefault="00752698" w:rsidP="000B1435">
            <w:pPr>
              <w:spacing w:line="240" w:lineRule="auto"/>
              <w:rPr>
                <w:sz w:val="24"/>
                <w:szCs w:val="24"/>
              </w:rPr>
            </w:pPr>
            <w:r w:rsidRPr="00674798">
              <w:rPr>
                <w:sz w:val="24"/>
                <w:szCs w:val="24"/>
              </w:rPr>
              <w:t>сделать дорожки для велосипедистов</w:t>
            </w:r>
          </w:p>
          <w:p w14:paraId="466E99C1" w14:textId="77777777" w:rsidR="00752698" w:rsidRPr="00674798" w:rsidRDefault="00752698" w:rsidP="000B1435">
            <w:pPr>
              <w:spacing w:line="240" w:lineRule="auto"/>
              <w:rPr>
                <w:sz w:val="24"/>
                <w:szCs w:val="24"/>
              </w:rPr>
            </w:pPr>
            <w:r w:rsidRPr="00674798">
              <w:rPr>
                <w:sz w:val="24"/>
                <w:szCs w:val="24"/>
              </w:rPr>
              <w:t>Сделать все возможное ля велосипедного движения.</w:t>
            </w:r>
          </w:p>
          <w:p w14:paraId="1C0D65BF" w14:textId="77777777" w:rsidR="00752698" w:rsidRPr="00674798" w:rsidRDefault="00752698" w:rsidP="000B1435">
            <w:pPr>
              <w:spacing w:line="240" w:lineRule="auto"/>
              <w:rPr>
                <w:sz w:val="24"/>
                <w:szCs w:val="24"/>
              </w:rPr>
            </w:pPr>
            <w:r w:rsidRPr="00674798">
              <w:rPr>
                <w:sz w:val="24"/>
                <w:szCs w:val="24"/>
              </w:rPr>
              <w:t>площадка для занятий велофристайлом</w:t>
            </w:r>
          </w:p>
          <w:p w14:paraId="601EAAB5" w14:textId="77777777" w:rsidR="00752698" w:rsidRPr="00674798" w:rsidRDefault="00752698" w:rsidP="000B1435">
            <w:pPr>
              <w:spacing w:line="240" w:lineRule="auto"/>
              <w:rPr>
                <w:sz w:val="24"/>
                <w:szCs w:val="24"/>
              </w:rPr>
            </w:pPr>
            <w:r w:rsidRPr="00674798">
              <w:rPr>
                <w:sz w:val="24"/>
                <w:szCs w:val="24"/>
              </w:rPr>
              <w:t>прокат велосипедов</w:t>
            </w:r>
          </w:p>
          <w:p w14:paraId="59CCE109" w14:textId="77777777" w:rsidR="00752698" w:rsidRPr="00674798" w:rsidRDefault="00752698" w:rsidP="000B1435">
            <w:pPr>
              <w:spacing w:line="240" w:lineRule="auto"/>
              <w:rPr>
                <w:sz w:val="24"/>
                <w:szCs w:val="24"/>
              </w:rPr>
            </w:pPr>
            <w:r w:rsidRPr="00674798">
              <w:rPr>
                <w:sz w:val="24"/>
                <w:szCs w:val="24"/>
              </w:rPr>
              <w:t>Больше велодорожек. Ограничить въезд транспорта в город/сделать парковки платными</w:t>
            </w:r>
          </w:p>
          <w:p w14:paraId="23E1FB6D" w14:textId="77777777" w:rsidR="00752698" w:rsidRPr="00674798" w:rsidRDefault="00752698" w:rsidP="000B1435">
            <w:pPr>
              <w:spacing w:line="240" w:lineRule="auto"/>
              <w:rPr>
                <w:sz w:val="24"/>
                <w:szCs w:val="24"/>
              </w:rPr>
            </w:pPr>
            <w:r w:rsidRPr="00674798">
              <w:rPr>
                <w:sz w:val="24"/>
                <w:szCs w:val="24"/>
              </w:rPr>
              <w:t>Необходимы велодорожки отдельные от тротуаров. Занижение бордюр в необходимых местах значительно бы помогло.</w:t>
            </w:r>
          </w:p>
          <w:p w14:paraId="2F774051" w14:textId="77777777" w:rsidR="00752698" w:rsidRPr="00674798" w:rsidRDefault="00752698" w:rsidP="000B1435">
            <w:pPr>
              <w:spacing w:line="240" w:lineRule="auto"/>
              <w:rPr>
                <w:sz w:val="24"/>
                <w:szCs w:val="24"/>
              </w:rPr>
            </w:pPr>
            <w:r w:rsidRPr="00674798">
              <w:rPr>
                <w:sz w:val="24"/>
                <w:szCs w:val="24"/>
              </w:rPr>
              <w:t>указано всё выше</w:t>
            </w:r>
          </w:p>
          <w:p w14:paraId="0CEB345A" w14:textId="77777777" w:rsidR="00752698" w:rsidRPr="00674798" w:rsidRDefault="00752698" w:rsidP="000B1435">
            <w:pPr>
              <w:spacing w:line="240" w:lineRule="auto"/>
              <w:rPr>
                <w:sz w:val="24"/>
                <w:szCs w:val="24"/>
              </w:rPr>
            </w:pPr>
            <w:r w:rsidRPr="00674798">
              <w:rPr>
                <w:sz w:val="24"/>
                <w:szCs w:val="24"/>
              </w:rPr>
              <w:t>Необходимо изменение ПДД! В частности разрешения движения по проезжей части при наличии тротуара, но невозможности движения по нему из-за пешеходов и бордюр, при условии, что у велосипедиста есть Права вождения ТС.</w:t>
            </w:r>
          </w:p>
          <w:p w14:paraId="36441AC4" w14:textId="77777777" w:rsidR="00752698" w:rsidRPr="00674798" w:rsidRDefault="00752698" w:rsidP="000B1435">
            <w:pPr>
              <w:spacing w:line="240" w:lineRule="auto"/>
              <w:rPr>
                <w:sz w:val="24"/>
                <w:szCs w:val="24"/>
              </w:rPr>
            </w:pPr>
            <w:r w:rsidRPr="00674798">
              <w:rPr>
                <w:sz w:val="24"/>
                <w:szCs w:val="24"/>
              </w:rPr>
              <w:t>установить велопарковки около всех общественных объектов</w:t>
            </w:r>
          </w:p>
          <w:p w14:paraId="6DC3A246" w14:textId="77777777" w:rsidR="00752698" w:rsidRPr="00674798" w:rsidRDefault="00752698" w:rsidP="000B1435">
            <w:pPr>
              <w:spacing w:line="240" w:lineRule="auto"/>
              <w:rPr>
                <w:sz w:val="24"/>
                <w:szCs w:val="24"/>
              </w:rPr>
            </w:pPr>
            <w:r w:rsidRPr="00674798">
              <w:rPr>
                <w:sz w:val="24"/>
                <w:szCs w:val="24"/>
              </w:rPr>
              <w:t>Очень плохая ул. Вокзальная для передвижения на велосипеде, высокие бордюры в некоторых местах по ул . Пушкина. И очень волнуют водители- летчики на ул. Шоссейной.( коротенький участок от магазина "Миля" до ул. Победы ( выезд под стадион ) пролетают даже милицейские машины с космической скоростью . Поэтому волнительно не только велосипедистам, но и всем жителям.</w:t>
            </w:r>
          </w:p>
          <w:p w14:paraId="053545CE" w14:textId="77777777" w:rsidR="00752698" w:rsidRPr="00674798" w:rsidRDefault="00752698" w:rsidP="000B1435">
            <w:pPr>
              <w:spacing w:line="240" w:lineRule="auto"/>
              <w:rPr>
                <w:sz w:val="24"/>
                <w:szCs w:val="24"/>
              </w:rPr>
            </w:pPr>
            <w:r w:rsidRPr="00674798">
              <w:rPr>
                <w:sz w:val="24"/>
                <w:szCs w:val="24"/>
              </w:rPr>
              <w:t>Велодорожки</w:t>
            </w:r>
          </w:p>
          <w:p w14:paraId="67C39260" w14:textId="77777777" w:rsidR="00752698" w:rsidRPr="00674798" w:rsidRDefault="00752698" w:rsidP="000B1435">
            <w:pPr>
              <w:spacing w:line="240" w:lineRule="auto"/>
              <w:rPr>
                <w:sz w:val="24"/>
                <w:szCs w:val="24"/>
              </w:rPr>
            </w:pPr>
            <w:r w:rsidRPr="00674798">
              <w:rPr>
                <w:sz w:val="24"/>
                <w:szCs w:val="24"/>
              </w:rPr>
              <w:t>разработать веломаршруты</w:t>
            </w:r>
          </w:p>
          <w:p w14:paraId="54D362F6" w14:textId="77777777" w:rsidR="00752698" w:rsidRPr="00674798" w:rsidRDefault="00752698" w:rsidP="000B1435">
            <w:pPr>
              <w:spacing w:line="240" w:lineRule="auto"/>
              <w:rPr>
                <w:sz w:val="24"/>
                <w:szCs w:val="24"/>
              </w:rPr>
            </w:pPr>
            <w:r w:rsidRPr="00674798">
              <w:rPr>
                <w:sz w:val="24"/>
                <w:szCs w:val="24"/>
              </w:rPr>
              <w:t>Отдельные велодорожки!</w:t>
            </w:r>
          </w:p>
          <w:p w14:paraId="26271E57" w14:textId="77777777" w:rsidR="00752698" w:rsidRPr="00674798" w:rsidRDefault="00752698" w:rsidP="000B1435">
            <w:pPr>
              <w:spacing w:line="240" w:lineRule="auto"/>
              <w:rPr>
                <w:sz w:val="24"/>
                <w:szCs w:val="24"/>
              </w:rPr>
            </w:pPr>
            <w:r w:rsidRPr="00674798">
              <w:rPr>
                <w:sz w:val="24"/>
                <w:szCs w:val="24"/>
              </w:rPr>
              <w:t>изменить подход сотрудников ГАИ к участникам дорожного движения на двухколёсных ТС</w:t>
            </w:r>
          </w:p>
          <w:p w14:paraId="45C3B19E" w14:textId="77777777" w:rsidR="00752698" w:rsidRPr="00674798" w:rsidRDefault="00752698" w:rsidP="000B1435">
            <w:pPr>
              <w:spacing w:line="240" w:lineRule="auto"/>
              <w:rPr>
                <w:sz w:val="24"/>
                <w:szCs w:val="24"/>
              </w:rPr>
            </w:pPr>
            <w:r w:rsidRPr="00674798">
              <w:rPr>
                <w:sz w:val="24"/>
                <w:szCs w:val="24"/>
              </w:rPr>
              <w:t>Поменять правила, чтоб на велосипедах смогли ездить дети, младше 14 лет.</w:t>
            </w:r>
          </w:p>
          <w:p w14:paraId="7F81D535" w14:textId="77777777" w:rsidR="00752698" w:rsidRPr="00674798" w:rsidRDefault="00752698" w:rsidP="000B1435">
            <w:pPr>
              <w:spacing w:line="240" w:lineRule="auto"/>
              <w:rPr>
                <w:sz w:val="24"/>
                <w:szCs w:val="24"/>
              </w:rPr>
            </w:pPr>
            <w:r w:rsidRPr="00674798">
              <w:rPr>
                <w:sz w:val="24"/>
                <w:szCs w:val="24"/>
              </w:rPr>
              <w:t>Изменить ПДД и перестать работникам ГАИ предвзято относиться к велосипедистам.</w:t>
            </w:r>
          </w:p>
          <w:p w14:paraId="32DD5827" w14:textId="77777777" w:rsidR="00752698" w:rsidRPr="00674798" w:rsidRDefault="00752698" w:rsidP="000B1435">
            <w:pPr>
              <w:spacing w:line="240" w:lineRule="auto"/>
              <w:rPr>
                <w:sz w:val="24"/>
                <w:szCs w:val="24"/>
              </w:rPr>
            </w:pPr>
            <w:r w:rsidRPr="00674798">
              <w:rPr>
                <w:sz w:val="24"/>
                <w:szCs w:val="24"/>
              </w:rPr>
              <w:t>Изменить отношение гаи к велосипедиста</w:t>
            </w:r>
          </w:p>
          <w:p w14:paraId="708B9A6B" w14:textId="77777777" w:rsidR="00752698" w:rsidRPr="00674798" w:rsidRDefault="00752698" w:rsidP="000B1435">
            <w:pPr>
              <w:spacing w:line="240" w:lineRule="auto"/>
              <w:rPr>
                <w:sz w:val="24"/>
                <w:szCs w:val="24"/>
              </w:rPr>
            </w:pPr>
            <w:r w:rsidRPr="00674798">
              <w:rPr>
                <w:sz w:val="24"/>
                <w:szCs w:val="24"/>
              </w:rPr>
              <w:t>Лояльное отношение сотрудников ГАИ к трезвым велосипедистам</w:t>
            </w:r>
          </w:p>
          <w:p w14:paraId="36AFFB4D" w14:textId="77777777" w:rsidR="00752698" w:rsidRPr="00674798" w:rsidRDefault="00752698" w:rsidP="000B1435">
            <w:pPr>
              <w:spacing w:line="240" w:lineRule="auto"/>
              <w:rPr>
                <w:sz w:val="24"/>
                <w:szCs w:val="24"/>
              </w:rPr>
            </w:pPr>
            <w:r w:rsidRPr="00674798">
              <w:rPr>
                <w:sz w:val="24"/>
                <w:szCs w:val="24"/>
              </w:rPr>
              <w:t>Велодорожки на самых востребованных маршрутах. особенно неудобно добираться из микрорайона "Северный" в центр по ул. Булака</w:t>
            </w:r>
          </w:p>
          <w:p w14:paraId="18487957" w14:textId="77777777" w:rsidR="00752698" w:rsidRPr="00674798" w:rsidRDefault="00752698" w:rsidP="000B1435">
            <w:pPr>
              <w:spacing w:line="240" w:lineRule="auto"/>
              <w:rPr>
                <w:sz w:val="24"/>
                <w:szCs w:val="24"/>
              </w:rPr>
            </w:pPr>
            <w:r w:rsidRPr="00674798">
              <w:rPr>
                <w:sz w:val="24"/>
                <w:szCs w:val="24"/>
              </w:rPr>
              <w:t>Оборудование велодорожек по самым востребованным маршрутам</w:t>
            </w:r>
          </w:p>
          <w:p w14:paraId="2F63B335" w14:textId="77777777" w:rsidR="00752698" w:rsidRPr="00674798" w:rsidRDefault="00752698" w:rsidP="000B1435">
            <w:pPr>
              <w:spacing w:line="240" w:lineRule="auto"/>
              <w:rPr>
                <w:sz w:val="24"/>
                <w:szCs w:val="24"/>
              </w:rPr>
            </w:pPr>
            <w:r w:rsidRPr="00674798">
              <w:rPr>
                <w:sz w:val="24"/>
                <w:szCs w:val="24"/>
              </w:rPr>
              <w:t>Организовать одностороннее движение с выделением второй полосы для стоянки и велодорожки. Опыт соседних стран.</w:t>
            </w:r>
          </w:p>
          <w:p w14:paraId="1EDEBF5D" w14:textId="77777777" w:rsidR="00752698" w:rsidRPr="00674798" w:rsidRDefault="00752698" w:rsidP="000B1435">
            <w:pPr>
              <w:spacing w:line="240" w:lineRule="auto"/>
              <w:rPr>
                <w:sz w:val="24"/>
                <w:szCs w:val="24"/>
              </w:rPr>
            </w:pPr>
            <w:r w:rsidRPr="00674798">
              <w:rPr>
                <w:sz w:val="24"/>
                <w:szCs w:val="24"/>
              </w:rPr>
              <w:t>Разграничить: велозону и пешеходную зону</w:t>
            </w:r>
          </w:p>
          <w:p w14:paraId="626014B8" w14:textId="77777777" w:rsidR="00752698" w:rsidRPr="00674798" w:rsidRDefault="00752698" w:rsidP="000B1435">
            <w:pPr>
              <w:spacing w:line="240" w:lineRule="auto"/>
              <w:rPr>
                <w:sz w:val="24"/>
                <w:szCs w:val="24"/>
              </w:rPr>
            </w:pPr>
            <w:r w:rsidRPr="00674798">
              <w:rPr>
                <w:sz w:val="24"/>
                <w:szCs w:val="24"/>
              </w:rPr>
              <w:t>обязательно наличие велодорожек на основных улицах</w:t>
            </w:r>
          </w:p>
          <w:p w14:paraId="1B07D10E" w14:textId="77777777" w:rsidR="00752698" w:rsidRPr="00674798" w:rsidRDefault="00752698" w:rsidP="000B1435">
            <w:pPr>
              <w:spacing w:line="240" w:lineRule="auto"/>
              <w:rPr>
                <w:sz w:val="24"/>
                <w:szCs w:val="24"/>
              </w:rPr>
            </w:pPr>
            <w:r w:rsidRPr="00674798">
              <w:rPr>
                <w:sz w:val="24"/>
                <w:szCs w:val="24"/>
              </w:rPr>
              <w:t>премирование на работе за использование велосипеда</w:t>
            </w:r>
          </w:p>
        </w:tc>
      </w:tr>
    </w:tbl>
    <w:p w14:paraId="10B32A0C" w14:textId="77777777" w:rsidR="00752698" w:rsidRPr="00674798" w:rsidRDefault="00752698" w:rsidP="00752698">
      <w:pPr>
        <w:rPr>
          <w:sz w:val="24"/>
          <w:szCs w:val="24"/>
        </w:rPr>
      </w:pPr>
    </w:p>
    <w:p w14:paraId="4E7D65F9" w14:textId="2600CD1D" w:rsidR="00752698" w:rsidRPr="00CA7C28" w:rsidRDefault="00752698" w:rsidP="00CA7C28">
      <w:pPr>
        <w:spacing w:line="240" w:lineRule="auto"/>
      </w:pPr>
      <w:r w:rsidRPr="00674798">
        <w:t>Развернутые ответы по наиболее частым</w:t>
      </w:r>
      <w:r w:rsidR="00CA7C28">
        <w:t xml:space="preserve"> маршрутам велопоездок по</w:t>
      </w:r>
      <w:r w:rsidR="00CD2F7D">
        <w:t xml:space="preserve">   </w:t>
      </w:r>
      <w:r w:rsidR="00CA7C28">
        <w:t xml:space="preserve"> </w:t>
      </w:r>
      <w:r w:rsidR="00CD2F7D">
        <w:t xml:space="preserve">г.п. </w:t>
      </w:r>
      <w:r w:rsidR="00CA7C28">
        <w:t>Зельв</w:t>
      </w:r>
      <w:r w:rsidR="00AF14B9">
        <w:t>е</w:t>
      </w:r>
      <w:r w:rsidR="00CA7C28">
        <w:t xml:space="preserve"> представлены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52698" w:rsidRPr="00674798" w14:paraId="179C894C" w14:textId="77777777" w:rsidTr="000B1435">
        <w:tc>
          <w:tcPr>
            <w:tcW w:w="9345" w:type="dxa"/>
            <w:shd w:val="clear" w:color="auto" w:fill="auto"/>
          </w:tcPr>
          <w:p w14:paraId="3BBDF299" w14:textId="77777777" w:rsidR="00752698" w:rsidRPr="00674798" w:rsidRDefault="00752698" w:rsidP="000B1435">
            <w:pPr>
              <w:spacing w:line="240" w:lineRule="auto"/>
              <w:rPr>
                <w:sz w:val="24"/>
                <w:szCs w:val="24"/>
              </w:rPr>
            </w:pPr>
            <w:r w:rsidRPr="00674798">
              <w:rPr>
                <w:sz w:val="24"/>
                <w:szCs w:val="24"/>
              </w:rPr>
              <w:t>улица Шоссейная -улица Победы - улица 17 Сентября-Зельвенский райисполком</w:t>
            </w:r>
          </w:p>
          <w:p w14:paraId="0110BC11" w14:textId="77777777" w:rsidR="00752698" w:rsidRPr="00674798" w:rsidRDefault="00752698" w:rsidP="000B1435">
            <w:pPr>
              <w:spacing w:line="240" w:lineRule="auto"/>
              <w:rPr>
                <w:sz w:val="24"/>
                <w:szCs w:val="24"/>
              </w:rPr>
            </w:pPr>
            <w:r w:rsidRPr="00674798">
              <w:rPr>
                <w:sz w:val="24"/>
                <w:szCs w:val="24"/>
              </w:rPr>
              <w:t>улица Октябрьская - улица Победы - пер. Больничный - УЗ "Зельвенская ЦРБ"</w:t>
            </w:r>
          </w:p>
          <w:p w14:paraId="7A0B7B8A" w14:textId="104189D5"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Железнодорожная г.п. Зельва - д. Старое Село</w:t>
            </w:r>
          </w:p>
          <w:p w14:paraId="258F5326" w14:textId="77777777" w:rsidR="00752698" w:rsidRPr="00674798" w:rsidRDefault="00752698" w:rsidP="000B1435">
            <w:pPr>
              <w:spacing w:line="240" w:lineRule="auto"/>
              <w:rPr>
                <w:sz w:val="24"/>
                <w:szCs w:val="24"/>
              </w:rPr>
            </w:pPr>
            <w:r w:rsidRPr="00674798">
              <w:rPr>
                <w:sz w:val="24"/>
                <w:szCs w:val="24"/>
              </w:rPr>
              <w:t>улица Октябрьская - набережная водохранилища - д. Бережки</w:t>
            </w:r>
          </w:p>
          <w:p w14:paraId="06759B1F" w14:textId="2F2B21B8"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Пушкина - д. Вороничи</w:t>
            </w:r>
          </w:p>
          <w:p w14:paraId="68CC9E38" w14:textId="051F13F3"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Октябрьская - д. Бережки- </w:t>
            </w:r>
            <w:r w:rsidRPr="00674798">
              <w:rPr>
                <w:sz w:val="24"/>
                <w:szCs w:val="24"/>
              </w:rPr>
              <w:t>улица</w:t>
            </w:r>
            <w:r w:rsidR="00752698" w:rsidRPr="00674798">
              <w:rPr>
                <w:sz w:val="24"/>
                <w:szCs w:val="24"/>
              </w:rPr>
              <w:t xml:space="preserve"> Октябрьская</w:t>
            </w:r>
          </w:p>
          <w:p w14:paraId="0CDEBFC3" w14:textId="4FFDA7E8" w:rsidR="00752698" w:rsidRPr="007A27D2" w:rsidRDefault="00752698" w:rsidP="000B1435">
            <w:pPr>
              <w:spacing w:line="240" w:lineRule="auto"/>
              <w:rPr>
                <w:sz w:val="24"/>
                <w:szCs w:val="24"/>
              </w:rPr>
            </w:pPr>
            <w:r w:rsidRPr="007A27D2">
              <w:rPr>
                <w:sz w:val="24"/>
                <w:szCs w:val="24"/>
              </w:rPr>
              <w:t xml:space="preserve">Вся Зельва от </w:t>
            </w:r>
            <w:r w:rsidR="00FD2BAA" w:rsidRPr="007A27D2">
              <w:rPr>
                <w:sz w:val="24"/>
                <w:szCs w:val="24"/>
              </w:rPr>
              <w:t>улицы</w:t>
            </w:r>
            <w:r w:rsidRPr="007A27D2">
              <w:rPr>
                <w:sz w:val="24"/>
                <w:szCs w:val="24"/>
              </w:rPr>
              <w:t xml:space="preserve"> Железнодорожная . до ул.К</w:t>
            </w:r>
          </w:p>
          <w:p w14:paraId="586F4127" w14:textId="77777777" w:rsidR="00752698" w:rsidRPr="00674798" w:rsidRDefault="00752698" w:rsidP="000B1435">
            <w:pPr>
              <w:spacing w:line="240" w:lineRule="auto"/>
              <w:rPr>
                <w:sz w:val="24"/>
                <w:szCs w:val="24"/>
              </w:rPr>
            </w:pPr>
            <w:r w:rsidRPr="00674798">
              <w:rPr>
                <w:sz w:val="24"/>
                <w:szCs w:val="24"/>
              </w:rPr>
              <w:t>Все окраины Зельвы</w:t>
            </w:r>
          </w:p>
          <w:p w14:paraId="3F23608A" w14:textId="77777777" w:rsidR="00752698" w:rsidRPr="00674798" w:rsidRDefault="00752698" w:rsidP="000B1435">
            <w:pPr>
              <w:spacing w:line="240" w:lineRule="auto"/>
              <w:rPr>
                <w:sz w:val="24"/>
                <w:szCs w:val="24"/>
              </w:rPr>
            </w:pPr>
            <w:r w:rsidRPr="00674798">
              <w:rPr>
                <w:sz w:val="24"/>
                <w:szCs w:val="24"/>
              </w:rPr>
              <w:t>Коласа - Лермонтова - 17 сентября</w:t>
            </w:r>
          </w:p>
          <w:p w14:paraId="4B3B7323" w14:textId="77777777" w:rsidR="00752698" w:rsidRPr="00674798" w:rsidRDefault="00752698" w:rsidP="000B1435">
            <w:pPr>
              <w:spacing w:line="240" w:lineRule="auto"/>
              <w:rPr>
                <w:sz w:val="24"/>
                <w:szCs w:val="24"/>
              </w:rPr>
            </w:pPr>
            <w:r w:rsidRPr="00674798">
              <w:rPr>
                <w:sz w:val="24"/>
                <w:szCs w:val="24"/>
              </w:rPr>
              <w:t>деревня Бережки - улица Шоссейная - улица Победы - средняя школа №2</w:t>
            </w:r>
          </w:p>
          <w:p w14:paraId="42BCD9DC" w14:textId="77777777" w:rsidR="00752698" w:rsidRPr="00674798" w:rsidRDefault="00752698" w:rsidP="000B1435">
            <w:pPr>
              <w:spacing w:line="240" w:lineRule="auto"/>
              <w:rPr>
                <w:sz w:val="24"/>
                <w:szCs w:val="24"/>
              </w:rPr>
            </w:pPr>
            <w:r w:rsidRPr="00674798">
              <w:rPr>
                <w:sz w:val="24"/>
                <w:szCs w:val="24"/>
              </w:rPr>
              <w:t>улица Шоссейная - улица Победы - средняя школа №2</w:t>
            </w:r>
          </w:p>
          <w:p w14:paraId="61FEA616" w14:textId="77777777" w:rsidR="00752698" w:rsidRPr="00674798" w:rsidRDefault="00752698" w:rsidP="000B1435">
            <w:pPr>
              <w:spacing w:line="240" w:lineRule="auto"/>
              <w:rPr>
                <w:sz w:val="24"/>
                <w:szCs w:val="24"/>
              </w:rPr>
            </w:pPr>
            <w:r w:rsidRPr="00674798">
              <w:rPr>
                <w:sz w:val="24"/>
                <w:szCs w:val="24"/>
              </w:rPr>
              <w:lastRenderedPageBreak/>
              <w:t>улица Пушкина - улица Шоссейная - улица Победы - средняя школа №2</w:t>
            </w:r>
          </w:p>
          <w:p w14:paraId="013679AE" w14:textId="77777777" w:rsidR="00752698" w:rsidRPr="00674798" w:rsidRDefault="00752698" w:rsidP="000B1435">
            <w:pPr>
              <w:spacing w:line="240" w:lineRule="auto"/>
              <w:rPr>
                <w:sz w:val="24"/>
                <w:szCs w:val="24"/>
              </w:rPr>
            </w:pPr>
            <w:r w:rsidRPr="00674798">
              <w:rPr>
                <w:sz w:val="24"/>
                <w:szCs w:val="24"/>
              </w:rPr>
              <w:t>улица Пушкина - агрогородок Князево - Князевская средняя школа</w:t>
            </w:r>
          </w:p>
          <w:p w14:paraId="21E6B9F7" w14:textId="77777777" w:rsidR="00752698" w:rsidRPr="00674798" w:rsidRDefault="00752698" w:rsidP="000B1435">
            <w:pPr>
              <w:spacing w:line="240" w:lineRule="auto"/>
              <w:rPr>
                <w:sz w:val="24"/>
                <w:szCs w:val="24"/>
              </w:rPr>
            </w:pPr>
            <w:r w:rsidRPr="00674798">
              <w:rPr>
                <w:sz w:val="24"/>
                <w:szCs w:val="24"/>
              </w:rPr>
              <w:t>улица Первомайская - улица Советская - улица Победы - парк - пер. Больничный - центральная районная больница</w:t>
            </w:r>
          </w:p>
          <w:p w14:paraId="2B790396" w14:textId="77777777" w:rsidR="00752698" w:rsidRPr="00674798" w:rsidRDefault="00752698" w:rsidP="000B1435">
            <w:pPr>
              <w:spacing w:line="240" w:lineRule="auto"/>
              <w:rPr>
                <w:sz w:val="24"/>
                <w:szCs w:val="24"/>
              </w:rPr>
            </w:pPr>
            <w:r w:rsidRPr="00674798">
              <w:rPr>
                <w:sz w:val="24"/>
                <w:szCs w:val="24"/>
              </w:rPr>
              <w:t>улица Октябрьская - улица Пушкина - РУП ЖКХ</w:t>
            </w:r>
          </w:p>
          <w:p w14:paraId="5C8B6213" w14:textId="77777777" w:rsidR="00752698" w:rsidRPr="00674798" w:rsidRDefault="00752698" w:rsidP="000B1435">
            <w:pPr>
              <w:spacing w:line="240" w:lineRule="auto"/>
              <w:rPr>
                <w:sz w:val="24"/>
                <w:szCs w:val="24"/>
              </w:rPr>
            </w:pPr>
            <w:r w:rsidRPr="00674798">
              <w:rPr>
                <w:sz w:val="24"/>
                <w:szCs w:val="24"/>
              </w:rPr>
              <w:t>улица Гагарина - улица Булака - улица 17 Сентября - райисполком</w:t>
            </w:r>
          </w:p>
          <w:p w14:paraId="6A3E6D85" w14:textId="13EE5127" w:rsidR="00752698" w:rsidRPr="00674798" w:rsidRDefault="00FD2BAA" w:rsidP="000B1435">
            <w:pPr>
              <w:spacing w:line="240" w:lineRule="auto"/>
              <w:rPr>
                <w:sz w:val="24"/>
                <w:szCs w:val="24"/>
              </w:rPr>
            </w:pPr>
            <w:r w:rsidRPr="00674798">
              <w:rPr>
                <w:sz w:val="24"/>
                <w:szCs w:val="24"/>
              </w:rPr>
              <w:t xml:space="preserve">улица </w:t>
            </w:r>
            <w:r w:rsidR="00752698" w:rsidRPr="00674798">
              <w:rPr>
                <w:sz w:val="24"/>
                <w:szCs w:val="24"/>
              </w:rPr>
              <w:t xml:space="preserve">Булака - </w:t>
            </w:r>
            <w:r w:rsidRPr="00674798">
              <w:rPr>
                <w:sz w:val="24"/>
                <w:szCs w:val="24"/>
              </w:rPr>
              <w:t xml:space="preserve">улица </w:t>
            </w:r>
            <w:r w:rsidR="00752698" w:rsidRPr="00674798">
              <w:rPr>
                <w:sz w:val="24"/>
                <w:szCs w:val="24"/>
              </w:rPr>
              <w:t xml:space="preserve">Шаповалова - </w:t>
            </w:r>
            <w:r w:rsidRPr="00674798">
              <w:rPr>
                <w:sz w:val="24"/>
                <w:szCs w:val="24"/>
              </w:rPr>
              <w:t xml:space="preserve">улица </w:t>
            </w:r>
            <w:r w:rsidR="00752698" w:rsidRPr="00674798">
              <w:rPr>
                <w:sz w:val="24"/>
                <w:szCs w:val="24"/>
              </w:rPr>
              <w:t xml:space="preserve">Чапаева - </w:t>
            </w:r>
            <w:r w:rsidRPr="00674798">
              <w:rPr>
                <w:sz w:val="24"/>
                <w:szCs w:val="24"/>
              </w:rPr>
              <w:t xml:space="preserve">улица </w:t>
            </w:r>
            <w:r w:rsidR="00752698" w:rsidRPr="00674798">
              <w:rPr>
                <w:sz w:val="24"/>
                <w:szCs w:val="24"/>
              </w:rPr>
              <w:t xml:space="preserve">17 сентября - </w:t>
            </w:r>
            <w:r w:rsidRPr="00674798">
              <w:rPr>
                <w:sz w:val="24"/>
                <w:szCs w:val="24"/>
              </w:rPr>
              <w:t xml:space="preserve">улица </w:t>
            </w:r>
            <w:r w:rsidR="00752698" w:rsidRPr="00674798">
              <w:rPr>
                <w:sz w:val="24"/>
                <w:szCs w:val="24"/>
              </w:rPr>
              <w:t>Пушкина - Зельвенский районный военный комиссариат</w:t>
            </w:r>
          </w:p>
          <w:p w14:paraId="77FC7E26" w14:textId="1935C603" w:rsidR="00752698" w:rsidRPr="00674798" w:rsidRDefault="00FD2BAA" w:rsidP="000B1435">
            <w:pPr>
              <w:spacing w:line="240" w:lineRule="auto"/>
              <w:rPr>
                <w:sz w:val="24"/>
                <w:szCs w:val="24"/>
              </w:rPr>
            </w:pPr>
            <w:r w:rsidRPr="00674798">
              <w:rPr>
                <w:sz w:val="24"/>
                <w:szCs w:val="24"/>
              </w:rPr>
              <w:t xml:space="preserve">улица </w:t>
            </w:r>
            <w:r w:rsidR="00752698" w:rsidRPr="00674798">
              <w:rPr>
                <w:sz w:val="24"/>
                <w:szCs w:val="24"/>
              </w:rPr>
              <w:t>Гагарина</w:t>
            </w:r>
            <w:r>
              <w:rPr>
                <w:sz w:val="24"/>
                <w:szCs w:val="24"/>
              </w:rPr>
              <w:t xml:space="preserve"> </w:t>
            </w:r>
            <w:r w:rsidR="00752698" w:rsidRPr="00674798">
              <w:rPr>
                <w:sz w:val="24"/>
                <w:szCs w:val="24"/>
              </w:rPr>
              <w:t>-</w:t>
            </w:r>
            <w:r>
              <w:rPr>
                <w:sz w:val="24"/>
                <w:szCs w:val="24"/>
              </w:rPr>
              <w:t xml:space="preserve"> </w:t>
            </w:r>
            <w:r w:rsidRPr="00674798">
              <w:rPr>
                <w:sz w:val="24"/>
                <w:szCs w:val="24"/>
              </w:rPr>
              <w:t xml:space="preserve">улица </w:t>
            </w:r>
            <w:r w:rsidR="00752698" w:rsidRPr="00674798">
              <w:rPr>
                <w:sz w:val="24"/>
                <w:szCs w:val="24"/>
              </w:rPr>
              <w:t>50 лет ВЛКСМ</w:t>
            </w:r>
          </w:p>
          <w:p w14:paraId="2C807B28" w14:textId="681AC141" w:rsidR="00752698" w:rsidRPr="00674798" w:rsidRDefault="00FD2BAA" w:rsidP="000B1435">
            <w:pPr>
              <w:spacing w:line="240" w:lineRule="auto"/>
              <w:rPr>
                <w:sz w:val="24"/>
                <w:szCs w:val="24"/>
              </w:rPr>
            </w:pPr>
            <w:r w:rsidRPr="00674798">
              <w:rPr>
                <w:sz w:val="24"/>
                <w:szCs w:val="24"/>
              </w:rPr>
              <w:t xml:space="preserve">улица </w:t>
            </w:r>
            <w:r w:rsidR="00752698" w:rsidRPr="00674798">
              <w:rPr>
                <w:sz w:val="24"/>
                <w:szCs w:val="24"/>
              </w:rPr>
              <w:t xml:space="preserve">Октябрьская - </w:t>
            </w:r>
            <w:r w:rsidRPr="00674798">
              <w:rPr>
                <w:sz w:val="24"/>
                <w:szCs w:val="24"/>
              </w:rPr>
              <w:t xml:space="preserve">улица </w:t>
            </w:r>
            <w:r w:rsidR="00752698" w:rsidRPr="00674798">
              <w:rPr>
                <w:sz w:val="24"/>
                <w:szCs w:val="24"/>
              </w:rPr>
              <w:t xml:space="preserve">Шоссейная - </w:t>
            </w:r>
            <w:r w:rsidRPr="00674798">
              <w:rPr>
                <w:sz w:val="24"/>
                <w:szCs w:val="24"/>
              </w:rPr>
              <w:t xml:space="preserve">улица </w:t>
            </w:r>
            <w:r w:rsidR="00752698" w:rsidRPr="00674798">
              <w:rPr>
                <w:sz w:val="24"/>
                <w:szCs w:val="24"/>
              </w:rPr>
              <w:t>Победы</w:t>
            </w:r>
          </w:p>
          <w:p w14:paraId="5801710A" w14:textId="77777777" w:rsidR="00752698" w:rsidRPr="00674798" w:rsidRDefault="00752698" w:rsidP="000B1435">
            <w:pPr>
              <w:spacing w:line="240" w:lineRule="auto"/>
              <w:rPr>
                <w:sz w:val="24"/>
                <w:szCs w:val="24"/>
              </w:rPr>
            </w:pPr>
            <w:r w:rsidRPr="00674798">
              <w:rPr>
                <w:sz w:val="24"/>
                <w:szCs w:val="24"/>
              </w:rPr>
              <w:t>Весь поселок и окрестности</w:t>
            </w:r>
          </w:p>
          <w:p w14:paraId="4A5A7FB9" w14:textId="77777777" w:rsidR="00752698" w:rsidRPr="00674798" w:rsidRDefault="00752698" w:rsidP="000B1435">
            <w:pPr>
              <w:spacing w:line="240" w:lineRule="auto"/>
              <w:rPr>
                <w:sz w:val="24"/>
                <w:szCs w:val="24"/>
              </w:rPr>
            </w:pPr>
            <w:r w:rsidRPr="00674798">
              <w:rPr>
                <w:sz w:val="24"/>
                <w:szCs w:val="24"/>
              </w:rPr>
              <w:t>д. Бородичи - г.п. Зельва - д. Бородичи</w:t>
            </w:r>
          </w:p>
          <w:p w14:paraId="0CE2B60D" w14:textId="6C19E897"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Шоссейная - </w:t>
            </w:r>
            <w:r w:rsidRPr="00674798">
              <w:rPr>
                <w:sz w:val="24"/>
                <w:szCs w:val="24"/>
              </w:rPr>
              <w:t>улица</w:t>
            </w:r>
            <w:r w:rsidR="00752698" w:rsidRPr="00674798">
              <w:rPr>
                <w:sz w:val="24"/>
                <w:szCs w:val="24"/>
              </w:rPr>
              <w:t xml:space="preserve"> Пушкина - </w:t>
            </w:r>
            <w:r w:rsidRPr="00674798">
              <w:rPr>
                <w:sz w:val="24"/>
                <w:szCs w:val="24"/>
              </w:rPr>
              <w:t>улица</w:t>
            </w:r>
            <w:r w:rsidR="00752698" w:rsidRPr="00674798">
              <w:rPr>
                <w:sz w:val="24"/>
                <w:szCs w:val="24"/>
              </w:rPr>
              <w:t xml:space="preserve"> Вокзальная и обратно домой</w:t>
            </w:r>
          </w:p>
          <w:p w14:paraId="706EBC07" w14:textId="2F16D47C" w:rsidR="00752698" w:rsidRPr="00674798" w:rsidRDefault="00FD2BAA" w:rsidP="000B1435">
            <w:pPr>
              <w:spacing w:line="240" w:lineRule="auto"/>
              <w:rPr>
                <w:sz w:val="24"/>
                <w:szCs w:val="24"/>
              </w:rPr>
            </w:pPr>
            <w:r w:rsidRPr="00674798">
              <w:rPr>
                <w:sz w:val="24"/>
                <w:szCs w:val="24"/>
              </w:rPr>
              <w:t xml:space="preserve">улица </w:t>
            </w:r>
            <w:r w:rsidR="00752698" w:rsidRPr="00674798">
              <w:rPr>
                <w:sz w:val="24"/>
                <w:szCs w:val="24"/>
              </w:rPr>
              <w:t>Луговая</w:t>
            </w:r>
            <w:r>
              <w:rPr>
                <w:sz w:val="24"/>
                <w:szCs w:val="24"/>
              </w:rPr>
              <w:t xml:space="preserve"> </w:t>
            </w:r>
            <w:r w:rsidR="00752698" w:rsidRPr="00674798">
              <w:rPr>
                <w:sz w:val="24"/>
                <w:szCs w:val="24"/>
              </w:rPr>
              <w:t>-</w:t>
            </w:r>
            <w:r w:rsidRPr="00674798">
              <w:rPr>
                <w:sz w:val="24"/>
                <w:szCs w:val="24"/>
              </w:rPr>
              <w:t xml:space="preserve"> улица</w:t>
            </w:r>
            <w:r>
              <w:rPr>
                <w:sz w:val="24"/>
                <w:szCs w:val="24"/>
              </w:rPr>
              <w:t xml:space="preserve"> </w:t>
            </w:r>
            <w:r w:rsidR="002C19BD">
              <w:rPr>
                <w:sz w:val="24"/>
                <w:szCs w:val="24"/>
              </w:rPr>
              <w:t>О</w:t>
            </w:r>
            <w:r w:rsidR="00752698" w:rsidRPr="00674798">
              <w:rPr>
                <w:sz w:val="24"/>
                <w:szCs w:val="24"/>
              </w:rPr>
              <w:t>ктябрьская</w:t>
            </w:r>
            <w:r>
              <w:rPr>
                <w:sz w:val="24"/>
                <w:szCs w:val="24"/>
              </w:rPr>
              <w:t xml:space="preserve"> </w:t>
            </w:r>
            <w:r w:rsidR="00752698" w:rsidRPr="00674798">
              <w:rPr>
                <w:sz w:val="24"/>
                <w:szCs w:val="24"/>
              </w:rPr>
              <w:t>-</w:t>
            </w:r>
            <w:r>
              <w:rPr>
                <w:sz w:val="24"/>
                <w:szCs w:val="24"/>
              </w:rPr>
              <w:t xml:space="preserve"> </w:t>
            </w:r>
            <w:r w:rsidRPr="00674798">
              <w:rPr>
                <w:sz w:val="24"/>
                <w:szCs w:val="24"/>
              </w:rPr>
              <w:t xml:space="preserve">улица </w:t>
            </w:r>
            <w:r w:rsidR="00752698" w:rsidRPr="00674798">
              <w:rPr>
                <w:sz w:val="24"/>
                <w:szCs w:val="24"/>
              </w:rPr>
              <w:t>Пушкина</w:t>
            </w:r>
            <w:r>
              <w:rPr>
                <w:sz w:val="24"/>
                <w:szCs w:val="24"/>
              </w:rPr>
              <w:t xml:space="preserve"> </w:t>
            </w:r>
            <w:r w:rsidR="00752698" w:rsidRPr="00674798">
              <w:rPr>
                <w:sz w:val="24"/>
                <w:szCs w:val="24"/>
              </w:rPr>
              <w:t>-</w:t>
            </w:r>
            <w:r>
              <w:rPr>
                <w:sz w:val="24"/>
                <w:szCs w:val="24"/>
              </w:rPr>
              <w:t xml:space="preserve"> </w:t>
            </w:r>
            <w:r w:rsidRPr="00674798">
              <w:rPr>
                <w:sz w:val="24"/>
                <w:szCs w:val="24"/>
              </w:rPr>
              <w:t xml:space="preserve">улица </w:t>
            </w:r>
            <w:r>
              <w:rPr>
                <w:sz w:val="24"/>
                <w:szCs w:val="24"/>
              </w:rPr>
              <w:t>В</w:t>
            </w:r>
            <w:r w:rsidR="00752698" w:rsidRPr="00674798">
              <w:rPr>
                <w:sz w:val="24"/>
                <w:szCs w:val="24"/>
              </w:rPr>
              <w:t>окзальная-санаторная школа</w:t>
            </w:r>
          </w:p>
          <w:p w14:paraId="6330584B" w14:textId="25F4D586" w:rsidR="00752698" w:rsidRPr="00674798" w:rsidRDefault="00752698" w:rsidP="000B1435">
            <w:pPr>
              <w:spacing w:line="240" w:lineRule="auto"/>
              <w:rPr>
                <w:sz w:val="24"/>
                <w:szCs w:val="24"/>
              </w:rPr>
            </w:pPr>
            <w:r w:rsidRPr="00674798">
              <w:rPr>
                <w:sz w:val="24"/>
                <w:szCs w:val="24"/>
              </w:rPr>
              <w:t xml:space="preserve">СХТ </w:t>
            </w:r>
            <w:r w:rsidR="00FD2BAA">
              <w:rPr>
                <w:sz w:val="24"/>
                <w:szCs w:val="24"/>
              </w:rPr>
              <w:t xml:space="preserve">– </w:t>
            </w:r>
            <w:r w:rsidRPr="00674798">
              <w:rPr>
                <w:sz w:val="24"/>
                <w:szCs w:val="24"/>
              </w:rPr>
              <w:t>центр</w:t>
            </w:r>
            <w:r w:rsidR="00FD2BAA">
              <w:rPr>
                <w:sz w:val="24"/>
                <w:szCs w:val="24"/>
              </w:rPr>
              <w:t xml:space="preserve"> </w:t>
            </w:r>
            <w:r w:rsidRPr="00674798">
              <w:rPr>
                <w:sz w:val="24"/>
                <w:szCs w:val="24"/>
              </w:rPr>
              <w:t>-</w:t>
            </w:r>
            <w:r w:rsidR="00FD2BAA" w:rsidRPr="00674798">
              <w:rPr>
                <w:sz w:val="24"/>
                <w:szCs w:val="24"/>
              </w:rPr>
              <w:t xml:space="preserve"> улица</w:t>
            </w:r>
            <w:r w:rsidRPr="00674798">
              <w:rPr>
                <w:sz w:val="24"/>
                <w:szCs w:val="24"/>
              </w:rPr>
              <w:t xml:space="preserve"> Вокзальная</w:t>
            </w:r>
          </w:p>
          <w:p w14:paraId="50B829E9" w14:textId="460D60D8" w:rsidR="00752698" w:rsidRPr="00674798" w:rsidRDefault="00FD2BAA" w:rsidP="000B1435">
            <w:pPr>
              <w:spacing w:line="240" w:lineRule="auto"/>
              <w:rPr>
                <w:sz w:val="24"/>
                <w:szCs w:val="24"/>
              </w:rPr>
            </w:pPr>
            <w:r>
              <w:rPr>
                <w:sz w:val="24"/>
                <w:szCs w:val="24"/>
              </w:rPr>
              <w:t>ГУО "Елковская СШ"</w:t>
            </w:r>
            <w:r w:rsidR="00752698" w:rsidRPr="00674798">
              <w:rPr>
                <w:sz w:val="24"/>
                <w:szCs w:val="24"/>
              </w:rPr>
              <w:t>, улица Ленина - улица Школьная - улица Пролетарская</w:t>
            </w:r>
          </w:p>
          <w:p w14:paraId="442CA25E" w14:textId="094A2801"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Космодемьянской-ул. Гагарина-ул.к.Маркса - ул.Шаповалова - ул.17 Сентября-райисполком</w:t>
            </w:r>
          </w:p>
          <w:p w14:paraId="7F5DB800" w14:textId="77777777" w:rsidR="00752698" w:rsidRPr="00674798" w:rsidRDefault="00752698" w:rsidP="000B1435">
            <w:pPr>
              <w:spacing w:line="240" w:lineRule="auto"/>
              <w:rPr>
                <w:sz w:val="24"/>
                <w:szCs w:val="24"/>
              </w:rPr>
            </w:pPr>
            <w:r w:rsidRPr="00674798">
              <w:rPr>
                <w:sz w:val="24"/>
                <w:szCs w:val="24"/>
              </w:rPr>
              <w:t>Шоссейная - Чапаева - СХТ</w:t>
            </w:r>
          </w:p>
          <w:p w14:paraId="4968DF9F" w14:textId="77777777" w:rsidR="00752698" w:rsidRPr="00674798" w:rsidRDefault="00752698" w:rsidP="000B1435">
            <w:pPr>
              <w:spacing w:line="240" w:lineRule="auto"/>
              <w:rPr>
                <w:sz w:val="24"/>
                <w:szCs w:val="24"/>
              </w:rPr>
            </w:pPr>
            <w:r w:rsidRPr="00674798">
              <w:rPr>
                <w:sz w:val="24"/>
                <w:szCs w:val="24"/>
              </w:rPr>
              <w:t>улица Гагарина - Александровщина - Кашели</w:t>
            </w:r>
          </w:p>
          <w:p w14:paraId="5757A7E8" w14:textId="77777777" w:rsidR="00752698" w:rsidRPr="00674798" w:rsidRDefault="00752698" w:rsidP="000B1435">
            <w:pPr>
              <w:spacing w:line="240" w:lineRule="auto"/>
              <w:rPr>
                <w:sz w:val="24"/>
                <w:szCs w:val="24"/>
              </w:rPr>
            </w:pPr>
            <w:r w:rsidRPr="00674798">
              <w:rPr>
                <w:sz w:val="24"/>
                <w:szCs w:val="24"/>
              </w:rPr>
              <w:t>не опишу</w:t>
            </w:r>
          </w:p>
          <w:p w14:paraId="58D1649E" w14:textId="77777777" w:rsidR="00752698" w:rsidRPr="00674798" w:rsidRDefault="00752698" w:rsidP="000B1435">
            <w:pPr>
              <w:spacing w:line="240" w:lineRule="auto"/>
              <w:rPr>
                <w:sz w:val="24"/>
                <w:szCs w:val="24"/>
              </w:rPr>
            </w:pPr>
            <w:r w:rsidRPr="00674798">
              <w:rPr>
                <w:sz w:val="24"/>
                <w:szCs w:val="24"/>
              </w:rPr>
              <w:t>улица 17 сентября - Зельвенское водохранилище - улица Пушкина</w:t>
            </w:r>
          </w:p>
          <w:p w14:paraId="740DEC78" w14:textId="77777777" w:rsidR="00752698" w:rsidRPr="00674798" w:rsidRDefault="00752698" w:rsidP="000B1435">
            <w:pPr>
              <w:spacing w:line="240" w:lineRule="auto"/>
              <w:rPr>
                <w:sz w:val="24"/>
                <w:szCs w:val="24"/>
              </w:rPr>
            </w:pPr>
            <w:r w:rsidRPr="00674798">
              <w:rPr>
                <w:sz w:val="24"/>
                <w:szCs w:val="24"/>
              </w:rPr>
              <w:t>д. Бородичи - центр Зельвы.</w:t>
            </w:r>
          </w:p>
          <w:p w14:paraId="5535A716" w14:textId="77777777" w:rsidR="00752698" w:rsidRPr="00674798" w:rsidRDefault="00752698" w:rsidP="000B1435">
            <w:pPr>
              <w:spacing w:line="240" w:lineRule="auto"/>
              <w:rPr>
                <w:sz w:val="24"/>
                <w:szCs w:val="24"/>
              </w:rPr>
            </w:pPr>
            <w:r w:rsidRPr="00674798">
              <w:rPr>
                <w:sz w:val="24"/>
                <w:szCs w:val="24"/>
              </w:rPr>
              <w:t>По городу и далее по дорогам в лес</w:t>
            </w:r>
          </w:p>
          <w:p w14:paraId="0657DBA0" w14:textId="77777777" w:rsidR="00752698" w:rsidRPr="00674798" w:rsidRDefault="00752698" w:rsidP="000B1435">
            <w:pPr>
              <w:spacing w:line="240" w:lineRule="auto"/>
              <w:rPr>
                <w:sz w:val="24"/>
                <w:szCs w:val="24"/>
              </w:rPr>
            </w:pPr>
            <w:r w:rsidRPr="00674798">
              <w:rPr>
                <w:sz w:val="24"/>
                <w:szCs w:val="24"/>
              </w:rPr>
              <w:t>Первомайская-Вокзальная-Гагарина</w:t>
            </w:r>
          </w:p>
          <w:p w14:paraId="73913A6D" w14:textId="77777777" w:rsidR="00752698" w:rsidRPr="00674798" w:rsidRDefault="00752698" w:rsidP="000B1435">
            <w:pPr>
              <w:spacing w:line="240" w:lineRule="auto"/>
              <w:rPr>
                <w:sz w:val="24"/>
                <w:szCs w:val="24"/>
              </w:rPr>
            </w:pPr>
            <w:r w:rsidRPr="00674798">
              <w:rPr>
                <w:sz w:val="24"/>
                <w:szCs w:val="24"/>
              </w:rPr>
              <w:t>Северный-центр-северный</w:t>
            </w:r>
          </w:p>
          <w:p w14:paraId="257B555F" w14:textId="77777777" w:rsidR="00752698" w:rsidRPr="00674798" w:rsidRDefault="00752698" w:rsidP="000B1435">
            <w:pPr>
              <w:spacing w:line="240" w:lineRule="auto"/>
              <w:rPr>
                <w:sz w:val="24"/>
                <w:szCs w:val="24"/>
              </w:rPr>
            </w:pPr>
            <w:r w:rsidRPr="00674798">
              <w:rPr>
                <w:sz w:val="24"/>
                <w:szCs w:val="24"/>
              </w:rPr>
              <w:t>не имеет значения</w:t>
            </w:r>
          </w:p>
          <w:p w14:paraId="0786D50A" w14:textId="0F5D5565"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Железнодорожная - </w:t>
            </w:r>
            <w:r w:rsidRPr="00674798">
              <w:rPr>
                <w:sz w:val="24"/>
                <w:szCs w:val="24"/>
              </w:rPr>
              <w:t xml:space="preserve">улица </w:t>
            </w:r>
            <w:r w:rsidR="00752698" w:rsidRPr="00674798">
              <w:rPr>
                <w:sz w:val="24"/>
                <w:szCs w:val="24"/>
              </w:rPr>
              <w:t>17 сентября, площадь, пер. Парковый</w:t>
            </w:r>
          </w:p>
          <w:p w14:paraId="5AA78499" w14:textId="5C1511A4" w:rsidR="00752698" w:rsidRPr="00674798" w:rsidRDefault="00FD2BAA" w:rsidP="000B1435">
            <w:pPr>
              <w:spacing w:line="240" w:lineRule="auto"/>
              <w:rPr>
                <w:sz w:val="24"/>
                <w:szCs w:val="24"/>
              </w:rPr>
            </w:pPr>
            <w:r w:rsidRPr="00674798">
              <w:rPr>
                <w:sz w:val="24"/>
                <w:szCs w:val="24"/>
              </w:rPr>
              <w:t>улица</w:t>
            </w:r>
            <w:r w:rsidR="00752698" w:rsidRPr="00674798">
              <w:rPr>
                <w:sz w:val="24"/>
                <w:szCs w:val="24"/>
              </w:rPr>
              <w:t xml:space="preserve"> Железнодорожная - рынок, </w:t>
            </w:r>
            <w:r w:rsidRPr="00674798">
              <w:rPr>
                <w:sz w:val="24"/>
                <w:szCs w:val="24"/>
              </w:rPr>
              <w:t>улица</w:t>
            </w:r>
            <w:r w:rsidR="00752698" w:rsidRPr="00674798">
              <w:rPr>
                <w:sz w:val="24"/>
                <w:szCs w:val="24"/>
              </w:rPr>
              <w:t xml:space="preserve"> Советская</w:t>
            </w:r>
          </w:p>
          <w:p w14:paraId="6796C29D" w14:textId="77777777" w:rsidR="00752698" w:rsidRPr="00674798" w:rsidRDefault="00752698" w:rsidP="000B1435">
            <w:pPr>
              <w:spacing w:line="240" w:lineRule="auto"/>
              <w:rPr>
                <w:sz w:val="24"/>
                <w:szCs w:val="24"/>
              </w:rPr>
            </w:pPr>
            <w:r w:rsidRPr="00674798">
              <w:rPr>
                <w:sz w:val="24"/>
                <w:szCs w:val="24"/>
              </w:rPr>
              <w:t>Улицы города</w:t>
            </w:r>
          </w:p>
          <w:p w14:paraId="1DB4E37E" w14:textId="77777777" w:rsidR="00752698" w:rsidRPr="00674798" w:rsidRDefault="00752698" w:rsidP="000B1435">
            <w:pPr>
              <w:spacing w:line="240" w:lineRule="auto"/>
              <w:rPr>
                <w:sz w:val="24"/>
                <w:szCs w:val="24"/>
              </w:rPr>
            </w:pPr>
            <w:r w:rsidRPr="00674798">
              <w:rPr>
                <w:sz w:val="24"/>
                <w:szCs w:val="24"/>
              </w:rPr>
              <w:t>Дом-центр-водохранилище(вокруг)-и обратно</w:t>
            </w:r>
          </w:p>
          <w:p w14:paraId="3F88262D" w14:textId="4CDC21C4" w:rsidR="00752698" w:rsidRPr="00674798" w:rsidRDefault="00FD2BAA" w:rsidP="000B1435">
            <w:pPr>
              <w:spacing w:line="240" w:lineRule="auto"/>
              <w:rPr>
                <w:sz w:val="24"/>
                <w:szCs w:val="24"/>
              </w:rPr>
            </w:pPr>
            <w:r w:rsidRPr="00674798">
              <w:rPr>
                <w:sz w:val="24"/>
                <w:szCs w:val="24"/>
              </w:rPr>
              <w:t xml:space="preserve">улица </w:t>
            </w:r>
            <w:r w:rsidR="00752698" w:rsidRPr="00674798">
              <w:rPr>
                <w:sz w:val="24"/>
                <w:szCs w:val="24"/>
              </w:rPr>
              <w:t xml:space="preserve">Гагарина, </w:t>
            </w:r>
            <w:r w:rsidRPr="00674798">
              <w:rPr>
                <w:sz w:val="24"/>
                <w:szCs w:val="24"/>
              </w:rPr>
              <w:t xml:space="preserve">улица </w:t>
            </w:r>
            <w:r w:rsidR="00752698" w:rsidRPr="00674798">
              <w:rPr>
                <w:sz w:val="24"/>
                <w:szCs w:val="24"/>
              </w:rPr>
              <w:t xml:space="preserve">Булака, </w:t>
            </w:r>
            <w:r w:rsidRPr="00674798">
              <w:rPr>
                <w:sz w:val="24"/>
                <w:szCs w:val="24"/>
              </w:rPr>
              <w:t xml:space="preserve">улица </w:t>
            </w:r>
            <w:r w:rsidR="00752698" w:rsidRPr="00674798">
              <w:rPr>
                <w:sz w:val="24"/>
                <w:szCs w:val="24"/>
              </w:rPr>
              <w:t>Победы</w:t>
            </w:r>
            <w:r>
              <w:rPr>
                <w:sz w:val="24"/>
                <w:szCs w:val="24"/>
              </w:rPr>
              <w:t>,</w:t>
            </w:r>
            <w:r w:rsidRPr="00674798">
              <w:rPr>
                <w:sz w:val="24"/>
                <w:szCs w:val="24"/>
              </w:rPr>
              <w:t xml:space="preserve"> улица</w:t>
            </w:r>
            <w:r w:rsidR="00752698" w:rsidRPr="00674798">
              <w:rPr>
                <w:sz w:val="24"/>
                <w:szCs w:val="24"/>
              </w:rPr>
              <w:t xml:space="preserve"> Вокзальная,</w:t>
            </w:r>
            <w:r w:rsidRPr="00674798">
              <w:rPr>
                <w:sz w:val="24"/>
                <w:szCs w:val="24"/>
              </w:rPr>
              <w:t xml:space="preserve"> улица</w:t>
            </w:r>
            <w:r w:rsidR="00752698" w:rsidRPr="00674798">
              <w:rPr>
                <w:sz w:val="24"/>
                <w:szCs w:val="24"/>
              </w:rPr>
              <w:t xml:space="preserve"> Пушкина</w:t>
            </w:r>
          </w:p>
          <w:p w14:paraId="652D582C" w14:textId="13C5EB5C" w:rsidR="00752698" w:rsidRPr="00674798" w:rsidRDefault="00FD2BAA" w:rsidP="000B1435">
            <w:pPr>
              <w:spacing w:line="240" w:lineRule="auto"/>
              <w:rPr>
                <w:sz w:val="24"/>
                <w:szCs w:val="24"/>
              </w:rPr>
            </w:pPr>
            <w:r w:rsidRPr="00674798">
              <w:rPr>
                <w:sz w:val="24"/>
                <w:szCs w:val="24"/>
              </w:rPr>
              <w:t xml:space="preserve">улица </w:t>
            </w:r>
            <w:r w:rsidR="00752698" w:rsidRPr="00674798">
              <w:rPr>
                <w:sz w:val="24"/>
                <w:szCs w:val="24"/>
              </w:rPr>
              <w:t xml:space="preserve">Песочная - </w:t>
            </w:r>
            <w:r w:rsidRPr="00674798">
              <w:rPr>
                <w:sz w:val="24"/>
                <w:szCs w:val="24"/>
              </w:rPr>
              <w:t xml:space="preserve">улица </w:t>
            </w:r>
            <w:r w:rsidR="00752698" w:rsidRPr="00674798">
              <w:rPr>
                <w:sz w:val="24"/>
                <w:szCs w:val="24"/>
              </w:rPr>
              <w:t xml:space="preserve">Комсомольская - </w:t>
            </w:r>
            <w:r w:rsidRPr="00674798">
              <w:rPr>
                <w:sz w:val="24"/>
                <w:szCs w:val="24"/>
              </w:rPr>
              <w:t xml:space="preserve">улица </w:t>
            </w:r>
            <w:r w:rsidR="00752698" w:rsidRPr="00674798">
              <w:rPr>
                <w:sz w:val="24"/>
                <w:szCs w:val="24"/>
              </w:rPr>
              <w:t>Рогова</w:t>
            </w:r>
          </w:p>
        </w:tc>
      </w:tr>
    </w:tbl>
    <w:p w14:paraId="6470D7ED" w14:textId="77777777" w:rsidR="00752698" w:rsidRPr="00752698" w:rsidRDefault="00752698" w:rsidP="00752698">
      <w:pPr>
        <w:pStyle w:val="Default"/>
        <w:jc w:val="both"/>
        <w:rPr>
          <w:b/>
          <w:color w:val="auto"/>
          <w:sz w:val="28"/>
          <w:szCs w:val="28"/>
        </w:rPr>
      </w:pPr>
    </w:p>
    <w:p w14:paraId="138891E0" w14:textId="4CCB3991" w:rsidR="00527452" w:rsidRPr="00776E2E" w:rsidRDefault="00527452" w:rsidP="002943C7">
      <w:pPr>
        <w:tabs>
          <w:tab w:val="left" w:pos="1785"/>
        </w:tabs>
        <w:spacing w:line="240" w:lineRule="auto"/>
        <w:jc w:val="left"/>
      </w:pPr>
    </w:p>
    <w:sectPr w:rsidR="00527452" w:rsidRPr="00776E2E" w:rsidSect="00AE5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C22DD" w14:textId="77777777" w:rsidR="004C1160" w:rsidRDefault="004C1160" w:rsidP="00A3434C">
      <w:pPr>
        <w:spacing w:line="240" w:lineRule="auto"/>
      </w:pPr>
      <w:r>
        <w:separator/>
      </w:r>
    </w:p>
  </w:endnote>
  <w:endnote w:type="continuationSeparator" w:id="0">
    <w:p w14:paraId="2B90DC61" w14:textId="77777777" w:rsidR="004C1160" w:rsidRDefault="004C1160" w:rsidP="00A343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altName w:val="Lucidasans"/>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272050"/>
      <w:docPartObj>
        <w:docPartGallery w:val="Page Numbers (Bottom of Page)"/>
        <w:docPartUnique/>
      </w:docPartObj>
    </w:sdtPr>
    <w:sdtEndPr/>
    <w:sdtContent>
      <w:p w14:paraId="29498034" w14:textId="518C5F20" w:rsidR="00C9334B" w:rsidRDefault="00C9334B">
        <w:pPr>
          <w:pStyle w:val="aa"/>
          <w:jc w:val="right"/>
        </w:pPr>
        <w:r>
          <w:fldChar w:fldCharType="begin"/>
        </w:r>
        <w:r>
          <w:instrText>PAGE   \* MERGEFORMAT</w:instrText>
        </w:r>
        <w:r>
          <w:fldChar w:fldCharType="separate"/>
        </w:r>
        <w:r w:rsidR="00C96105">
          <w:rPr>
            <w:noProof/>
          </w:rPr>
          <w:t>6</w:t>
        </w:r>
        <w:r>
          <w:fldChar w:fldCharType="end"/>
        </w:r>
      </w:p>
    </w:sdtContent>
  </w:sdt>
  <w:p w14:paraId="5A1D5EE2" w14:textId="77777777" w:rsidR="00C9334B" w:rsidRDefault="00C9334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A0A87" w14:textId="77777777" w:rsidR="004C1160" w:rsidRDefault="004C1160" w:rsidP="00A3434C">
      <w:pPr>
        <w:spacing w:line="240" w:lineRule="auto"/>
      </w:pPr>
      <w:r>
        <w:separator/>
      </w:r>
    </w:p>
  </w:footnote>
  <w:footnote w:type="continuationSeparator" w:id="0">
    <w:p w14:paraId="2250B4E3" w14:textId="77777777" w:rsidR="004C1160" w:rsidRDefault="004C1160" w:rsidP="00A3434C">
      <w:pPr>
        <w:spacing w:line="240" w:lineRule="auto"/>
      </w:pPr>
      <w:r>
        <w:continuationSeparator/>
      </w:r>
    </w:p>
  </w:footnote>
  <w:footnote w:id="1">
    <w:p w14:paraId="0EBAD2A6" w14:textId="110B08BE" w:rsidR="00C9334B" w:rsidRDefault="00C9334B">
      <w:pPr>
        <w:pStyle w:val="aff"/>
      </w:pPr>
      <w:r>
        <w:rPr>
          <w:rStyle w:val="af2"/>
        </w:rPr>
        <w:footnoteRef/>
      </w:r>
      <w:r>
        <w:t xml:space="preserve"> </w:t>
      </w:r>
      <w:r w:rsidRPr="00527452">
        <w:t>Облако слов сделано с помощью сайта https://wordscloud.pythonanywhere.com/</w:t>
      </w:r>
    </w:p>
  </w:footnote>
  <w:footnote w:id="2">
    <w:p w14:paraId="2B0F3242" w14:textId="488076AF" w:rsidR="00C9334B" w:rsidRDefault="00C9334B">
      <w:pPr>
        <w:pStyle w:val="aff"/>
      </w:pPr>
      <w:r>
        <w:rPr>
          <w:rStyle w:val="af2"/>
        </w:rPr>
        <w:footnoteRef/>
      </w:r>
      <w:r>
        <w:t xml:space="preserve"> </w:t>
      </w:r>
      <w:r w:rsidRPr="00051823">
        <w:t>Облако слов составлено с помощью сайта https://wordscloud.pythonanywhere.com/ , Размер шрифта зависит от количества упоминаний слова в анкетах. Развернутые ответы представлены в конце отчета в приложении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0A8A"/>
    <w:multiLevelType w:val="hybridMultilevel"/>
    <w:tmpl w:val="FBF825E8"/>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0D658F"/>
    <w:multiLevelType w:val="hybridMultilevel"/>
    <w:tmpl w:val="FB522B86"/>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F3B7A6F"/>
    <w:multiLevelType w:val="hybridMultilevel"/>
    <w:tmpl w:val="B2200E48"/>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0825EC"/>
    <w:multiLevelType w:val="hybridMultilevel"/>
    <w:tmpl w:val="2A6CB8F2"/>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DA0020"/>
    <w:multiLevelType w:val="multilevel"/>
    <w:tmpl w:val="53F2DFBC"/>
    <w:styleLink w:val="a"/>
    <w:lvl w:ilvl="0">
      <w:start w:val="1"/>
      <w:numFmt w:val="bullet"/>
      <w:lvlText w:val=""/>
      <w:lvlJc w:val="left"/>
      <w:pPr>
        <w:tabs>
          <w:tab w:val="num" w:pos="1429"/>
        </w:tabs>
        <w:ind w:left="1429" w:hanging="360"/>
      </w:pPr>
      <w:rPr>
        <w:rFonts w:ascii="Symbol" w:hAnsi="Symbol"/>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85815DF"/>
    <w:multiLevelType w:val="hybridMultilevel"/>
    <w:tmpl w:val="91B20516"/>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722C98"/>
    <w:multiLevelType w:val="hybridMultilevel"/>
    <w:tmpl w:val="23A8435A"/>
    <w:lvl w:ilvl="0" w:tplc="DE3C30C6">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7" w15:restartNumberingAfterBreak="0">
    <w:nsid w:val="1E0718F2"/>
    <w:multiLevelType w:val="multilevel"/>
    <w:tmpl w:val="F7B0C3A0"/>
    <w:lvl w:ilvl="0">
      <w:start w:val="1"/>
      <w:numFmt w:val="decimal"/>
      <w:lvlText w:val="Приложение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C1378F"/>
    <w:multiLevelType w:val="hybridMultilevel"/>
    <w:tmpl w:val="3F40E484"/>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39745B"/>
    <w:multiLevelType w:val="hybridMultilevel"/>
    <w:tmpl w:val="140465D2"/>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B32E3C"/>
    <w:multiLevelType w:val="hybridMultilevel"/>
    <w:tmpl w:val="D898D8D4"/>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7E1ED9"/>
    <w:multiLevelType w:val="hybridMultilevel"/>
    <w:tmpl w:val="BBB46B2C"/>
    <w:lvl w:ilvl="0" w:tplc="9DC2C7FC">
      <w:start w:val="1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0211A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D172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E66D5D"/>
    <w:multiLevelType w:val="hybridMultilevel"/>
    <w:tmpl w:val="CB446B28"/>
    <w:lvl w:ilvl="0" w:tplc="DE3C30C6">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5" w15:restartNumberingAfterBreak="0">
    <w:nsid w:val="35827A22"/>
    <w:multiLevelType w:val="hybridMultilevel"/>
    <w:tmpl w:val="57549482"/>
    <w:lvl w:ilvl="0" w:tplc="DE3C30C6">
      <w:start w:val="1"/>
      <w:numFmt w:val="bullet"/>
      <w:lvlText w:val=""/>
      <w:lvlJc w:val="left"/>
      <w:pPr>
        <w:ind w:left="1429" w:hanging="360"/>
      </w:pPr>
      <w:rPr>
        <w:rFonts w:ascii="Symbol" w:hAnsi="Symbol" w:hint="default"/>
      </w:rPr>
    </w:lvl>
    <w:lvl w:ilvl="1" w:tplc="04230003">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6" w15:restartNumberingAfterBreak="0">
    <w:nsid w:val="382526A2"/>
    <w:multiLevelType w:val="hybridMultilevel"/>
    <w:tmpl w:val="BBD67B92"/>
    <w:lvl w:ilvl="0" w:tplc="ECD2D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9B04EFE"/>
    <w:multiLevelType w:val="hybridMultilevel"/>
    <w:tmpl w:val="4AF2A99E"/>
    <w:lvl w:ilvl="0" w:tplc="DE3C30C6">
      <w:start w:val="1"/>
      <w:numFmt w:val="bullet"/>
      <w:lvlText w:val=""/>
      <w:lvlJc w:val="left"/>
      <w:pPr>
        <w:ind w:left="1571" w:hanging="360"/>
      </w:pPr>
      <w:rPr>
        <w:rFonts w:ascii="Symbol" w:hAnsi="Symbol" w:hint="default"/>
      </w:rPr>
    </w:lvl>
    <w:lvl w:ilvl="1" w:tplc="04230003" w:tentative="1">
      <w:start w:val="1"/>
      <w:numFmt w:val="bullet"/>
      <w:lvlText w:val="o"/>
      <w:lvlJc w:val="left"/>
      <w:pPr>
        <w:ind w:left="2291" w:hanging="360"/>
      </w:pPr>
      <w:rPr>
        <w:rFonts w:ascii="Courier New" w:hAnsi="Courier New" w:cs="Courier New" w:hint="default"/>
      </w:rPr>
    </w:lvl>
    <w:lvl w:ilvl="2" w:tplc="04230005" w:tentative="1">
      <w:start w:val="1"/>
      <w:numFmt w:val="bullet"/>
      <w:lvlText w:val=""/>
      <w:lvlJc w:val="left"/>
      <w:pPr>
        <w:ind w:left="3011" w:hanging="360"/>
      </w:pPr>
      <w:rPr>
        <w:rFonts w:ascii="Wingdings" w:hAnsi="Wingdings" w:hint="default"/>
      </w:rPr>
    </w:lvl>
    <w:lvl w:ilvl="3" w:tplc="04230001" w:tentative="1">
      <w:start w:val="1"/>
      <w:numFmt w:val="bullet"/>
      <w:lvlText w:val=""/>
      <w:lvlJc w:val="left"/>
      <w:pPr>
        <w:ind w:left="3731" w:hanging="360"/>
      </w:pPr>
      <w:rPr>
        <w:rFonts w:ascii="Symbol" w:hAnsi="Symbol" w:hint="default"/>
      </w:rPr>
    </w:lvl>
    <w:lvl w:ilvl="4" w:tplc="04230003" w:tentative="1">
      <w:start w:val="1"/>
      <w:numFmt w:val="bullet"/>
      <w:lvlText w:val="o"/>
      <w:lvlJc w:val="left"/>
      <w:pPr>
        <w:ind w:left="4451" w:hanging="360"/>
      </w:pPr>
      <w:rPr>
        <w:rFonts w:ascii="Courier New" w:hAnsi="Courier New" w:cs="Courier New" w:hint="default"/>
      </w:rPr>
    </w:lvl>
    <w:lvl w:ilvl="5" w:tplc="04230005" w:tentative="1">
      <w:start w:val="1"/>
      <w:numFmt w:val="bullet"/>
      <w:lvlText w:val=""/>
      <w:lvlJc w:val="left"/>
      <w:pPr>
        <w:ind w:left="5171" w:hanging="360"/>
      </w:pPr>
      <w:rPr>
        <w:rFonts w:ascii="Wingdings" w:hAnsi="Wingdings" w:hint="default"/>
      </w:rPr>
    </w:lvl>
    <w:lvl w:ilvl="6" w:tplc="04230001" w:tentative="1">
      <w:start w:val="1"/>
      <w:numFmt w:val="bullet"/>
      <w:lvlText w:val=""/>
      <w:lvlJc w:val="left"/>
      <w:pPr>
        <w:ind w:left="5891" w:hanging="360"/>
      </w:pPr>
      <w:rPr>
        <w:rFonts w:ascii="Symbol" w:hAnsi="Symbol" w:hint="default"/>
      </w:rPr>
    </w:lvl>
    <w:lvl w:ilvl="7" w:tplc="04230003" w:tentative="1">
      <w:start w:val="1"/>
      <w:numFmt w:val="bullet"/>
      <w:lvlText w:val="o"/>
      <w:lvlJc w:val="left"/>
      <w:pPr>
        <w:ind w:left="6611" w:hanging="360"/>
      </w:pPr>
      <w:rPr>
        <w:rFonts w:ascii="Courier New" w:hAnsi="Courier New" w:cs="Courier New" w:hint="default"/>
      </w:rPr>
    </w:lvl>
    <w:lvl w:ilvl="8" w:tplc="04230005" w:tentative="1">
      <w:start w:val="1"/>
      <w:numFmt w:val="bullet"/>
      <w:lvlText w:val=""/>
      <w:lvlJc w:val="left"/>
      <w:pPr>
        <w:ind w:left="7331" w:hanging="360"/>
      </w:pPr>
      <w:rPr>
        <w:rFonts w:ascii="Wingdings" w:hAnsi="Wingdings" w:hint="default"/>
      </w:rPr>
    </w:lvl>
  </w:abstractNum>
  <w:abstractNum w:abstractNumId="18" w15:restartNumberingAfterBreak="0">
    <w:nsid w:val="3A7014FE"/>
    <w:multiLevelType w:val="hybridMultilevel"/>
    <w:tmpl w:val="19C85E26"/>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DB0D19"/>
    <w:multiLevelType w:val="hybridMultilevel"/>
    <w:tmpl w:val="366085B2"/>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CC13FF8"/>
    <w:multiLevelType w:val="hybridMultilevel"/>
    <w:tmpl w:val="A5E23ABE"/>
    <w:lvl w:ilvl="0" w:tplc="2310796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F24103"/>
    <w:multiLevelType w:val="hybridMultilevel"/>
    <w:tmpl w:val="B704C164"/>
    <w:lvl w:ilvl="0" w:tplc="2310796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020B6C"/>
    <w:multiLevelType w:val="hybridMultilevel"/>
    <w:tmpl w:val="9AFEADC8"/>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E26D65"/>
    <w:multiLevelType w:val="hybridMultilevel"/>
    <w:tmpl w:val="F84ADA4C"/>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5693982"/>
    <w:multiLevelType w:val="hybridMultilevel"/>
    <w:tmpl w:val="E30E16E6"/>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2351CA7"/>
    <w:multiLevelType w:val="hybridMultilevel"/>
    <w:tmpl w:val="E7729ACC"/>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C00837"/>
    <w:multiLevelType w:val="hybridMultilevel"/>
    <w:tmpl w:val="B61CDA30"/>
    <w:lvl w:ilvl="0" w:tplc="DE3C30C6">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7" w15:restartNumberingAfterBreak="0">
    <w:nsid w:val="7B6B0257"/>
    <w:multiLevelType w:val="hybridMultilevel"/>
    <w:tmpl w:val="C96E1F40"/>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C3B3457"/>
    <w:multiLevelType w:val="hybridMultilevel"/>
    <w:tmpl w:val="7946F37A"/>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C5C38C0"/>
    <w:multiLevelType w:val="hybridMultilevel"/>
    <w:tmpl w:val="9A4CCD66"/>
    <w:lvl w:ilvl="0" w:tplc="54CEB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F44FA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21"/>
  </w:num>
  <w:num w:numId="3">
    <w:abstractNumId w:val="7"/>
  </w:num>
  <w:num w:numId="4">
    <w:abstractNumId w:val="4"/>
  </w:num>
  <w:num w:numId="5">
    <w:abstractNumId w:val="16"/>
  </w:num>
  <w:num w:numId="6">
    <w:abstractNumId w:val="0"/>
  </w:num>
  <w:num w:numId="7">
    <w:abstractNumId w:val="18"/>
  </w:num>
  <w:num w:numId="8">
    <w:abstractNumId w:val="8"/>
  </w:num>
  <w:num w:numId="9">
    <w:abstractNumId w:val="2"/>
  </w:num>
  <w:num w:numId="10">
    <w:abstractNumId w:val="9"/>
  </w:num>
  <w:num w:numId="11">
    <w:abstractNumId w:val="20"/>
  </w:num>
  <w:num w:numId="12">
    <w:abstractNumId w:val="1"/>
  </w:num>
  <w:num w:numId="13">
    <w:abstractNumId w:val="14"/>
  </w:num>
  <w:num w:numId="14">
    <w:abstractNumId w:val="26"/>
  </w:num>
  <w:num w:numId="15">
    <w:abstractNumId w:val="6"/>
  </w:num>
  <w:num w:numId="16">
    <w:abstractNumId w:val="17"/>
  </w:num>
  <w:num w:numId="17">
    <w:abstractNumId w:val="15"/>
  </w:num>
  <w:num w:numId="18">
    <w:abstractNumId w:val="12"/>
  </w:num>
  <w:num w:numId="19">
    <w:abstractNumId w:val="19"/>
  </w:num>
  <w:num w:numId="20">
    <w:abstractNumId w:val="25"/>
  </w:num>
  <w:num w:numId="21">
    <w:abstractNumId w:val="5"/>
  </w:num>
  <w:num w:numId="22">
    <w:abstractNumId w:val="22"/>
  </w:num>
  <w:num w:numId="23">
    <w:abstractNumId w:val="29"/>
  </w:num>
  <w:num w:numId="24">
    <w:abstractNumId w:val="23"/>
  </w:num>
  <w:num w:numId="25">
    <w:abstractNumId w:val="13"/>
  </w:num>
  <w:num w:numId="26">
    <w:abstractNumId w:val="27"/>
  </w:num>
  <w:num w:numId="27">
    <w:abstractNumId w:val="24"/>
  </w:num>
  <w:num w:numId="28">
    <w:abstractNumId w:val="3"/>
  </w:num>
  <w:num w:numId="29">
    <w:abstractNumId w:val="28"/>
  </w:num>
  <w:num w:numId="30">
    <w:abstractNumId w:val="10"/>
  </w:num>
  <w:num w:numId="3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0B"/>
    <w:rsid w:val="000005BD"/>
    <w:rsid w:val="000103F0"/>
    <w:rsid w:val="00010DD5"/>
    <w:rsid w:val="00011EE7"/>
    <w:rsid w:val="00015836"/>
    <w:rsid w:val="0002297A"/>
    <w:rsid w:val="00023A98"/>
    <w:rsid w:val="00026C65"/>
    <w:rsid w:val="00032428"/>
    <w:rsid w:val="0003742A"/>
    <w:rsid w:val="00040009"/>
    <w:rsid w:val="000461F1"/>
    <w:rsid w:val="00050A3B"/>
    <w:rsid w:val="00051823"/>
    <w:rsid w:val="00051CF4"/>
    <w:rsid w:val="00055745"/>
    <w:rsid w:val="000648C1"/>
    <w:rsid w:val="00071E17"/>
    <w:rsid w:val="000863AE"/>
    <w:rsid w:val="000917C1"/>
    <w:rsid w:val="00091DA3"/>
    <w:rsid w:val="000937EA"/>
    <w:rsid w:val="00096F10"/>
    <w:rsid w:val="000A1D7A"/>
    <w:rsid w:val="000A41B8"/>
    <w:rsid w:val="000A4F07"/>
    <w:rsid w:val="000A5938"/>
    <w:rsid w:val="000A6320"/>
    <w:rsid w:val="000B1435"/>
    <w:rsid w:val="000B1468"/>
    <w:rsid w:val="000B3C94"/>
    <w:rsid w:val="000B633D"/>
    <w:rsid w:val="000C0B19"/>
    <w:rsid w:val="000C1621"/>
    <w:rsid w:val="000D3581"/>
    <w:rsid w:val="000D5A33"/>
    <w:rsid w:val="000D5A3F"/>
    <w:rsid w:val="000E2864"/>
    <w:rsid w:val="000E3619"/>
    <w:rsid w:val="000E6464"/>
    <w:rsid w:val="000F0DCD"/>
    <w:rsid w:val="000F1652"/>
    <w:rsid w:val="000F23AE"/>
    <w:rsid w:val="000F25C6"/>
    <w:rsid w:val="000F2E8D"/>
    <w:rsid w:val="000F329D"/>
    <w:rsid w:val="00103DF1"/>
    <w:rsid w:val="001044E3"/>
    <w:rsid w:val="00106A1D"/>
    <w:rsid w:val="00107D74"/>
    <w:rsid w:val="00116134"/>
    <w:rsid w:val="0011654A"/>
    <w:rsid w:val="0012434E"/>
    <w:rsid w:val="001345FF"/>
    <w:rsid w:val="00143C52"/>
    <w:rsid w:val="00146F62"/>
    <w:rsid w:val="00147BA2"/>
    <w:rsid w:val="0015172D"/>
    <w:rsid w:val="001535D1"/>
    <w:rsid w:val="001652E5"/>
    <w:rsid w:val="001673BF"/>
    <w:rsid w:val="0017032E"/>
    <w:rsid w:val="00172535"/>
    <w:rsid w:val="00173CB6"/>
    <w:rsid w:val="001753D3"/>
    <w:rsid w:val="00180D6D"/>
    <w:rsid w:val="00187B6E"/>
    <w:rsid w:val="001921F1"/>
    <w:rsid w:val="001969AD"/>
    <w:rsid w:val="00196ED0"/>
    <w:rsid w:val="001A0788"/>
    <w:rsid w:val="001A1E1B"/>
    <w:rsid w:val="001B2591"/>
    <w:rsid w:val="001B5643"/>
    <w:rsid w:val="001B5DF4"/>
    <w:rsid w:val="001B7C2B"/>
    <w:rsid w:val="001C0E80"/>
    <w:rsid w:val="001C1518"/>
    <w:rsid w:val="001C5693"/>
    <w:rsid w:val="001C672B"/>
    <w:rsid w:val="001C79C8"/>
    <w:rsid w:val="001D0789"/>
    <w:rsid w:val="001D3E1D"/>
    <w:rsid w:val="001D58E1"/>
    <w:rsid w:val="001E21BD"/>
    <w:rsid w:val="001E2ADE"/>
    <w:rsid w:val="001E7F76"/>
    <w:rsid w:val="0020415D"/>
    <w:rsid w:val="0020703D"/>
    <w:rsid w:val="00216B3A"/>
    <w:rsid w:val="00220416"/>
    <w:rsid w:val="002225D0"/>
    <w:rsid w:val="00226621"/>
    <w:rsid w:val="00230893"/>
    <w:rsid w:val="002329E4"/>
    <w:rsid w:val="00232AAA"/>
    <w:rsid w:val="00234400"/>
    <w:rsid w:val="00250307"/>
    <w:rsid w:val="002615C3"/>
    <w:rsid w:val="00272ABB"/>
    <w:rsid w:val="0027478D"/>
    <w:rsid w:val="00285B6C"/>
    <w:rsid w:val="002869F5"/>
    <w:rsid w:val="00293CE7"/>
    <w:rsid w:val="002943C7"/>
    <w:rsid w:val="002948DF"/>
    <w:rsid w:val="00297031"/>
    <w:rsid w:val="0029749C"/>
    <w:rsid w:val="002B3B9C"/>
    <w:rsid w:val="002B5A26"/>
    <w:rsid w:val="002C19BD"/>
    <w:rsid w:val="002C4D2C"/>
    <w:rsid w:val="002C53CE"/>
    <w:rsid w:val="002D038F"/>
    <w:rsid w:val="002D0871"/>
    <w:rsid w:val="002D3E92"/>
    <w:rsid w:val="002D465E"/>
    <w:rsid w:val="002D581E"/>
    <w:rsid w:val="002E1CB3"/>
    <w:rsid w:val="002F29D0"/>
    <w:rsid w:val="00304483"/>
    <w:rsid w:val="00321548"/>
    <w:rsid w:val="00334F68"/>
    <w:rsid w:val="00336361"/>
    <w:rsid w:val="003406F2"/>
    <w:rsid w:val="00341BF2"/>
    <w:rsid w:val="00341E83"/>
    <w:rsid w:val="00344541"/>
    <w:rsid w:val="00346535"/>
    <w:rsid w:val="00354291"/>
    <w:rsid w:val="00355965"/>
    <w:rsid w:val="00365BC6"/>
    <w:rsid w:val="00366D9D"/>
    <w:rsid w:val="003713ED"/>
    <w:rsid w:val="003751E0"/>
    <w:rsid w:val="003759EC"/>
    <w:rsid w:val="00377445"/>
    <w:rsid w:val="00386258"/>
    <w:rsid w:val="00390DA7"/>
    <w:rsid w:val="00391EF9"/>
    <w:rsid w:val="0039367B"/>
    <w:rsid w:val="003948E6"/>
    <w:rsid w:val="003A67DD"/>
    <w:rsid w:val="003B1395"/>
    <w:rsid w:val="003B3DD1"/>
    <w:rsid w:val="003B76DE"/>
    <w:rsid w:val="003C5425"/>
    <w:rsid w:val="003C5D34"/>
    <w:rsid w:val="003C756B"/>
    <w:rsid w:val="003D18FB"/>
    <w:rsid w:val="003D1C04"/>
    <w:rsid w:val="003D33A3"/>
    <w:rsid w:val="003D38D8"/>
    <w:rsid w:val="003D3F71"/>
    <w:rsid w:val="003D44DA"/>
    <w:rsid w:val="003D4AE1"/>
    <w:rsid w:val="003D67D5"/>
    <w:rsid w:val="003E0AA0"/>
    <w:rsid w:val="003E0D86"/>
    <w:rsid w:val="003E186E"/>
    <w:rsid w:val="003F1222"/>
    <w:rsid w:val="003F6D52"/>
    <w:rsid w:val="003F7D8D"/>
    <w:rsid w:val="00402384"/>
    <w:rsid w:val="00403D78"/>
    <w:rsid w:val="0041486C"/>
    <w:rsid w:val="00416270"/>
    <w:rsid w:val="004170A2"/>
    <w:rsid w:val="00431348"/>
    <w:rsid w:val="00435657"/>
    <w:rsid w:val="004363F8"/>
    <w:rsid w:val="004470C2"/>
    <w:rsid w:val="00451E7F"/>
    <w:rsid w:val="004522E5"/>
    <w:rsid w:val="0047124F"/>
    <w:rsid w:val="0047167B"/>
    <w:rsid w:val="00473090"/>
    <w:rsid w:val="00473EE7"/>
    <w:rsid w:val="00477633"/>
    <w:rsid w:val="00481FE2"/>
    <w:rsid w:val="00484F90"/>
    <w:rsid w:val="00485836"/>
    <w:rsid w:val="004876EB"/>
    <w:rsid w:val="00492726"/>
    <w:rsid w:val="004977C5"/>
    <w:rsid w:val="004A1A33"/>
    <w:rsid w:val="004A527F"/>
    <w:rsid w:val="004B0550"/>
    <w:rsid w:val="004B1358"/>
    <w:rsid w:val="004B50D9"/>
    <w:rsid w:val="004C1160"/>
    <w:rsid w:val="004C5FD1"/>
    <w:rsid w:val="004D224A"/>
    <w:rsid w:val="004D37FB"/>
    <w:rsid w:val="004D4D27"/>
    <w:rsid w:val="004D55F8"/>
    <w:rsid w:val="004E1569"/>
    <w:rsid w:val="004E2F7B"/>
    <w:rsid w:val="004F5504"/>
    <w:rsid w:val="00500D8D"/>
    <w:rsid w:val="00504985"/>
    <w:rsid w:val="00512F3A"/>
    <w:rsid w:val="00515734"/>
    <w:rsid w:val="00517213"/>
    <w:rsid w:val="0052624B"/>
    <w:rsid w:val="00526964"/>
    <w:rsid w:val="00527452"/>
    <w:rsid w:val="00527C02"/>
    <w:rsid w:val="00531E36"/>
    <w:rsid w:val="00532074"/>
    <w:rsid w:val="0053383B"/>
    <w:rsid w:val="005416E5"/>
    <w:rsid w:val="00546929"/>
    <w:rsid w:val="0055075C"/>
    <w:rsid w:val="00557B1F"/>
    <w:rsid w:val="005679B5"/>
    <w:rsid w:val="00573C1C"/>
    <w:rsid w:val="00582ECC"/>
    <w:rsid w:val="005873A0"/>
    <w:rsid w:val="005A0207"/>
    <w:rsid w:val="005A46FB"/>
    <w:rsid w:val="005C33FA"/>
    <w:rsid w:val="005C7C52"/>
    <w:rsid w:val="005D5E65"/>
    <w:rsid w:val="005D76C5"/>
    <w:rsid w:val="005E6DB1"/>
    <w:rsid w:val="005F4DA7"/>
    <w:rsid w:val="005F5EF0"/>
    <w:rsid w:val="00601BCC"/>
    <w:rsid w:val="0060559F"/>
    <w:rsid w:val="006074A3"/>
    <w:rsid w:val="00611086"/>
    <w:rsid w:val="00613FD6"/>
    <w:rsid w:val="006156A9"/>
    <w:rsid w:val="006237C8"/>
    <w:rsid w:val="00635503"/>
    <w:rsid w:val="00642DDD"/>
    <w:rsid w:val="006655DC"/>
    <w:rsid w:val="006707FC"/>
    <w:rsid w:val="00671FAB"/>
    <w:rsid w:val="00672B0B"/>
    <w:rsid w:val="00674798"/>
    <w:rsid w:val="00683A8B"/>
    <w:rsid w:val="0068693F"/>
    <w:rsid w:val="006874CE"/>
    <w:rsid w:val="00690DEC"/>
    <w:rsid w:val="006913E0"/>
    <w:rsid w:val="006A214B"/>
    <w:rsid w:val="006A7AF0"/>
    <w:rsid w:val="006B41A9"/>
    <w:rsid w:val="006B7E1E"/>
    <w:rsid w:val="006C2296"/>
    <w:rsid w:val="006D0F39"/>
    <w:rsid w:val="006D2A26"/>
    <w:rsid w:val="006D6B35"/>
    <w:rsid w:val="006D77F4"/>
    <w:rsid w:val="006E3407"/>
    <w:rsid w:val="006E3CDF"/>
    <w:rsid w:val="006E3F84"/>
    <w:rsid w:val="006E7E38"/>
    <w:rsid w:val="006F0D38"/>
    <w:rsid w:val="0070251E"/>
    <w:rsid w:val="0070450A"/>
    <w:rsid w:val="007075F7"/>
    <w:rsid w:val="00710169"/>
    <w:rsid w:val="007146D0"/>
    <w:rsid w:val="007240D3"/>
    <w:rsid w:val="00724CB3"/>
    <w:rsid w:val="00726B39"/>
    <w:rsid w:val="007313E3"/>
    <w:rsid w:val="007324E9"/>
    <w:rsid w:val="00732F9D"/>
    <w:rsid w:val="007339C9"/>
    <w:rsid w:val="007339E2"/>
    <w:rsid w:val="00740090"/>
    <w:rsid w:val="00745C74"/>
    <w:rsid w:val="0074736F"/>
    <w:rsid w:val="00752698"/>
    <w:rsid w:val="00755E71"/>
    <w:rsid w:val="0076034D"/>
    <w:rsid w:val="00762A8A"/>
    <w:rsid w:val="00766412"/>
    <w:rsid w:val="007746E1"/>
    <w:rsid w:val="00776160"/>
    <w:rsid w:val="00776E2E"/>
    <w:rsid w:val="00787762"/>
    <w:rsid w:val="00790225"/>
    <w:rsid w:val="00794476"/>
    <w:rsid w:val="007975F3"/>
    <w:rsid w:val="007A27D2"/>
    <w:rsid w:val="007A3AA0"/>
    <w:rsid w:val="007A539E"/>
    <w:rsid w:val="007A592E"/>
    <w:rsid w:val="007A6B01"/>
    <w:rsid w:val="007E23D3"/>
    <w:rsid w:val="007E4207"/>
    <w:rsid w:val="007F1F88"/>
    <w:rsid w:val="007F315B"/>
    <w:rsid w:val="008104BE"/>
    <w:rsid w:val="0081070F"/>
    <w:rsid w:val="008132C6"/>
    <w:rsid w:val="008157D1"/>
    <w:rsid w:val="0082147A"/>
    <w:rsid w:val="00824284"/>
    <w:rsid w:val="008261F6"/>
    <w:rsid w:val="00846CDC"/>
    <w:rsid w:val="00855FD4"/>
    <w:rsid w:val="008607A5"/>
    <w:rsid w:val="008713BC"/>
    <w:rsid w:val="0088000A"/>
    <w:rsid w:val="00885498"/>
    <w:rsid w:val="00886783"/>
    <w:rsid w:val="00890EC4"/>
    <w:rsid w:val="00896C86"/>
    <w:rsid w:val="008A762B"/>
    <w:rsid w:val="008B4FB2"/>
    <w:rsid w:val="008C00A7"/>
    <w:rsid w:val="008C04D5"/>
    <w:rsid w:val="008C6ECD"/>
    <w:rsid w:val="008C71DD"/>
    <w:rsid w:val="008D2E04"/>
    <w:rsid w:val="008D7193"/>
    <w:rsid w:val="008E1630"/>
    <w:rsid w:val="008E60A7"/>
    <w:rsid w:val="0090105C"/>
    <w:rsid w:val="0090228E"/>
    <w:rsid w:val="009036D3"/>
    <w:rsid w:val="00905EE0"/>
    <w:rsid w:val="009113F3"/>
    <w:rsid w:val="0091583D"/>
    <w:rsid w:val="00916631"/>
    <w:rsid w:val="0092003F"/>
    <w:rsid w:val="00925229"/>
    <w:rsid w:val="00927DFF"/>
    <w:rsid w:val="009319C5"/>
    <w:rsid w:val="009352E4"/>
    <w:rsid w:val="00935A32"/>
    <w:rsid w:val="00940713"/>
    <w:rsid w:val="009427E2"/>
    <w:rsid w:val="0094673F"/>
    <w:rsid w:val="009534CE"/>
    <w:rsid w:val="009547D1"/>
    <w:rsid w:val="00955622"/>
    <w:rsid w:val="009572EB"/>
    <w:rsid w:val="009624D9"/>
    <w:rsid w:val="00963412"/>
    <w:rsid w:val="00965D72"/>
    <w:rsid w:val="00970F3C"/>
    <w:rsid w:val="00973555"/>
    <w:rsid w:val="00976CB0"/>
    <w:rsid w:val="00977566"/>
    <w:rsid w:val="00977887"/>
    <w:rsid w:val="009806F6"/>
    <w:rsid w:val="0099014F"/>
    <w:rsid w:val="00991C19"/>
    <w:rsid w:val="00993D89"/>
    <w:rsid w:val="00996095"/>
    <w:rsid w:val="00996E7B"/>
    <w:rsid w:val="009A038C"/>
    <w:rsid w:val="009A6284"/>
    <w:rsid w:val="009A74EF"/>
    <w:rsid w:val="009B184C"/>
    <w:rsid w:val="009C1849"/>
    <w:rsid w:val="009C398D"/>
    <w:rsid w:val="009C4999"/>
    <w:rsid w:val="009C5CF0"/>
    <w:rsid w:val="009D227D"/>
    <w:rsid w:val="009D24D0"/>
    <w:rsid w:val="009D5496"/>
    <w:rsid w:val="00A049C9"/>
    <w:rsid w:val="00A057B4"/>
    <w:rsid w:val="00A05B9C"/>
    <w:rsid w:val="00A068E1"/>
    <w:rsid w:val="00A122AD"/>
    <w:rsid w:val="00A2131A"/>
    <w:rsid w:val="00A2378D"/>
    <w:rsid w:val="00A32893"/>
    <w:rsid w:val="00A3434C"/>
    <w:rsid w:val="00A50141"/>
    <w:rsid w:val="00A504F6"/>
    <w:rsid w:val="00A57CDE"/>
    <w:rsid w:val="00A61679"/>
    <w:rsid w:val="00A64586"/>
    <w:rsid w:val="00A74049"/>
    <w:rsid w:val="00A74BB8"/>
    <w:rsid w:val="00A7610F"/>
    <w:rsid w:val="00A8119E"/>
    <w:rsid w:val="00A81DF4"/>
    <w:rsid w:val="00A91228"/>
    <w:rsid w:val="00A94804"/>
    <w:rsid w:val="00A94E33"/>
    <w:rsid w:val="00A95DAC"/>
    <w:rsid w:val="00AA0675"/>
    <w:rsid w:val="00AA5C5C"/>
    <w:rsid w:val="00AA7AE2"/>
    <w:rsid w:val="00AB430D"/>
    <w:rsid w:val="00AB5F95"/>
    <w:rsid w:val="00AB6EA3"/>
    <w:rsid w:val="00AC1B8E"/>
    <w:rsid w:val="00AC5427"/>
    <w:rsid w:val="00AC5F10"/>
    <w:rsid w:val="00AC652D"/>
    <w:rsid w:val="00AC66FF"/>
    <w:rsid w:val="00AC72F5"/>
    <w:rsid w:val="00AD72AF"/>
    <w:rsid w:val="00AD7811"/>
    <w:rsid w:val="00AE5100"/>
    <w:rsid w:val="00AE72AD"/>
    <w:rsid w:val="00AF0660"/>
    <w:rsid w:val="00AF14B9"/>
    <w:rsid w:val="00B06AD9"/>
    <w:rsid w:val="00B14BBD"/>
    <w:rsid w:val="00B20C07"/>
    <w:rsid w:val="00B21013"/>
    <w:rsid w:val="00B212BE"/>
    <w:rsid w:val="00B21F7E"/>
    <w:rsid w:val="00B2203D"/>
    <w:rsid w:val="00B232A3"/>
    <w:rsid w:val="00B33394"/>
    <w:rsid w:val="00B35F7A"/>
    <w:rsid w:val="00B379C6"/>
    <w:rsid w:val="00B42DB8"/>
    <w:rsid w:val="00B44473"/>
    <w:rsid w:val="00B45B5E"/>
    <w:rsid w:val="00B56590"/>
    <w:rsid w:val="00B5738A"/>
    <w:rsid w:val="00B577D0"/>
    <w:rsid w:val="00B623ED"/>
    <w:rsid w:val="00B64820"/>
    <w:rsid w:val="00B75F06"/>
    <w:rsid w:val="00B87236"/>
    <w:rsid w:val="00B944A8"/>
    <w:rsid w:val="00B9465D"/>
    <w:rsid w:val="00BA2A13"/>
    <w:rsid w:val="00BB119A"/>
    <w:rsid w:val="00BB1E98"/>
    <w:rsid w:val="00BB21BA"/>
    <w:rsid w:val="00BC0E48"/>
    <w:rsid w:val="00BC33AA"/>
    <w:rsid w:val="00BD177A"/>
    <w:rsid w:val="00BD250A"/>
    <w:rsid w:val="00BE40DB"/>
    <w:rsid w:val="00BE4C3E"/>
    <w:rsid w:val="00BF1575"/>
    <w:rsid w:val="00BF17CE"/>
    <w:rsid w:val="00BF30B7"/>
    <w:rsid w:val="00C010DA"/>
    <w:rsid w:val="00C03F89"/>
    <w:rsid w:val="00C101F1"/>
    <w:rsid w:val="00C1116D"/>
    <w:rsid w:val="00C16902"/>
    <w:rsid w:val="00C20656"/>
    <w:rsid w:val="00C20C55"/>
    <w:rsid w:val="00C22F0B"/>
    <w:rsid w:val="00C31245"/>
    <w:rsid w:val="00C34972"/>
    <w:rsid w:val="00C35D7C"/>
    <w:rsid w:val="00C42FB4"/>
    <w:rsid w:val="00C4652C"/>
    <w:rsid w:val="00C522E3"/>
    <w:rsid w:val="00C52A51"/>
    <w:rsid w:val="00C557CB"/>
    <w:rsid w:val="00C56211"/>
    <w:rsid w:val="00C5744E"/>
    <w:rsid w:val="00C60934"/>
    <w:rsid w:val="00C635A3"/>
    <w:rsid w:val="00C640FD"/>
    <w:rsid w:val="00C664D8"/>
    <w:rsid w:val="00C66C83"/>
    <w:rsid w:val="00C6706B"/>
    <w:rsid w:val="00C77B7B"/>
    <w:rsid w:val="00C8775F"/>
    <w:rsid w:val="00C90419"/>
    <w:rsid w:val="00C9334B"/>
    <w:rsid w:val="00C93B40"/>
    <w:rsid w:val="00C96105"/>
    <w:rsid w:val="00C967B9"/>
    <w:rsid w:val="00CA5DF0"/>
    <w:rsid w:val="00CA6634"/>
    <w:rsid w:val="00CA7C28"/>
    <w:rsid w:val="00CB0783"/>
    <w:rsid w:val="00CB3B0E"/>
    <w:rsid w:val="00CB4709"/>
    <w:rsid w:val="00CB5DBF"/>
    <w:rsid w:val="00CB6C7C"/>
    <w:rsid w:val="00CC367C"/>
    <w:rsid w:val="00CC45C6"/>
    <w:rsid w:val="00CC5F9B"/>
    <w:rsid w:val="00CD2F7D"/>
    <w:rsid w:val="00CD57F4"/>
    <w:rsid w:val="00CD7202"/>
    <w:rsid w:val="00CE2378"/>
    <w:rsid w:val="00CE397E"/>
    <w:rsid w:val="00CE53E4"/>
    <w:rsid w:val="00CF60B2"/>
    <w:rsid w:val="00D060A0"/>
    <w:rsid w:val="00D10E3C"/>
    <w:rsid w:val="00D12783"/>
    <w:rsid w:val="00D14AE9"/>
    <w:rsid w:val="00D25557"/>
    <w:rsid w:val="00D40A48"/>
    <w:rsid w:val="00D417B2"/>
    <w:rsid w:val="00D41BF6"/>
    <w:rsid w:val="00D437C2"/>
    <w:rsid w:val="00D45703"/>
    <w:rsid w:val="00D46E9E"/>
    <w:rsid w:val="00D56409"/>
    <w:rsid w:val="00D66598"/>
    <w:rsid w:val="00D72DB1"/>
    <w:rsid w:val="00D73F1E"/>
    <w:rsid w:val="00D74F2F"/>
    <w:rsid w:val="00D81BFD"/>
    <w:rsid w:val="00D830C6"/>
    <w:rsid w:val="00D86935"/>
    <w:rsid w:val="00D95C75"/>
    <w:rsid w:val="00D97B42"/>
    <w:rsid w:val="00DA4B9F"/>
    <w:rsid w:val="00DA76C0"/>
    <w:rsid w:val="00DA7743"/>
    <w:rsid w:val="00DC3CAB"/>
    <w:rsid w:val="00DE309A"/>
    <w:rsid w:val="00DF614D"/>
    <w:rsid w:val="00E03D8E"/>
    <w:rsid w:val="00E076E4"/>
    <w:rsid w:val="00E10337"/>
    <w:rsid w:val="00E12145"/>
    <w:rsid w:val="00E121E3"/>
    <w:rsid w:val="00E133FC"/>
    <w:rsid w:val="00E14295"/>
    <w:rsid w:val="00E17654"/>
    <w:rsid w:val="00E20A63"/>
    <w:rsid w:val="00E25299"/>
    <w:rsid w:val="00E305C2"/>
    <w:rsid w:val="00E3301F"/>
    <w:rsid w:val="00E34974"/>
    <w:rsid w:val="00E56BA1"/>
    <w:rsid w:val="00E6620C"/>
    <w:rsid w:val="00E7454B"/>
    <w:rsid w:val="00E74C0E"/>
    <w:rsid w:val="00E80C71"/>
    <w:rsid w:val="00E81311"/>
    <w:rsid w:val="00E85246"/>
    <w:rsid w:val="00E96C51"/>
    <w:rsid w:val="00E97B3D"/>
    <w:rsid w:val="00EA5569"/>
    <w:rsid w:val="00EA5DCA"/>
    <w:rsid w:val="00EA736A"/>
    <w:rsid w:val="00EB264D"/>
    <w:rsid w:val="00EB5DA3"/>
    <w:rsid w:val="00EB7513"/>
    <w:rsid w:val="00EC70C3"/>
    <w:rsid w:val="00ED587B"/>
    <w:rsid w:val="00EE089F"/>
    <w:rsid w:val="00EE4760"/>
    <w:rsid w:val="00EF0A38"/>
    <w:rsid w:val="00EF14B5"/>
    <w:rsid w:val="00EF16F2"/>
    <w:rsid w:val="00EF562B"/>
    <w:rsid w:val="00F040EA"/>
    <w:rsid w:val="00F10553"/>
    <w:rsid w:val="00F152C4"/>
    <w:rsid w:val="00F211B6"/>
    <w:rsid w:val="00F21D45"/>
    <w:rsid w:val="00F24CEE"/>
    <w:rsid w:val="00F271AE"/>
    <w:rsid w:val="00F27735"/>
    <w:rsid w:val="00F30023"/>
    <w:rsid w:val="00F317A5"/>
    <w:rsid w:val="00F32ED3"/>
    <w:rsid w:val="00F43528"/>
    <w:rsid w:val="00F45816"/>
    <w:rsid w:val="00F46C38"/>
    <w:rsid w:val="00F52985"/>
    <w:rsid w:val="00F552BC"/>
    <w:rsid w:val="00F57EF2"/>
    <w:rsid w:val="00F62AC0"/>
    <w:rsid w:val="00F7320E"/>
    <w:rsid w:val="00F767D7"/>
    <w:rsid w:val="00F862DB"/>
    <w:rsid w:val="00F90747"/>
    <w:rsid w:val="00F915FF"/>
    <w:rsid w:val="00F92B79"/>
    <w:rsid w:val="00F937FD"/>
    <w:rsid w:val="00F97D2E"/>
    <w:rsid w:val="00FA4963"/>
    <w:rsid w:val="00FB0DE7"/>
    <w:rsid w:val="00FB63FE"/>
    <w:rsid w:val="00FB6AE9"/>
    <w:rsid w:val="00FC6A74"/>
    <w:rsid w:val="00FD2BAA"/>
    <w:rsid w:val="00FD5EEF"/>
    <w:rsid w:val="00FE035B"/>
    <w:rsid w:val="00FE0C17"/>
    <w:rsid w:val="00FE2B53"/>
    <w:rsid w:val="00FE3BCA"/>
    <w:rsid w:val="00FE5104"/>
    <w:rsid w:val="00FE7864"/>
    <w:rsid w:val="00FF1624"/>
    <w:rsid w:val="00FF1C5D"/>
    <w:rsid w:val="00FF43E3"/>
    <w:rsid w:val="00FF6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852B6"/>
  <w15:docId w15:val="{502629EA-0F64-4B8C-A226-907E8DD3F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4D27"/>
    <w:pPr>
      <w:spacing w:after="0" w:line="360" w:lineRule="auto"/>
      <w:ind w:firstLine="709"/>
      <w:jc w:val="both"/>
    </w:pPr>
    <w:rPr>
      <w:rFonts w:ascii="Times New Roman" w:eastAsia="Calibri" w:hAnsi="Times New Roman" w:cs="Times New Roman"/>
      <w:sz w:val="28"/>
      <w:szCs w:val="28"/>
    </w:rPr>
  </w:style>
  <w:style w:type="paragraph" w:styleId="1">
    <w:name w:val="heading 1"/>
    <w:basedOn w:val="a0"/>
    <w:next w:val="a0"/>
    <w:link w:val="10"/>
    <w:uiPriority w:val="9"/>
    <w:qFormat/>
    <w:rsid w:val="004D4D27"/>
    <w:pPr>
      <w:pageBreakBefore/>
      <w:widowControl w:val="0"/>
      <w:outlineLvl w:val="0"/>
    </w:pPr>
    <w:rPr>
      <w:rFonts w:eastAsiaTheme="majorEastAsia" w:cstheme="majorBidi"/>
      <w:b/>
      <w:sz w:val="32"/>
      <w:szCs w:val="32"/>
    </w:rPr>
  </w:style>
  <w:style w:type="paragraph" w:styleId="2">
    <w:name w:val="heading 2"/>
    <w:basedOn w:val="a0"/>
    <w:next w:val="a0"/>
    <w:link w:val="20"/>
    <w:uiPriority w:val="99"/>
    <w:unhideWhenUsed/>
    <w:qFormat/>
    <w:rsid w:val="004D4D27"/>
    <w:pPr>
      <w:keepNext/>
      <w:keepLines/>
      <w:spacing w:before="120"/>
      <w:outlineLvl w:val="1"/>
    </w:pPr>
    <w:rPr>
      <w:rFonts w:eastAsiaTheme="majorEastAsia" w:cstheme="majorBidi"/>
      <w:b/>
      <w:szCs w:val="26"/>
    </w:rPr>
  </w:style>
  <w:style w:type="paragraph" w:styleId="3">
    <w:name w:val="heading 3"/>
    <w:basedOn w:val="a0"/>
    <w:next w:val="a0"/>
    <w:link w:val="30"/>
    <w:uiPriority w:val="99"/>
    <w:unhideWhenUsed/>
    <w:qFormat/>
    <w:rsid w:val="002869F5"/>
    <w:pPr>
      <w:keepNext/>
      <w:keepLines/>
      <w:spacing w:before="40"/>
      <w:outlineLvl w:val="2"/>
    </w:pPr>
    <w:rPr>
      <w:rFonts w:eastAsiaTheme="majorEastAsia" w:cstheme="majorBidi"/>
      <w:i/>
      <w:szCs w:val="24"/>
    </w:rPr>
  </w:style>
  <w:style w:type="paragraph" w:styleId="4">
    <w:name w:val="heading 4"/>
    <w:basedOn w:val="a0"/>
    <w:next w:val="a0"/>
    <w:link w:val="40"/>
    <w:uiPriority w:val="99"/>
    <w:qFormat/>
    <w:rsid w:val="004B50D9"/>
    <w:pPr>
      <w:keepNext/>
      <w:keepLines/>
      <w:spacing w:before="200" w:line="276" w:lineRule="auto"/>
      <w:ind w:left="864" w:hanging="864"/>
      <w:outlineLvl w:val="3"/>
    </w:pPr>
    <w:rPr>
      <w:rFonts w:ascii="Cambria" w:eastAsia="Times New Roman" w:hAnsi="Cambria" w:cs="Cambria"/>
      <w:b/>
      <w:bCs/>
      <w:i/>
      <w:iCs/>
      <w:color w:val="4F81BD"/>
    </w:rPr>
  </w:style>
  <w:style w:type="paragraph" w:styleId="5">
    <w:name w:val="heading 5"/>
    <w:basedOn w:val="a0"/>
    <w:next w:val="a0"/>
    <w:link w:val="50"/>
    <w:uiPriority w:val="99"/>
    <w:qFormat/>
    <w:rsid w:val="004B50D9"/>
    <w:pPr>
      <w:keepNext/>
      <w:keepLines/>
      <w:spacing w:before="200" w:line="276" w:lineRule="auto"/>
      <w:ind w:left="1008" w:hanging="1008"/>
      <w:outlineLvl w:val="4"/>
    </w:pPr>
    <w:rPr>
      <w:rFonts w:ascii="Cambria" w:eastAsia="Times New Roman" w:hAnsi="Cambria" w:cs="Cambria"/>
      <w:color w:val="243F60"/>
    </w:rPr>
  </w:style>
  <w:style w:type="paragraph" w:styleId="6">
    <w:name w:val="heading 6"/>
    <w:basedOn w:val="a0"/>
    <w:next w:val="a0"/>
    <w:link w:val="60"/>
    <w:uiPriority w:val="99"/>
    <w:qFormat/>
    <w:rsid w:val="004B50D9"/>
    <w:pPr>
      <w:keepNext/>
      <w:keepLines/>
      <w:spacing w:before="200" w:line="276" w:lineRule="auto"/>
      <w:ind w:left="1152" w:hanging="1152"/>
      <w:outlineLvl w:val="5"/>
    </w:pPr>
    <w:rPr>
      <w:rFonts w:ascii="Cambria" w:eastAsia="Times New Roman" w:hAnsi="Cambria" w:cs="Cambria"/>
      <w:i/>
      <w:iCs/>
      <w:color w:val="243F60"/>
    </w:rPr>
  </w:style>
  <w:style w:type="paragraph" w:styleId="7">
    <w:name w:val="heading 7"/>
    <w:basedOn w:val="a0"/>
    <w:next w:val="a0"/>
    <w:link w:val="70"/>
    <w:uiPriority w:val="99"/>
    <w:qFormat/>
    <w:rsid w:val="004B50D9"/>
    <w:pPr>
      <w:keepNext/>
      <w:keepLines/>
      <w:spacing w:before="200" w:line="276" w:lineRule="auto"/>
      <w:ind w:left="1296" w:hanging="1296"/>
      <w:outlineLvl w:val="6"/>
    </w:pPr>
    <w:rPr>
      <w:rFonts w:ascii="Cambria" w:eastAsia="Times New Roman" w:hAnsi="Cambria" w:cs="Cambria"/>
      <w:i/>
      <w:iCs/>
      <w:color w:val="404040"/>
    </w:rPr>
  </w:style>
  <w:style w:type="paragraph" w:styleId="8">
    <w:name w:val="heading 8"/>
    <w:basedOn w:val="a0"/>
    <w:next w:val="a0"/>
    <w:link w:val="80"/>
    <w:uiPriority w:val="99"/>
    <w:qFormat/>
    <w:rsid w:val="004B50D9"/>
    <w:pPr>
      <w:keepNext/>
      <w:keepLines/>
      <w:spacing w:before="200" w:line="276" w:lineRule="auto"/>
      <w:ind w:left="1440" w:hanging="1440"/>
      <w:outlineLvl w:val="7"/>
    </w:pPr>
    <w:rPr>
      <w:rFonts w:ascii="Cambria" w:eastAsia="Times New Roman" w:hAnsi="Cambria" w:cs="Cambria"/>
      <w:color w:val="404040"/>
      <w:sz w:val="20"/>
      <w:szCs w:val="20"/>
    </w:rPr>
  </w:style>
  <w:style w:type="paragraph" w:styleId="9">
    <w:name w:val="heading 9"/>
    <w:basedOn w:val="a0"/>
    <w:next w:val="a0"/>
    <w:link w:val="90"/>
    <w:uiPriority w:val="99"/>
    <w:qFormat/>
    <w:rsid w:val="004B50D9"/>
    <w:pPr>
      <w:keepNext/>
      <w:keepLines/>
      <w:spacing w:before="200" w:line="276" w:lineRule="auto"/>
      <w:ind w:left="1584" w:hanging="1584"/>
      <w:outlineLvl w:val="8"/>
    </w:pPr>
    <w:rPr>
      <w:rFonts w:ascii="Cambria" w:eastAsia="Times New Roman"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link w:val="a5"/>
    <w:uiPriority w:val="99"/>
    <w:qFormat/>
    <w:rsid w:val="004D4D27"/>
    <w:pPr>
      <w:spacing w:before="60" w:after="240"/>
      <w:ind w:firstLine="0"/>
    </w:pPr>
    <w:rPr>
      <w:b/>
      <w:bCs/>
      <w:noProof/>
      <w:sz w:val="24"/>
      <w:szCs w:val="24"/>
      <w:lang w:eastAsia="ru-RU"/>
    </w:rPr>
  </w:style>
  <w:style w:type="paragraph" w:customStyle="1" w:styleId="MTDisplayEquation">
    <w:name w:val="MTDisplayEquation"/>
    <w:basedOn w:val="1"/>
    <w:next w:val="a0"/>
    <w:link w:val="MTDisplayEquation0"/>
    <w:uiPriority w:val="99"/>
    <w:rsid w:val="004D4D27"/>
    <w:pPr>
      <w:tabs>
        <w:tab w:val="center" w:pos="5100"/>
        <w:tab w:val="right" w:pos="9640"/>
      </w:tabs>
      <w:spacing w:before="60" w:after="60"/>
      <w:ind w:left="567" w:firstLine="0"/>
    </w:pPr>
    <w:rPr>
      <w:rFonts w:eastAsia="Times New Roman" w:cs="Times New Roman"/>
      <w:b w:val="0"/>
      <w:bCs/>
      <w:sz w:val="28"/>
      <w:szCs w:val="28"/>
    </w:rPr>
  </w:style>
  <w:style w:type="character" w:customStyle="1" w:styleId="MTDisplayEquation0">
    <w:name w:val="MTDisplayEquation Знак"/>
    <w:basedOn w:val="10"/>
    <w:link w:val="MTDisplayEquation"/>
    <w:uiPriority w:val="99"/>
    <w:locked/>
    <w:rsid w:val="004D4D27"/>
    <w:rPr>
      <w:rFonts w:ascii="Times New Roman" w:eastAsia="Times New Roman" w:hAnsi="Times New Roman" w:cs="Times New Roman"/>
      <w:b w:val="0"/>
      <w:bCs/>
      <w:sz w:val="28"/>
      <w:szCs w:val="28"/>
    </w:rPr>
  </w:style>
  <w:style w:type="character" w:customStyle="1" w:styleId="a5">
    <w:name w:val="Без интервала Знак"/>
    <w:link w:val="a4"/>
    <w:uiPriority w:val="99"/>
    <w:locked/>
    <w:rsid w:val="004D4D27"/>
    <w:rPr>
      <w:rFonts w:ascii="Times New Roman" w:eastAsia="Calibri" w:hAnsi="Times New Roman" w:cs="Times New Roman"/>
      <w:b/>
      <w:bCs/>
      <w:noProof/>
      <w:sz w:val="24"/>
      <w:szCs w:val="24"/>
      <w:lang w:eastAsia="ru-RU"/>
    </w:rPr>
  </w:style>
  <w:style w:type="character" w:customStyle="1" w:styleId="10">
    <w:name w:val="Заголовок 1 Знак"/>
    <w:basedOn w:val="a1"/>
    <w:link w:val="1"/>
    <w:uiPriority w:val="9"/>
    <w:rsid w:val="004D4D27"/>
    <w:rPr>
      <w:rFonts w:ascii="Times New Roman" w:eastAsiaTheme="majorEastAsia" w:hAnsi="Times New Roman" w:cstheme="majorBidi"/>
      <w:b/>
      <w:sz w:val="32"/>
      <w:szCs w:val="32"/>
    </w:rPr>
  </w:style>
  <w:style w:type="character" w:customStyle="1" w:styleId="20">
    <w:name w:val="Заголовок 2 Знак"/>
    <w:basedOn w:val="a1"/>
    <w:link w:val="2"/>
    <w:uiPriority w:val="9"/>
    <w:rsid w:val="004D4D27"/>
    <w:rPr>
      <w:rFonts w:ascii="Times New Roman" w:eastAsiaTheme="majorEastAsia" w:hAnsi="Times New Roman" w:cstheme="majorBidi"/>
      <w:b/>
      <w:sz w:val="28"/>
      <w:szCs w:val="26"/>
    </w:rPr>
  </w:style>
  <w:style w:type="paragraph" w:styleId="a6">
    <w:name w:val="caption"/>
    <w:basedOn w:val="a0"/>
    <w:next w:val="a0"/>
    <w:uiPriority w:val="35"/>
    <w:unhideWhenUsed/>
    <w:qFormat/>
    <w:rsid w:val="001921F1"/>
    <w:pPr>
      <w:spacing w:after="200" w:line="240" w:lineRule="auto"/>
    </w:pPr>
    <w:rPr>
      <w:iCs/>
      <w:szCs w:val="18"/>
    </w:rPr>
  </w:style>
  <w:style w:type="character" w:styleId="a7">
    <w:name w:val="Hyperlink"/>
    <w:basedOn w:val="a1"/>
    <w:uiPriority w:val="99"/>
    <w:unhideWhenUsed/>
    <w:rsid w:val="00F97D2E"/>
    <w:rPr>
      <w:color w:val="0000FF"/>
      <w:u w:val="single"/>
    </w:rPr>
  </w:style>
  <w:style w:type="paragraph" w:styleId="a8">
    <w:name w:val="header"/>
    <w:basedOn w:val="a0"/>
    <w:link w:val="a9"/>
    <w:uiPriority w:val="99"/>
    <w:unhideWhenUsed/>
    <w:rsid w:val="00A3434C"/>
    <w:pPr>
      <w:tabs>
        <w:tab w:val="center" w:pos="4677"/>
        <w:tab w:val="right" w:pos="9355"/>
      </w:tabs>
      <w:spacing w:line="240" w:lineRule="auto"/>
    </w:pPr>
  </w:style>
  <w:style w:type="character" w:customStyle="1" w:styleId="a9">
    <w:name w:val="Верхний колонтитул Знак"/>
    <w:basedOn w:val="a1"/>
    <w:link w:val="a8"/>
    <w:uiPriority w:val="99"/>
    <w:rsid w:val="00A3434C"/>
    <w:rPr>
      <w:rFonts w:ascii="Times New Roman" w:eastAsia="Calibri" w:hAnsi="Times New Roman" w:cs="Times New Roman"/>
      <w:sz w:val="28"/>
      <w:szCs w:val="28"/>
    </w:rPr>
  </w:style>
  <w:style w:type="paragraph" w:styleId="aa">
    <w:name w:val="footer"/>
    <w:basedOn w:val="a0"/>
    <w:link w:val="ab"/>
    <w:uiPriority w:val="99"/>
    <w:unhideWhenUsed/>
    <w:rsid w:val="00A3434C"/>
    <w:pPr>
      <w:tabs>
        <w:tab w:val="center" w:pos="4677"/>
        <w:tab w:val="right" w:pos="9355"/>
      </w:tabs>
      <w:spacing w:line="240" w:lineRule="auto"/>
    </w:pPr>
  </w:style>
  <w:style w:type="character" w:customStyle="1" w:styleId="ab">
    <w:name w:val="Нижний колонтитул Знак"/>
    <w:basedOn w:val="a1"/>
    <w:link w:val="aa"/>
    <w:uiPriority w:val="99"/>
    <w:rsid w:val="00A3434C"/>
    <w:rPr>
      <w:rFonts w:ascii="Times New Roman" w:eastAsia="Calibri" w:hAnsi="Times New Roman" w:cs="Times New Roman"/>
      <w:sz w:val="28"/>
      <w:szCs w:val="28"/>
    </w:rPr>
  </w:style>
  <w:style w:type="table" w:styleId="ac">
    <w:name w:val="Table Grid"/>
    <w:basedOn w:val="a2"/>
    <w:uiPriority w:val="39"/>
    <w:rsid w:val="003D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1"/>
    <w:uiPriority w:val="22"/>
    <w:qFormat/>
    <w:rsid w:val="002869F5"/>
    <w:rPr>
      <w:b/>
      <w:bCs/>
    </w:rPr>
  </w:style>
  <w:style w:type="character" w:customStyle="1" w:styleId="30">
    <w:name w:val="Заголовок 3 Знак"/>
    <w:basedOn w:val="a1"/>
    <w:link w:val="3"/>
    <w:uiPriority w:val="9"/>
    <w:rsid w:val="002869F5"/>
    <w:rPr>
      <w:rFonts w:ascii="Times New Roman" w:eastAsiaTheme="majorEastAsia" w:hAnsi="Times New Roman" w:cstheme="majorBidi"/>
      <w:i/>
      <w:sz w:val="28"/>
      <w:szCs w:val="24"/>
    </w:rPr>
  </w:style>
  <w:style w:type="paragraph" w:styleId="ae">
    <w:name w:val="Normal (Web)"/>
    <w:basedOn w:val="a0"/>
    <w:uiPriority w:val="99"/>
    <w:unhideWhenUsed/>
    <w:rsid w:val="0027478D"/>
    <w:pPr>
      <w:spacing w:before="100" w:beforeAutospacing="1" w:after="100" w:afterAutospacing="1" w:line="240" w:lineRule="auto"/>
      <w:ind w:firstLine="0"/>
      <w:jc w:val="left"/>
    </w:pPr>
    <w:rPr>
      <w:rFonts w:eastAsia="Times New Roman"/>
      <w:sz w:val="24"/>
      <w:szCs w:val="24"/>
      <w:lang w:eastAsia="ru-RU"/>
    </w:rPr>
  </w:style>
  <w:style w:type="paragraph" w:styleId="af">
    <w:name w:val="List Paragraph"/>
    <w:basedOn w:val="a0"/>
    <w:uiPriority w:val="34"/>
    <w:qFormat/>
    <w:rsid w:val="00635503"/>
    <w:pPr>
      <w:ind w:left="720"/>
      <w:contextualSpacing/>
    </w:pPr>
  </w:style>
  <w:style w:type="character" w:customStyle="1" w:styleId="40">
    <w:name w:val="Заголовок 4 Знак"/>
    <w:basedOn w:val="a1"/>
    <w:link w:val="4"/>
    <w:uiPriority w:val="99"/>
    <w:rsid w:val="004B50D9"/>
    <w:rPr>
      <w:rFonts w:ascii="Cambria" w:eastAsia="Times New Roman" w:hAnsi="Cambria" w:cs="Cambria"/>
      <w:b/>
      <w:bCs/>
      <w:i/>
      <w:iCs/>
      <w:color w:val="4F81BD"/>
      <w:sz w:val="28"/>
      <w:szCs w:val="28"/>
    </w:rPr>
  </w:style>
  <w:style w:type="character" w:customStyle="1" w:styleId="50">
    <w:name w:val="Заголовок 5 Знак"/>
    <w:basedOn w:val="a1"/>
    <w:link w:val="5"/>
    <w:uiPriority w:val="99"/>
    <w:rsid w:val="004B50D9"/>
    <w:rPr>
      <w:rFonts w:ascii="Cambria" w:eastAsia="Times New Roman" w:hAnsi="Cambria" w:cs="Cambria"/>
      <w:color w:val="243F60"/>
      <w:sz w:val="28"/>
      <w:szCs w:val="28"/>
    </w:rPr>
  </w:style>
  <w:style w:type="character" w:customStyle="1" w:styleId="60">
    <w:name w:val="Заголовок 6 Знак"/>
    <w:basedOn w:val="a1"/>
    <w:link w:val="6"/>
    <w:uiPriority w:val="99"/>
    <w:rsid w:val="004B50D9"/>
    <w:rPr>
      <w:rFonts w:ascii="Cambria" w:eastAsia="Times New Roman" w:hAnsi="Cambria" w:cs="Cambria"/>
      <w:i/>
      <w:iCs/>
      <w:color w:val="243F60"/>
      <w:sz w:val="28"/>
      <w:szCs w:val="28"/>
    </w:rPr>
  </w:style>
  <w:style w:type="character" w:customStyle="1" w:styleId="70">
    <w:name w:val="Заголовок 7 Знак"/>
    <w:basedOn w:val="a1"/>
    <w:link w:val="7"/>
    <w:uiPriority w:val="99"/>
    <w:rsid w:val="004B50D9"/>
    <w:rPr>
      <w:rFonts w:ascii="Cambria" w:eastAsia="Times New Roman" w:hAnsi="Cambria" w:cs="Cambria"/>
      <w:i/>
      <w:iCs/>
      <w:color w:val="404040"/>
      <w:sz w:val="28"/>
      <w:szCs w:val="28"/>
    </w:rPr>
  </w:style>
  <w:style w:type="character" w:customStyle="1" w:styleId="80">
    <w:name w:val="Заголовок 8 Знак"/>
    <w:basedOn w:val="a1"/>
    <w:link w:val="8"/>
    <w:uiPriority w:val="99"/>
    <w:rsid w:val="004B50D9"/>
    <w:rPr>
      <w:rFonts w:ascii="Cambria" w:eastAsia="Times New Roman" w:hAnsi="Cambria" w:cs="Cambria"/>
      <w:color w:val="404040"/>
      <w:sz w:val="20"/>
      <w:szCs w:val="20"/>
    </w:rPr>
  </w:style>
  <w:style w:type="character" w:customStyle="1" w:styleId="90">
    <w:name w:val="Заголовок 9 Знак"/>
    <w:basedOn w:val="a1"/>
    <w:link w:val="9"/>
    <w:uiPriority w:val="99"/>
    <w:rsid w:val="004B50D9"/>
    <w:rPr>
      <w:rFonts w:ascii="Cambria" w:eastAsia="Times New Roman" w:hAnsi="Cambria" w:cs="Cambria"/>
      <w:i/>
      <w:iCs/>
      <w:color w:val="404040"/>
      <w:sz w:val="20"/>
      <w:szCs w:val="20"/>
    </w:rPr>
  </w:style>
  <w:style w:type="paragraph" w:styleId="af0">
    <w:name w:val="Title"/>
    <w:basedOn w:val="2"/>
    <w:next w:val="a0"/>
    <w:link w:val="af1"/>
    <w:uiPriority w:val="99"/>
    <w:qFormat/>
    <w:rsid w:val="004B50D9"/>
    <w:pPr>
      <w:numPr>
        <w:ilvl w:val="1"/>
      </w:numPr>
      <w:spacing w:before="0" w:line="276" w:lineRule="auto"/>
      <w:ind w:left="860" w:hanging="576"/>
    </w:pPr>
    <w:rPr>
      <w:rFonts w:eastAsia="Times New Roman" w:cs="Times New Roman"/>
      <w:bCs/>
      <w:szCs w:val="28"/>
    </w:rPr>
  </w:style>
  <w:style w:type="character" w:customStyle="1" w:styleId="af1">
    <w:name w:val="Название Знак"/>
    <w:basedOn w:val="a1"/>
    <w:link w:val="af0"/>
    <w:uiPriority w:val="99"/>
    <w:rsid w:val="004B50D9"/>
    <w:rPr>
      <w:rFonts w:ascii="Times New Roman" w:eastAsia="Times New Roman" w:hAnsi="Times New Roman" w:cs="Times New Roman"/>
      <w:b/>
      <w:bCs/>
      <w:sz w:val="28"/>
      <w:szCs w:val="28"/>
    </w:rPr>
  </w:style>
  <w:style w:type="numbering" w:customStyle="1" w:styleId="a">
    <w:name w:val="Стиль маркированный"/>
    <w:basedOn w:val="a3"/>
    <w:rsid w:val="00CE2378"/>
    <w:pPr>
      <w:numPr>
        <w:numId w:val="4"/>
      </w:numPr>
    </w:pPr>
  </w:style>
  <w:style w:type="character" w:styleId="af2">
    <w:name w:val="footnote reference"/>
    <w:basedOn w:val="a1"/>
    <w:uiPriority w:val="99"/>
    <w:semiHidden/>
    <w:rsid w:val="00CE2378"/>
    <w:rPr>
      <w:vertAlign w:val="superscript"/>
    </w:rPr>
  </w:style>
  <w:style w:type="paragraph" w:styleId="af3">
    <w:name w:val="TOC Heading"/>
    <w:basedOn w:val="1"/>
    <w:next w:val="a0"/>
    <w:uiPriority w:val="39"/>
    <w:unhideWhenUsed/>
    <w:qFormat/>
    <w:rsid w:val="001673BF"/>
    <w:pPr>
      <w:keepNext/>
      <w:keepLines/>
      <w:pageBreakBefore w:val="0"/>
      <w:widowControl/>
      <w:spacing w:before="240" w:line="259" w:lineRule="auto"/>
      <w:ind w:firstLine="0"/>
      <w:jc w:val="left"/>
      <w:outlineLvl w:val="9"/>
    </w:pPr>
    <w:rPr>
      <w:rFonts w:asciiTheme="majorHAnsi" w:hAnsiTheme="majorHAnsi"/>
      <w:b w:val="0"/>
      <w:color w:val="2E74B5" w:themeColor="accent1" w:themeShade="BF"/>
      <w:lang w:eastAsia="ru-RU"/>
    </w:rPr>
  </w:style>
  <w:style w:type="paragraph" w:styleId="11">
    <w:name w:val="toc 1"/>
    <w:basedOn w:val="a0"/>
    <w:next w:val="a0"/>
    <w:autoRedefine/>
    <w:uiPriority w:val="39"/>
    <w:unhideWhenUsed/>
    <w:rsid w:val="001673BF"/>
    <w:pPr>
      <w:spacing w:after="100"/>
    </w:pPr>
  </w:style>
  <w:style w:type="paragraph" w:styleId="21">
    <w:name w:val="toc 2"/>
    <w:basedOn w:val="a0"/>
    <w:next w:val="a0"/>
    <w:autoRedefine/>
    <w:uiPriority w:val="39"/>
    <w:unhideWhenUsed/>
    <w:rsid w:val="001673BF"/>
    <w:pPr>
      <w:spacing w:after="100"/>
      <w:ind w:left="280"/>
    </w:pPr>
  </w:style>
  <w:style w:type="paragraph" w:styleId="31">
    <w:name w:val="toc 3"/>
    <w:basedOn w:val="a0"/>
    <w:next w:val="a0"/>
    <w:autoRedefine/>
    <w:uiPriority w:val="39"/>
    <w:unhideWhenUsed/>
    <w:rsid w:val="000B3C94"/>
    <w:pPr>
      <w:tabs>
        <w:tab w:val="left" w:pos="2119"/>
        <w:tab w:val="right" w:leader="dot" w:pos="9345"/>
      </w:tabs>
      <w:spacing w:after="100"/>
      <w:ind w:left="560"/>
    </w:pPr>
  </w:style>
  <w:style w:type="paragraph" w:styleId="af4">
    <w:name w:val="Balloon Text"/>
    <w:basedOn w:val="a0"/>
    <w:link w:val="af5"/>
    <w:uiPriority w:val="99"/>
    <w:semiHidden/>
    <w:unhideWhenUsed/>
    <w:rsid w:val="00FE2B53"/>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E2B53"/>
    <w:rPr>
      <w:rFonts w:ascii="Tahoma" w:eastAsia="Calibri" w:hAnsi="Tahoma" w:cs="Tahoma"/>
      <w:sz w:val="16"/>
      <w:szCs w:val="16"/>
    </w:rPr>
  </w:style>
  <w:style w:type="character" w:styleId="af6">
    <w:name w:val="annotation reference"/>
    <w:basedOn w:val="a1"/>
    <w:uiPriority w:val="99"/>
    <w:semiHidden/>
    <w:unhideWhenUsed/>
    <w:rsid w:val="00FE2B53"/>
    <w:rPr>
      <w:sz w:val="16"/>
      <w:szCs w:val="16"/>
    </w:rPr>
  </w:style>
  <w:style w:type="paragraph" w:styleId="af7">
    <w:name w:val="annotation text"/>
    <w:basedOn w:val="a0"/>
    <w:link w:val="af8"/>
    <w:uiPriority w:val="99"/>
    <w:semiHidden/>
    <w:unhideWhenUsed/>
    <w:rsid w:val="00FE2B53"/>
    <w:pPr>
      <w:spacing w:line="240" w:lineRule="auto"/>
    </w:pPr>
    <w:rPr>
      <w:sz w:val="20"/>
      <w:szCs w:val="20"/>
    </w:rPr>
  </w:style>
  <w:style w:type="character" w:customStyle="1" w:styleId="af8">
    <w:name w:val="Текст примечания Знак"/>
    <w:basedOn w:val="a1"/>
    <w:link w:val="af7"/>
    <w:uiPriority w:val="99"/>
    <w:semiHidden/>
    <w:rsid w:val="00FE2B53"/>
    <w:rPr>
      <w:rFonts w:ascii="Times New Roman" w:eastAsia="Calibri" w:hAnsi="Times New Roman" w:cs="Times New Roman"/>
      <w:sz w:val="20"/>
      <w:szCs w:val="20"/>
    </w:rPr>
  </w:style>
  <w:style w:type="paragraph" w:styleId="af9">
    <w:name w:val="annotation subject"/>
    <w:basedOn w:val="af7"/>
    <w:next w:val="af7"/>
    <w:link w:val="afa"/>
    <w:uiPriority w:val="99"/>
    <w:semiHidden/>
    <w:unhideWhenUsed/>
    <w:rsid w:val="00FE2B53"/>
    <w:rPr>
      <w:b/>
      <w:bCs/>
    </w:rPr>
  </w:style>
  <w:style w:type="character" w:customStyle="1" w:styleId="afa">
    <w:name w:val="Тема примечания Знак"/>
    <w:basedOn w:val="af8"/>
    <w:link w:val="af9"/>
    <w:uiPriority w:val="99"/>
    <w:semiHidden/>
    <w:rsid w:val="00FE2B53"/>
    <w:rPr>
      <w:rFonts w:ascii="Times New Roman" w:eastAsia="Calibri" w:hAnsi="Times New Roman" w:cs="Times New Roman"/>
      <w:b/>
      <w:bCs/>
      <w:sz w:val="20"/>
      <w:szCs w:val="20"/>
    </w:rPr>
  </w:style>
  <w:style w:type="table" w:customStyle="1" w:styleId="12">
    <w:name w:val="Сетка таблицы1"/>
    <w:basedOn w:val="a2"/>
    <w:next w:val="ac"/>
    <w:uiPriority w:val="39"/>
    <w:rsid w:val="00B21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0"/>
    <w:link w:val="afc"/>
    <w:uiPriority w:val="99"/>
    <w:unhideWhenUsed/>
    <w:rsid w:val="00B21013"/>
    <w:pPr>
      <w:overflowPunct w:val="0"/>
      <w:autoSpaceDE w:val="0"/>
      <w:autoSpaceDN w:val="0"/>
      <w:adjustRightInd w:val="0"/>
      <w:spacing w:line="240" w:lineRule="auto"/>
      <w:ind w:firstLine="851"/>
    </w:pPr>
    <w:rPr>
      <w:rFonts w:eastAsia="Times New Roman"/>
      <w:sz w:val="24"/>
      <w:lang w:eastAsia="ru-RU"/>
    </w:rPr>
  </w:style>
  <w:style w:type="character" w:customStyle="1" w:styleId="afc">
    <w:name w:val="Основной текст Знак"/>
    <w:basedOn w:val="a1"/>
    <w:link w:val="afb"/>
    <w:uiPriority w:val="99"/>
    <w:rsid w:val="00B21013"/>
    <w:rPr>
      <w:rFonts w:ascii="Times New Roman" w:eastAsia="Times New Roman" w:hAnsi="Times New Roman" w:cs="Times New Roman"/>
      <w:sz w:val="24"/>
      <w:szCs w:val="28"/>
      <w:lang w:eastAsia="ru-RU"/>
    </w:rPr>
  </w:style>
  <w:style w:type="character" w:styleId="afd">
    <w:name w:val="Placeholder Text"/>
    <w:basedOn w:val="a1"/>
    <w:uiPriority w:val="99"/>
    <w:semiHidden/>
    <w:rsid w:val="00B21013"/>
    <w:rPr>
      <w:color w:val="808080"/>
    </w:rPr>
  </w:style>
  <w:style w:type="character" w:styleId="afe">
    <w:name w:val="FollowedHyperlink"/>
    <w:basedOn w:val="a1"/>
    <w:uiPriority w:val="99"/>
    <w:semiHidden/>
    <w:unhideWhenUsed/>
    <w:rsid w:val="00B21013"/>
    <w:rPr>
      <w:color w:val="954F72" w:themeColor="followedHyperlink"/>
      <w:u w:val="single"/>
    </w:rPr>
  </w:style>
  <w:style w:type="table" w:customStyle="1" w:styleId="22">
    <w:name w:val="Сетка таблицы2"/>
    <w:basedOn w:val="a2"/>
    <w:next w:val="ac"/>
    <w:uiPriority w:val="39"/>
    <w:rsid w:val="002D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c"/>
    <w:uiPriority w:val="39"/>
    <w:rsid w:val="00E0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c"/>
    <w:uiPriority w:val="39"/>
    <w:rsid w:val="00C20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c"/>
    <w:uiPriority w:val="39"/>
    <w:rsid w:val="0004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c"/>
    <w:uiPriority w:val="39"/>
    <w:rsid w:val="00C67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c"/>
    <w:uiPriority w:val="39"/>
    <w:rsid w:val="006B7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4E1569"/>
    <w:pPr>
      <w:spacing w:before="100" w:beforeAutospacing="1" w:after="100" w:afterAutospacing="1" w:line="240" w:lineRule="auto"/>
      <w:ind w:firstLine="0"/>
      <w:jc w:val="left"/>
    </w:pPr>
    <w:rPr>
      <w:rFonts w:eastAsia="Times New Roman"/>
      <w:sz w:val="24"/>
      <w:szCs w:val="24"/>
      <w:lang w:val="be-BY" w:eastAsia="be-BY"/>
    </w:rPr>
  </w:style>
  <w:style w:type="paragraph" w:customStyle="1" w:styleId="font5">
    <w:name w:val="font5"/>
    <w:basedOn w:val="a0"/>
    <w:rsid w:val="004E1569"/>
    <w:pPr>
      <w:spacing w:before="100" w:beforeAutospacing="1" w:after="100" w:afterAutospacing="1" w:line="240" w:lineRule="auto"/>
      <w:ind w:firstLine="0"/>
      <w:jc w:val="left"/>
    </w:pPr>
    <w:rPr>
      <w:rFonts w:ascii="Arial" w:eastAsia="Times New Roman" w:hAnsi="Arial" w:cs="Arial"/>
      <w:b/>
      <w:bCs/>
      <w:color w:val="000000"/>
      <w:sz w:val="20"/>
      <w:szCs w:val="20"/>
      <w:lang w:val="be-BY" w:eastAsia="be-BY"/>
    </w:rPr>
  </w:style>
  <w:style w:type="paragraph" w:customStyle="1" w:styleId="font6">
    <w:name w:val="font6"/>
    <w:basedOn w:val="a0"/>
    <w:rsid w:val="004E1569"/>
    <w:pPr>
      <w:spacing w:before="100" w:beforeAutospacing="1" w:after="100" w:afterAutospacing="1" w:line="240" w:lineRule="auto"/>
      <w:ind w:firstLine="0"/>
      <w:jc w:val="left"/>
    </w:pPr>
    <w:rPr>
      <w:rFonts w:ascii="Arial" w:eastAsia="Times New Roman" w:hAnsi="Arial" w:cs="Arial"/>
      <w:b/>
      <w:bCs/>
      <w:color w:val="000000"/>
      <w:sz w:val="20"/>
      <w:szCs w:val="20"/>
      <w:lang w:val="be-BY" w:eastAsia="be-BY"/>
    </w:rPr>
  </w:style>
  <w:style w:type="paragraph" w:customStyle="1" w:styleId="font7">
    <w:name w:val="font7"/>
    <w:basedOn w:val="a0"/>
    <w:rsid w:val="004E1569"/>
    <w:pPr>
      <w:spacing w:before="100" w:beforeAutospacing="1" w:after="100" w:afterAutospacing="1" w:line="240" w:lineRule="auto"/>
      <w:ind w:firstLine="0"/>
      <w:jc w:val="left"/>
    </w:pPr>
    <w:rPr>
      <w:rFonts w:ascii="Arial" w:eastAsia="Times New Roman" w:hAnsi="Arial" w:cs="Arial"/>
      <w:b/>
      <w:bCs/>
      <w:color w:val="000000"/>
      <w:sz w:val="20"/>
      <w:szCs w:val="20"/>
      <w:lang w:val="be-BY" w:eastAsia="be-BY"/>
    </w:rPr>
  </w:style>
  <w:style w:type="paragraph" w:customStyle="1" w:styleId="font8">
    <w:name w:val="font8"/>
    <w:basedOn w:val="a0"/>
    <w:rsid w:val="004E1569"/>
    <w:pPr>
      <w:spacing w:before="100" w:beforeAutospacing="1" w:after="100" w:afterAutospacing="1" w:line="240" w:lineRule="auto"/>
      <w:ind w:firstLine="0"/>
      <w:jc w:val="left"/>
    </w:pPr>
    <w:rPr>
      <w:rFonts w:ascii="Arial" w:eastAsia="Times New Roman" w:hAnsi="Arial" w:cs="Arial"/>
      <w:b/>
      <w:bCs/>
      <w:color w:val="000000"/>
      <w:sz w:val="20"/>
      <w:szCs w:val="20"/>
      <w:lang w:val="be-BY" w:eastAsia="be-BY"/>
    </w:rPr>
  </w:style>
  <w:style w:type="paragraph" w:customStyle="1" w:styleId="xl67">
    <w:name w:val="xl67"/>
    <w:basedOn w:val="a0"/>
    <w:rsid w:val="004E1569"/>
    <w:pPr>
      <w:pBdr>
        <w:top w:val="single" w:sz="4" w:space="0" w:color="6D6864"/>
        <w:left w:val="single" w:sz="4" w:space="0" w:color="6D6864"/>
        <w:bottom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68">
    <w:name w:val="xl68"/>
    <w:basedOn w:val="a0"/>
    <w:rsid w:val="004E1569"/>
    <w:pPr>
      <w:pBdr>
        <w:left w:val="single" w:sz="4"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69">
    <w:name w:val="xl69"/>
    <w:basedOn w:val="a0"/>
    <w:rsid w:val="004E1569"/>
    <w:pPr>
      <w:pBdr>
        <w:lef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70">
    <w:name w:val="xl70"/>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71">
    <w:name w:val="xl71"/>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72">
    <w:name w:val="xl72"/>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73">
    <w:name w:val="xl73"/>
    <w:basedOn w:val="a0"/>
    <w:rsid w:val="004E1569"/>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val="be-BY" w:eastAsia="be-BY"/>
    </w:rPr>
  </w:style>
  <w:style w:type="paragraph" w:customStyle="1" w:styleId="xl74">
    <w:name w:val="xl74"/>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20"/>
      <w:szCs w:val="20"/>
      <w:lang w:val="be-BY" w:eastAsia="be-BY"/>
    </w:rPr>
  </w:style>
  <w:style w:type="paragraph" w:customStyle="1" w:styleId="xl75">
    <w:name w:val="xl75"/>
    <w:basedOn w:val="a0"/>
    <w:rsid w:val="004E1569"/>
    <w:pPr>
      <w:pBdr>
        <w:top w:val="single" w:sz="4" w:space="0" w:color="6D6864"/>
        <w:left w:val="single" w:sz="4" w:space="0" w:color="6D6864"/>
        <w:bottom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76">
    <w:name w:val="xl76"/>
    <w:basedOn w:val="a0"/>
    <w:rsid w:val="004E1569"/>
    <w:pPr>
      <w:pBdr>
        <w:left w:val="single" w:sz="4"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77">
    <w:name w:val="xl77"/>
    <w:basedOn w:val="a0"/>
    <w:rsid w:val="004E1569"/>
    <w:pPr>
      <w:pBdr>
        <w:lef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78">
    <w:name w:val="xl78"/>
    <w:basedOn w:val="a0"/>
    <w:rsid w:val="004E1569"/>
    <w:pPr>
      <w:pBdr>
        <w:top w:val="single" w:sz="4" w:space="0" w:color="595959"/>
        <w:left w:val="single" w:sz="4" w:space="0" w:color="595959"/>
        <w:bottom w:val="single" w:sz="4" w:space="0" w:color="595959"/>
        <w:right w:val="single" w:sz="4" w:space="0" w:color="595959"/>
      </w:pBdr>
      <w:shd w:val="clear" w:color="000000" w:fill="66AACD"/>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79">
    <w:name w:val="xl79"/>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80">
    <w:name w:val="xl80"/>
    <w:basedOn w:val="a0"/>
    <w:rsid w:val="004E1569"/>
    <w:pPr>
      <w:pBdr>
        <w:left w:val="single" w:sz="4" w:space="0" w:color="006AB3"/>
      </w:pBdr>
      <w:shd w:val="clear" w:color="000000" w:fill="F1F2C4"/>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81">
    <w:name w:val="xl81"/>
    <w:basedOn w:val="a0"/>
    <w:rsid w:val="004E1569"/>
    <w:pPr>
      <w:pBdr>
        <w:left w:val="single" w:sz="8" w:space="0" w:color="006AB3"/>
      </w:pBdr>
      <w:shd w:val="clear" w:color="000000" w:fill="F1F2C4"/>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82">
    <w:name w:val="xl82"/>
    <w:basedOn w:val="a0"/>
    <w:rsid w:val="004E1569"/>
    <w:pPr>
      <w:pBdr>
        <w:top w:val="single" w:sz="4" w:space="0" w:color="6C6864"/>
        <w:left w:val="single" w:sz="4" w:space="0" w:color="6C6864"/>
        <w:bottom w:val="single" w:sz="4" w:space="0" w:color="6C6864"/>
        <w:right w:val="single" w:sz="4" w:space="0" w:color="6C6864"/>
      </w:pBdr>
      <w:shd w:val="clear" w:color="000000" w:fill="003068"/>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83">
    <w:name w:val="xl83"/>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84">
    <w:name w:val="xl84"/>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sz w:val="20"/>
      <w:szCs w:val="20"/>
      <w:lang w:val="be-BY" w:eastAsia="be-BY"/>
    </w:rPr>
  </w:style>
  <w:style w:type="paragraph" w:customStyle="1" w:styleId="xl85">
    <w:name w:val="xl85"/>
    <w:basedOn w:val="a0"/>
    <w:rsid w:val="004E1569"/>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val="be-BY" w:eastAsia="be-BY"/>
    </w:rPr>
  </w:style>
  <w:style w:type="paragraph" w:customStyle="1" w:styleId="xl86">
    <w:name w:val="xl86"/>
    <w:basedOn w:val="a0"/>
    <w:rsid w:val="004E1569"/>
    <w:pPr>
      <w:pBdr>
        <w:top w:val="single" w:sz="4" w:space="0" w:color="595959"/>
        <w:left w:val="single" w:sz="4" w:space="0" w:color="595959"/>
        <w:bottom w:val="single" w:sz="4" w:space="0" w:color="595959"/>
        <w:right w:val="single" w:sz="4" w:space="0" w:color="595959"/>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i/>
      <w:iCs/>
      <w:color w:val="003068"/>
      <w:sz w:val="18"/>
      <w:szCs w:val="18"/>
      <w:lang w:val="be-BY" w:eastAsia="be-BY"/>
    </w:rPr>
  </w:style>
  <w:style w:type="paragraph" w:customStyle="1" w:styleId="xl87">
    <w:name w:val="xl87"/>
    <w:basedOn w:val="a0"/>
    <w:rsid w:val="004E1569"/>
    <w:pPr>
      <w:pBdr>
        <w:top w:val="single" w:sz="4" w:space="0" w:color="595959"/>
        <w:left w:val="single" w:sz="4" w:space="0" w:color="595959"/>
        <w:bottom w:val="single" w:sz="4" w:space="0" w:color="595959"/>
        <w:right w:val="single" w:sz="4" w:space="0" w:color="595959"/>
      </w:pBdr>
      <w:shd w:val="clear" w:color="000000" w:fill="8EB747"/>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88">
    <w:name w:val="xl88"/>
    <w:basedOn w:val="a0"/>
    <w:rsid w:val="004E1569"/>
    <w:pPr>
      <w:pBdr>
        <w:top w:val="single" w:sz="4" w:space="0" w:color="595959"/>
        <w:left w:val="single" w:sz="4" w:space="0" w:color="595959"/>
        <w:bottom w:val="single" w:sz="4" w:space="0" w:color="595959"/>
        <w:right w:val="single" w:sz="4" w:space="0" w:color="595959"/>
      </w:pBdr>
      <w:shd w:val="clear" w:color="000000" w:fill="8EB747"/>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89">
    <w:name w:val="xl89"/>
    <w:basedOn w:val="a0"/>
    <w:rsid w:val="004E1569"/>
    <w:pPr>
      <w:pBdr>
        <w:top w:val="single" w:sz="4" w:space="0" w:color="595959"/>
        <w:left w:val="single" w:sz="4" w:space="0" w:color="595959"/>
        <w:bottom w:val="single" w:sz="4" w:space="0" w:color="595959"/>
      </w:pBdr>
      <w:shd w:val="clear" w:color="000000" w:fill="8EB747"/>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0">
    <w:name w:val="xl90"/>
    <w:basedOn w:val="a0"/>
    <w:rsid w:val="004E1569"/>
    <w:pPr>
      <w:pBdr>
        <w:left w:val="single" w:sz="4"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1">
    <w:name w:val="xl91"/>
    <w:basedOn w:val="a0"/>
    <w:rsid w:val="004E1569"/>
    <w:pPr>
      <w:pBdr>
        <w:lef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2">
    <w:name w:val="xl92"/>
    <w:basedOn w:val="a0"/>
    <w:rsid w:val="004E156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3">
    <w:name w:val="xl93"/>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4">
    <w:name w:val="xl94"/>
    <w:basedOn w:val="a0"/>
    <w:rsid w:val="004E1569"/>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5">
    <w:name w:val="xl95"/>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96">
    <w:name w:val="xl96"/>
    <w:basedOn w:val="a0"/>
    <w:rsid w:val="004E1569"/>
    <w:pPr>
      <w:shd w:val="clear" w:color="000000" w:fill="FFFFFF"/>
      <w:spacing w:before="100" w:beforeAutospacing="1" w:after="100" w:afterAutospacing="1" w:line="240" w:lineRule="auto"/>
      <w:ind w:firstLine="0"/>
      <w:jc w:val="center"/>
      <w:textAlignment w:val="center"/>
    </w:pPr>
    <w:rPr>
      <w:rFonts w:ascii="Arial" w:eastAsia="Times New Roman" w:hAnsi="Arial" w:cs="Arial"/>
      <w:sz w:val="20"/>
      <w:szCs w:val="20"/>
      <w:lang w:val="be-BY" w:eastAsia="be-BY"/>
    </w:rPr>
  </w:style>
  <w:style w:type="paragraph" w:customStyle="1" w:styleId="xl97">
    <w:name w:val="xl97"/>
    <w:basedOn w:val="a0"/>
    <w:rsid w:val="004E1569"/>
    <w:pPr>
      <w:pBdr>
        <w:left w:val="single" w:sz="4" w:space="0" w:color="006AB3"/>
      </w:pBdr>
      <w:shd w:val="clear" w:color="000000" w:fill="F1F2C4"/>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98">
    <w:name w:val="xl98"/>
    <w:basedOn w:val="a0"/>
    <w:rsid w:val="004E1569"/>
    <w:pPr>
      <w:pBdr>
        <w:left w:val="single" w:sz="8" w:space="0" w:color="006AB3"/>
      </w:pBdr>
      <w:shd w:val="clear" w:color="000000" w:fill="F1F2C4"/>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99">
    <w:name w:val="xl99"/>
    <w:basedOn w:val="a0"/>
    <w:rsid w:val="004E1569"/>
    <w:pPr>
      <w:pBdr>
        <w:top w:val="single" w:sz="4" w:space="0" w:color="6C6864"/>
        <w:left w:val="single" w:sz="4" w:space="0" w:color="6C6864"/>
        <w:bottom w:val="single" w:sz="4" w:space="0" w:color="6C6864"/>
        <w:right w:val="single" w:sz="4" w:space="0" w:color="6C6864"/>
      </w:pBdr>
      <w:shd w:val="clear" w:color="000000" w:fill="E7E6E6"/>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100">
    <w:name w:val="xl100"/>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101">
    <w:name w:val="xl101"/>
    <w:basedOn w:val="a0"/>
    <w:rsid w:val="004E1569"/>
    <w:pPr>
      <w:pBdr>
        <w:top w:val="single" w:sz="4" w:space="0" w:color="595959"/>
        <w:left w:val="single" w:sz="4" w:space="0" w:color="595959"/>
        <w:bottom w:val="single" w:sz="4" w:space="0" w:color="595959"/>
        <w:right w:val="single" w:sz="4" w:space="0" w:color="595959"/>
      </w:pBdr>
      <w:shd w:val="clear" w:color="000000" w:fill="E7E6E6"/>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02">
    <w:name w:val="xl102"/>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03">
    <w:name w:val="xl103"/>
    <w:basedOn w:val="a0"/>
    <w:rsid w:val="004E1569"/>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04">
    <w:name w:val="xl104"/>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05">
    <w:name w:val="xl105"/>
    <w:basedOn w:val="a0"/>
    <w:rsid w:val="004E1569"/>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ind w:firstLine="0"/>
      <w:jc w:val="left"/>
      <w:textAlignment w:val="center"/>
    </w:pPr>
    <w:rPr>
      <w:rFonts w:ascii="Arial" w:eastAsia="Times New Roman" w:hAnsi="Arial" w:cs="Arial"/>
      <w:b/>
      <w:bCs/>
      <w:i/>
      <w:iCs/>
      <w:color w:val="003068"/>
      <w:sz w:val="18"/>
      <w:szCs w:val="18"/>
      <w:lang w:val="be-BY" w:eastAsia="be-BY"/>
    </w:rPr>
  </w:style>
  <w:style w:type="paragraph" w:customStyle="1" w:styleId="xl106">
    <w:name w:val="xl106"/>
    <w:basedOn w:val="a0"/>
    <w:rsid w:val="004E1569"/>
    <w:pPr>
      <w:shd w:val="clear" w:color="000000" w:fill="FFFFFF"/>
      <w:spacing w:before="100" w:beforeAutospacing="1" w:after="100" w:afterAutospacing="1" w:line="240" w:lineRule="auto"/>
      <w:ind w:firstLine="0"/>
      <w:jc w:val="left"/>
      <w:textAlignment w:val="center"/>
    </w:pPr>
    <w:rPr>
      <w:rFonts w:ascii="Arial" w:eastAsia="Times New Roman" w:hAnsi="Arial" w:cs="Arial"/>
      <w:color w:val="BFBFBF"/>
      <w:sz w:val="20"/>
      <w:szCs w:val="20"/>
      <w:lang w:val="be-BY" w:eastAsia="be-BY"/>
    </w:rPr>
  </w:style>
  <w:style w:type="paragraph" w:customStyle="1" w:styleId="xl107">
    <w:name w:val="xl107"/>
    <w:basedOn w:val="a0"/>
    <w:rsid w:val="004E1569"/>
    <w:pPr>
      <w:pBdr>
        <w:left w:val="single" w:sz="4" w:space="0" w:color="006AB3"/>
      </w:pBdr>
      <w:shd w:val="clear" w:color="000000" w:fill="F1F2C4"/>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08">
    <w:name w:val="xl108"/>
    <w:basedOn w:val="a0"/>
    <w:rsid w:val="004E1569"/>
    <w:pPr>
      <w:pBdr>
        <w:left w:val="single" w:sz="8" w:space="0" w:color="006AB3"/>
      </w:pBdr>
      <w:shd w:val="clear" w:color="000000" w:fill="F1F2C4"/>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09">
    <w:name w:val="xl109"/>
    <w:basedOn w:val="a0"/>
    <w:rsid w:val="004E156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10">
    <w:name w:val="xl110"/>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11">
    <w:name w:val="xl111"/>
    <w:basedOn w:val="a0"/>
    <w:rsid w:val="004E1569"/>
    <w:pPr>
      <w:pBdr>
        <w:top w:val="single" w:sz="4" w:space="0" w:color="595959"/>
        <w:left w:val="single" w:sz="4" w:space="0" w:color="595959"/>
        <w:bottom w:val="single" w:sz="4" w:space="0" w:color="595959"/>
        <w:right w:val="single" w:sz="4" w:space="0" w:color="595959"/>
      </w:pBdr>
      <w:shd w:val="clear" w:color="000000" w:fill="E7E6E6"/>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12">
    <w:name w:val="xl112"/>
    <w:basedOn w:val="a0"/>
    <w:rsid w:val="004E1569"/>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3">
    <w:name w:val="xl113"/>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4">
    <w:name w:val="xl114"/>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5">
    <w:name w:val="xl115"/>
    <w:basedOn w:val="a0"/>
    <w:rsid w:val="004E1569"/>
    <w:pPr>
      <w:pBdr>
        <w:top w:val="single" w:sz="4" w:space="0" w:color="595959"/>
        <w:left w:val="single" w:sz="4" w:space="0" w:color="595959"/>
        <w:bottom w:val="single" w:sz="4" w:space="0" w:color="595959"/>
        <w:right w:val="single" w:sz="4" w:space="0" w:color="595959"/>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6">
    <w:name w:val="xl116"/>
    <w:basedOn w:val="a0"/>
    <w:rsid w:val="004E1569"/>
    <w:pPr>
      <w:pBdr>
        <w:top w:val="single" w:sz="4" w:space="0" w:color="595959"/>
        <w:left w:val="single" w:sz="4" w:space="0" w:color="595959"/>
        <w:bottom w:val="single" w:sz="4" w:space="0" w:color="595959"/>
        <w:right w:val="single" w:sz="4" w:space="0" w:color="595959"/>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7">
    <w:name w:val="xl117"/>
    <w:basedOn w:val="a0"/>
    <w:rsid w:val="004E1569"/>
    <w:pPr>
      <w:pBdr>
        <w:top w:val="single" w:sz="4" w:space="0" w:color="595959"/>
        <w:left w:val="single" w:sz="4" w:space="0" w:color="595959"/>
        <w:bottom w:val="single" w:sz="4" w:space="0" w:color="595959"/>
        <w:right w:val="single" w:sz="4" w:space="0" w:color="595959"/>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8">
    <w:name w:val="xl118"/>
    <w:basedOn w:val="a0"/>
    <w:rsid w:val="004E1569"/>
    <w:pPr>
      <w:pBdr>
        <w:top w:val="single" w:sz="4" w:space="0" w:color="595959"/>
        <w:left w:val="single" w:sz="4" w:space="0" w:color="595959"/>
        <w:bottom w:val="single" w:sz="4" w:space="0" w:color="595959"/>
        <w:right w:val="single" w:sz="4" w:space="0" w:color="595959"/>
      </w:pBdr>
      <w:shd w:val="clear" w:color="000000" w:fill="E7E6E6"/>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19">
    <w:name w:val="xl119"/>
    <w:basedOn w:val="a0"/>
    <w:rsid w:val="004E1569"/>
    <w:pPr>
      <w:pBdr>
        <w:right w:val="single" w:sz="8" w:space="0" w:color="006AB3"/>
      </w:pBd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20">
    <w:name w:val="xl120"/>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121">
    <w:name w:val="xl121"/>
    <w:basedOn w:val="a0"/>
    <w:rsid w:val="004E1569"/>
    <w:pPr>
      <w:pBdr>
        <w:top w:val="single" w:sz="4" w:space="0" w:color="595959"/>
        <w:left w:val="single" w:sz="4" w:space="0" w:color="595959"/>
        <w:bottom w:val="single" w:sz="4" w:space="0" w:color="595959"/>
        <w:right w:val="single" w:sz="4" w:space="0" w:color="595959"/>
      </w:pBdr>
      <w:shd w:val="clear" w:color="000000" w:fill="8EB747"/>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22">
    <w:name w:val="xl122"/>
    <w:basedOn w:val="a0"/>
    <w:rsid w:val="004E1569"/>
    <w:pPr>
      <w:pBdr>
        <w:top w:val="single" w:sz="4" w:space="0" w:color="595959"/>
        <w:left w:val="single" w:sz="4" w:space="0" w:color="595959"/>
        <w:bottom w:val="single" w:sz="4" w:space="0" w:color="595959"/>
        <w:right w:val="single" w:sz="4" w:space="0" w:color="595959"/>
      </w:pBdr>
      <w:shd w:val="clear" w:color="000000" w:fill="E7E6E6"/>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23">
    <w:name w:val="xl123"/>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24">
    <w:name w:val="xl124"/>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sz w:val="20"/>
      <w:szCs w:val="20"/>
      <w:lang w:val="be-BY" w:eastAsia="be-BY"/>
    </w:rPr>
  </w:style>
  <w:style w:type="paragraph" w:customStyle="1" w:styleId="xl125">
    <w:name w:val="xl125"/>
    <w:basedOn w:val="a0"/>
    <w:rsid w:val="004E1569"/>
    <w:pPr>
      <w:pBdr>
        <w:top w:val="single" w:sz="4" w:space="0" w:color="6D6864"/>
        <w:left w:val="single" w:sz="4" w:space="0" w:color="6D6864"/>
        <w:bottom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26">
    <w:name w:val="xl126"/>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sz w:val="20"/>
      <w:szCs w:val="20"/>
      <w:lang w:val="be-BY" w:eastAsia="be-BY"/>
    </w:rPr>
  </w:style>
  <w:style w:type="paragraph" w:customStyle="1" w:styleId="xl127">
    <w:name w:val="xl127"/>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28">
    <w:name w:val="xl128"/>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sz w:val="18"/>
      <w:szCs w:val="18"/>
      <w:lang w:val="be-BY" w:eastAsia="be-BY"/>
    </w:rPr>
  </w:style>
  <w:style w:type="paragraph" w:customStyle="1" w:styleId="xl129">
    <w:name w:val="xl129"/>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18"/>
      <w:szCs w:val="18"/>
      <w:lang w:val="be-BY" w:eastAsia="be-BY"/>
    </w:rPr>
  </w:style>
  <w:style w:type="paragraph" w:customStyle="1" w:styleId="xl130">
    <w:name w:val="xl130"/>
    <w:basedOn w:val="a0"/>
    <w:rsid w:val="004E1569"/>
    <w:pPr>
      <w:shd w:val="clear" w:color="000000" w:fill="F1F2C4"/>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31">
    <w:name w:val="xl131"/>
    <w:basedOn w:val="a0"/>
    <w:rsid w:val="004E1569"/>
    <w:pPr>
      <w:pBdr>
        <w:top w:val="single" w:sz="4" w:space="0" w:color="595959"/>
        <w:left w:val="single" w:sz="4" w:space="0" w:color="595959"/>
        <w:bottom w:val="single" w:sz="4" w:space="0" w:color="595959"/>
        <w:right w:val="single" w:sz="4" w:space="0" w:color="595959"/>
      </w:pBdr>
      <w:shd w:val="clear" w:color="000000" w:fill="8EB747"/>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customStyle="1" w:styleId="xl132">
    <w:name w:val="xl132"/>
    <w:basedOn w:val="a0"/>
    <w:rsid w:val="004E1569"/>
    <w:pPr>
      <w:shd w:val="clear" w:color="000000" w:fill="F1F2C4"/>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33">
    <w:name w:val="xl133"/>
    <w:basedOn w:val="a0"/>
    <w:rsid w:val="004E1569"/>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val="be-BY" w:eastAsia="be-BY"/>
    </w:rPr>
  </w:style>
  <w:style w:type="paragraph" w:customStyle="1" w:styleId="xl134">
    <w:name w:val="xl134"/>
    <w:basedOn w:val="a0"/>
    <w:rsid w:val="004E1569"/>
    <w:pPr>
      <w:pBdr>
        <w:top w:val="single" w:sz="4" w:space="0" w:color="6D6864"/>
        <w:left w:val="single" w:sz="4" w:space="0" w:color="6D6864"/>
        <w:bottom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35">
    <w:name w:val="xl135"/>
    <w:basedOn w:val="a0"/>
    <w:rsid w:val="004E1569"/>
    <w:pPr>
      <w:pBdr>
        <w:top w:val="single" w:sz="4" w:space="0" w:color="595959"/>
        <w:left w:val="single" w:sz="4" w:space="0" w:color="595959"/>
        <w:bottom w:val="single" w:sz="4" w:space="0" w:color="595959"/>
        <w:right w:val="single" w:sz="4" w:space="0" w:color="595959"/>
      </w:pBdr>
      <w:shd w:val="clear" w:color="000000" w:fill="E7E6E6"/>
      <w:spacing w:before="100" w:beforeAutospacing="1" w:after="100" w:afterAutospacing="1" w:line="240" w:lineRule="auto"/>
      <w:ind w:firstLine="0"/>
      <w:jc w:val="left"/>
      <w:textAlignment w:val="center"/>
    </w:pPr>
    <w:rPr>
      <w:rFonts w:ascii="Arial" w:eastAsia="Times New Roman" w:hAnsi="Arial" w:cs="Arial"/>
      <w:b/>
      <w:bCs/>
      <w:i/>
      <w:iCs/>
      <w:color w:val="808080"/>
      <w:sz w:val="18"/>
      <w:szCs w:val="18"/>
      <w:lang w:val="be-BY" w:eastAsia="be-BY"/>
    </w:rPr>
  </w:style>
  <w:style w:type="paragraph" w:customStyle="1" w:styleId="xl136">
    <w:name w:val="xl136"/>
    <w:basedOn w:val="a0"/>
    <w:rsid w:val="004E1569"/>
    <w:pPr>
      <w:pBdr>
        <w:top w:val="single" w:sz="4" w:space="0" w:color="595959"/>
        <w:left w:val="single" w:sz="4" w:space="0" w:color="595959"/>
        <w:bottom w:val="single" w:sz="4" w:space="0" w:color="595959"/>
        <w:right w:val="single" w:sz="4" w:space="0" w:color="595959"/>
      </w:pBdr>
      <w:shd w:val="clear" w:color="000000" w:fill="E7E6E6"/>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137">
    <w:name w:val="xl137"/>
    <w:basedOn w:val="a0"/>
    <w:rsid w:val="004E1569"/>
    <w:pPr>
      <w:pBdr>
        <w:top w:val="single" w:sz="4" w:space="0" w:color="595959"/>
        <w:left w:val="single" w:sz="4" w:space="0" w:color="595959"/>
        <w:bottom w:val="single" w:sz="4" w:space="0" w:color="595959"/>
      </w:pBdr>
      <w:shd w:val="clear" w:color="000000" w:fill="E7E6E6"/>
      <w:spacing w:before="100" w:beforeAutospacing="1" w:after="100" w:afterAutospacing="1" w:line="240" w:lineRule="auto"/>
      <w:ind w:firstLine="0"/>
      <w:jc w:val="left"/>
      <w:textAlignment w:val="center"/>
    </w:pPr>
    <w:rPr>
      <w:rFonts w:ascii="Arial" w:eastAsia="Times New Roman" w:hAnsi="Arial" w:cs="Arial"/>
      <w:sz w:val="18"/>
      <w:szCs w:val="18"/>
      <w:lang w:val="be-BY" w:eastAsia="be-BY"/>
    </w:rPr>
  </w:style>
  <w:style w:type="paragraph" w:customStyle="1" w:styleId="xl138">
    <w:name w:val="xl138"/>
    <w:basedOn w:val="a0"/>
    <w:rsid w:val="004E1569"/>
    <w:pPr>
      <w:pBdr>
        <w:top w:val="single" w:sz="4" w:space="0" w:color="595959"/>
        <w:left w:val="single" w:sz="4" w:space="0" w:color="595959"/>
        <w:bottom w:val="single" w:sz="4" w:space="0" w:color="595959"/>
        <w:right w:val="single" w:sz="4" w:space="0" w:color="595959"/>
      </w:pBdr>
      <w:shd w:val="clear" w:color="000000" w:fill="66AACD"/>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39">
    <w:name w:val="xl139"/>
    <w:basedOn w:val="a0"/>
    <w:rsid w:val="004E1569"/>
    <w:pPr>
      <w:pBdr>
        <w:top w:val="single" w:sz="4" w:space="0" w:color="595959"/>
        <w:left w:val="single" w:sz="4" w:space="0" w:color="595959"/>
        <w:bottom w:val="single" w:sz="4" w:space="0" w:color="595959"/>
      </w:pBdr>
      <w:shd w:val="clear" w:color="000000" w:fill="66AACD"/>
      <w:spacing w:before="100" w:beforeAutospacing="1" w:after="100" w:afterAutospacing="1" w:line="240" w:lineRule="auto"/>
      <w:ind w:firstLine="0"/>
      <w:jc w:val="left"/>
      <w:textAlignment w:val="center"/>
    </w:pPr>
    <w:rPr>
      <w:rFonts w:ascii="Arial" w:eastAsia="Times New Roman" w:hAnsi="Arial" w:cs="Arial"/>
      <w:b/>
      <w:bCs/>
      <w:color w:val="FFFFFF"/>
      <w:sz w:val="24"/>
      <w:szCs w:val="24"/>
      <w:lang w:val="be-BY" w:eastAsia="be-BY"/>
    </w:rPr>
  </w:style>
  <w:style w:type="paragraph" w:customStyle="1" w:styleId="xl140">
    <w:name w:val="xl140"/>
    <w:basedOn w:val="a0"/>
    <w:rsid w:val="004E1569"/>
    <w:pPr>
      <w:pBdr>
        <w:top w:val="single" w:sz="4" w:space="0" w:color="595959"/>
        <w:left w:val="single" w:sz="4" w:space="0" w:color="595959"/>
        <w:bottom w:val="single" w:sz="4" w:space="0" w:color="595959"/>
        <w:right w:val="single" w:sz="4" w:space="0" w:color="595959"/>
      </w:pBdr>
      <w:shd w:val="clear" w:color="000000" w:fill="003068"/>
      <w:spacing w:before="100" w:beforeAutospacing="1" w:after="100" w:afterAutospacing="1" w:line="240" w:lineRule="auto"/>
      <w:ind w:firstLine="0"/>
      <w:jc w:val="left"/>
      <w:textAlignment w:val="center"/>
    </w:pPr>
    <w:rPr>
      <w:rFonts w:ascii="Arial" w:eastAsia="Times New Roman" w:hAnsi="Arial" w:cs="Arial"/>
      <w:b/>
      <w:bCs/>
      <w:color w:val="FFFFFF"/>
      <w:sz w:val="20"/>
      <w:szCs w:val="20"/>
      <w:u w:val="double"/>
      <w:lang w:val="be-BY" w:eastAsia="be-BY"/>
    </w:rPr>
  </w:style>
  <w:style w:type="paragraph" w:customStyle="1" w:styleId="xl141">
    <w:name w:val="xl141"/>
    <w:basedOn w:val="a0"/>
    <w:rsid w:val="004E1569"/>
    <w:pPr>
      <w:pBdr>
        <w:top w:val="single" w:sz="4" w:space="0" w:color="595959"/>
        <w:left w:val="single" w:sz="4" w:space="0" w:color="595959"/>
        <w:bottom w:val="single" w:sz="4" w:space="0" w:color="595959"/>
        <w:right w:val="single" w:sz="4" w:space="0" w:color="595959"/>
      </w:pBdr>
      <w:shd w:val="clear" w:color="000000" w:fill="003068"/>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142">
    <w:name w:val="xl142"/>
    <w:basedOn w:val="a0"/>
    <w:rsid w:val="004E1569"/>
    <w:pPr>
      <w:pBdr>
        <w:top w:val="single" w:sz="4" w:space="0" w:color="595959"/>
        <w:left w:val="single" w:sz="4" w:space="0" w:color="595959"/>
        <w:bottom w:val="single" w:sz="4" w:space="0" w:color="595959"/>
      </w:pBdr>
      <w:shd w:val="clear" w:color="000000" w:fill="003068"/>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143">
    <w:name w:val="xl143"/>
    <w:basedOn w:val="a0"/>
    <w:rsid w:val="004E1569"/>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144">
    <w:name w:val="xl144"/>
    <w:basedOn w:val="a0"/>
    <w:rsid w:val="004E1569"/>
    <w:pPr>
      <w:pBdr>
        <w:top w:val="single" w:sz="4" w:space="0" w:color="595959"/>
        <w:left w:val="single" w:sz="4" w:space="0" w:color="595959"/>
        <w:bottom w:val="single" w:sz="4" w:space="0" w:color="595959"/>
      </w:pBdr>
      <w:spacing w:before="100" w:beforeAutospacing="1" w:after="100" w:afterAutospacing="1" w:line="240" w:lineRule="auto"/>
      <w:ind w:firstLine="0"/>
      <w:jc w:val="left"/>
      <w:textAlignment w:val="center"/>
    </w:pPr>
    <w:rPr>
      <w:rFonts w:ascii="Arial" w:eastAsia="Times New Roman" w:hAnsi="Arial" w:cs="Arial"/>
      <w:sz w:val="20"/>
      <w:szCs w:val="20"/>
      <w:u w:val="double"/>
      <w:lang w:val="be-BY" w:eastAsia="be-BY"/>
    </w:rPr>
  </w:style>
  <w:style w:type="paragraph" w:customStyle="1" w:styleId="xl145">
    <w:name w:val="xl145"/>
    <w:basedOn w:val="a0"/>
    <w:rsid w:val="004E1569"/>
    <w:pPr>
      <w:pBdr>
        <w:top w:val="single" w:sz="4" w:space="0" w:color="595959"/>
        <w:left w:val="single" w:sz="4" w:space="0" w:color="595959"/>
        <w:bottom w:val="single" w:sz="4" w:space="0" w:color="595959"/>
        <w:right w:val="single" w:sz="4" w:space="0" w:color="595959"/>
      </w:pBdr>
      <w:shd w:val="clear" w:color="000000" w:fill="003068"/>
      <w:spacing w:before="100" w:beforeAutospacing="1" w:after="100" w:afterAutospacing="1" w:line="240" w:lineRule="auto"/>
      <w:ind w:firstLine="0"/>
      <w:jc w:val="left"/>
      <w:textAlignment w:val="center"/>
    </w:pPr>
    <w:rPr>
      <w:rFonts w:ascii="Arial" w:eastAsia="Times New Roman" w:hAnsi="Arial" w:cs="Arial"/>
      <w:b/>
      <w:bCs/>
      <w:color w:val="FFFFFF"/>
      <w:sz w:val="24"/>
      <w:szCs w:val="24"/>
      <w:u w:val="double"/>
      <w:lang w:val="be-BY" w:eastAsia="be-BY"/>
    </w:rPr>
  </w:style>
  <w:style w:type="paragraph" w:customStyle="1" w:styleId="xl146">
    <w:name w:val="xl146"/>
    <w:basedOn w:val="a0"/>
    <w:rsid w:val="004E1569"/>
    <w:pPr>
      <w:pBdr>
        <w:top w:val="single" w:sz="4" w:space="0" w:color="595959"/>
        <w:left w:val="single" w:sz="4" w:space="0" w:color="595959"/>
        <w:bottom w:val="single" w:sz="4" w:space="0" w:color="595959"/>
        <w:right w:val="single" w:sz="4" w:space="0" w:color="595959"/>
      </w:pBdr>
      <w:shd w:val="clear" w:color="000000" w:fill="003068"/>
      <w:spacing w:before="100" w:beforeAutospacing="1" w:after="100" w:afterAutospacing="1" w:line="240" w:lineRule="auto"/>
      <w:ind w:firstLine="0"/>
      <w:jc w:val="left"/>
      <w:textAlignment w:val="center"/>
    </w:pPr>
    <w:rPr>
      <w:rFonts w:ascii="Arial" w:eastAsia="Times New Roman" w:hAnsi="Arial" w:cs="Arial"/>
      <w:b/>
      <w:bCs/>
      <w:color w:val="FFFFFF"/>
      <w:sz w:val="20"/>
      <w:szCs w:val="20"/>
      <w:u w:val="double"/>
      <w:lang w:val="be-BY" w:eastAsia="be-BY"/>
    </w:rPr>
  </w:style>
  <w:style w:type="paragraph" w:customStyle="1" w:styleId="xl147">
    <w:name w:val="xl147"/>
    <w:basedOn w:val="a0"/>
    <w:rsid w:val="004E1569"/>
    <w:pPr>
      <w:pBdr>
        <w:top w:val="single" w:sz="4" w:space="0" w:color="595959"/>
        <w:left w:val="single" w:sz="4" w:space="0" w:color="595959"/>
        <w:bottom w:val="single" w:sz="4" w:space="0" w:color="595959"/>
        <w:right w:val="single" w:sz="4" w:space="0" w:color="595959"/>
      </w:pBdr>
      <w:shd w:val="clear" w:color="000000" w:fill="003068"/>
      <w:spacing w:before="100" w:beforeAutospacing="1" w:after="100" w:afterAutospacing="1" w:line="240" w:lineRule="auto"/>
      <w:ind w:firstLine="0"/>
      <w:jc w:val="left"/>
      <w:textAlignment w:val="center"/>
    </w:pPr>
    <w:rPr>
      <w:rFonts w:ascii="Arial" w:eastAsia="Times New Roman" w:hAnsi="Arial" w:cs="Arial"/>
      <w:b/>
      <w:bCs/>
      <w:color w:val="FFFFFF"/>
      <w:sz w:val="20"/>
      <w:szCs w:val="20"/>
      <w:u w:val="double"/>
      <w:lang w:val="be-BY" w:eastAsia="be-BY"/>
    </w:rPr>
  </w:style>
  <w:style w:type="paragraph" w:customStyle="1" w:styleId="xl148">
    <w:name w:val="xl148"/>
    <w:basedOn w:val="a0"/>
    <w:rsid w:val="004E1569"/>
    <w:pPr>
      <w:pBdr>
        <w:top w:val="single" w:sz="4" w:space="0" w:color="6D6864"/>
        <w:left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49">
    <w:name w:val="xl149"/>
    <w:basedOn w:val="a0"/>
    <w:rsid w:val="004E1569"/>
    <w:pPr>
      <w:pBdr>
        <w:left w:val="single" w:sz="4" w:space="0" w:color="6D6864"/>
        <w:bottom w:val="single" w:sz="4" w:space="0" w:color="595959"/>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0">
    <w:name w:val="xl150"/>
    <w:basedOn w:val="a0"/>
    <w:rsid w:val="004E1569"/>
    <w:pPr>
      <w:pBdr>
        <w:top w:val="single" w:sz="4" w:space="0" w:color="6D6864"/>
        <w:left w:val="single" w:sz="4" w:space="0" w:color="6D6864"/>
        <w:bottom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1">
    <w:name w:val="xl151"/>
    <w:basedOn w:val="a0"/>
    <w:rsid w:val="004E1569"/>
    <w:pPr>
      <w:pBdr>
        <w:top w:val="single" w:sz="4" w:space="0" w:color="6D6864"/>
        <w:bottom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2">
    <w:name w:val="xl152"/>
    <w:basedOn w:val="a0"/>
    <w:rsid w:val="004E1569"/>
    <w:pPr>
      <w:pBdr>
        <w:top w:val="single" w:sz="4" w:space="0" w:color="6D6864"/>
        <w:bottom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3">
    <w:name w:val="xl153"/>
    <w:basedOn w:val="a0"/>
    <w:rsid w:val="004E1569"/>
    <w:pPr>
      <w:pBdr>
        <w:top w:val="single" w:sz="4" w:space="0" w:color="6D6864"/>
        <w:left w:val="single" w:sz="4" w:space="0" w:color="6D6864"/>
        <w:bottom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4">
    <w:name w:val="xl154"/>
    <w:basedOn w:val="a0"/>
    <w:rsid w:val="004E1569"/>
    <w:pPr>
      <w:pBdr>
        <w:left w:val="single" w:sz="4" w:space="0" w:color="6D6864"/>
        <w:right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5">
    <w:name w:val="xl155"/>
    <w:basedOn w:val="a0"/>
    <w:rsid w:val="004E1569"/>
    <w:pPr>
      <w:pBdr>
        <w:top w:val="single" w:sz="4" w:space="0" w:color="6D6864"/>
        <w:left w:val="single" w:sz="4" w:space="0" w:color="6D6864"/>
        <w:bottom w:val="single" w:sz="4" w:space="0" w:color="6D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u w:val="double"/>
      <w:lang w:val="be-BY" w:eastAsia="be-BY"/>
    </w:rPr>
  </w:style>
  <w:style w:type="paragraph" w:customStyle="1" w:styleId="xl156">
    <w:name w:val="xl156"/>
    <w:basedOn w:val="a0"/>
    <w:rsid w:val="004E1569"/>
    <w:pPr>
      <w:pBdr>
        <w:top w:val="single" w:sz="4" w:space="0" w:color="6C6864"/>
        <w:left w:val="single" w:sz="4" w:space="0" w:color="6C6864"/>
        <w:bottom w:val="single" w:sz="4" w:space="0" w:color="6C6864"/>
        <w:right w:val="single" w:sz="4" w:space="0" w:color="6C6864"/>
      </w:pBdr>
      <w:shd w:val="clear" w:color="66AACD" w:fill="66AACD"/>
      <w:spacing w:before="100" w:beforeAutospacing="1" w:after="100" w:afterAutospacing="1" w:line="240" w:lineRule="auto"/>
      <w:ind w:firstLine="0"/>
      <w:jc w:val="center"/>
      <w:textAlignment w:val="center"/>
    </w:pPr>
    <w:rPr>
      <w:rFonts w:ascii="Arial" w:eastAsia="Times New Roman" w:hAnsi="Arial" w:cs="Arial"/>
      <w:b/>
      <w:bCs/>
      <w:sz w:val="20"/>
      <w:szCs w:val="20"/>
      <w:lang w:val="be-BY" w:eastAsia="be-BY"/>
    </w:rPr>
  </w:style>
  <w:style w:type="paragraph" w:styleId="aff">
    <w:name w:val="footnote text"/>
    <w:basedOn w:val="a0"/>
    <w:link w:val="aff0"/>
    <w:uiPriority w:val="99"/>
    <w:semiHidden/>
    <w:unhideWhenUsed/>
    <w:rsid w:val="00527452"/>
    <w:pPr>
      <w:spacing w:line="240" w:lineRule="auto"/>
    </w:pPr>
    <w:rPr>
      <w:sz w:val="20"/>
      <w:szCs w:val="20"/>
    </w:rPr>
  </w:style>
  <w:style w:type="character" w:customStyle="1" w:styleId="aff0">
    <w:name w:val="Текст сноски Знак"/>
    <w:basedOn w:val="a1"/>
    <w:link w:val="aff"/>
    <w:uiPriority w:val="99"/>
    <w:semiHidden/>
    <w:rsid w:val="00527452"/>
    <w:rPr>
      <w:rFonts w:ascii="Times New Roman" w:eastAsia="Calibri" w:hAnsi="Times New Roman" w:cs="Times New Roman"/>
      <w:sz w:val="20"/>
      <w:szCs w:val="20"/>
    </w:rPr>
  </w:style>
  <w:style w:type="paragraph" w:customStyle="1" w:styleId="Default">
    <w:name w:val="Default"/>
    <w:uiPriority w:val="99"/>
    <w:rsid w:val="0075269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c"/>
    <w:uiPriority w:val="59"/>
    <w:rsid w:val="00C877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3968">
      <w:bodyDiv w:val="1"/>
      <w:marLeft w:val="0"/>
      <w:marRight w:val="0"/>
      <w:marTop w:val="0"/>
      <w:marBottom w:val="0"/>
      <w:divBdr>
        <w:top w:val="none" w:sz="0" w:space="0" w:color="auto"/>
        <w:left w:val="none" w:sz="0" w:space="0" w:color="auto"/>
        <w:bottom w:val="none" w:sz="0" w:space="0" w:color="auto"/>
        <w:right w:val="none" w:sz="0" w:space="0" w:color="auto"/>
      </w:divBdr>
    </w:div>
    <w:div w:id="88895820">
      <w:bodyDiv w:val="1"/>
      <w:marLeft w:val="0"/>
      <w:marRight w:val="0"/>
      <w:marTop w:val="0"/>
      <w:marBottom w:val="0"/>
      <w:divBdr>
        <w:top w:val="none" w:sz="0" w:space="0" w:color="auto"/>
        <w:left w:val="none" w:sz="0" w:space="0" w:color="auto"/>
        <w:bottom w:val="none" w:sz="0" w:space="0" w:color="auto"/>
        <w:right w:val="none" w:sz="0" w:space="0" w:color="auto"/>
      </w:divBdr>
    </w:div>
    <w:div w:id="118302591">
      <w:bodyDiv w:val="1"/>
      <w:marLeft w:val="0"/>
      <w:marRight w:val="0"/>
      <w:marTop w:val="0"/>
      <w:marBottom w:val="0"/>
      <w:divBdr>
        <w:top w:val="none" w:sz="0" w:space="0" w:color="auto"/>
        <w:left w:val="none" w:sz="0" w:space="0" w:color="auto"/>
        <w:bottom w:val="none" w:sz="0" w:space="0" w:color="auto"/>
        <w:right w:val="none" w:sz="0" w:space="0" w:color="auto"/>
      </w:divBdr>
    </w:div>
    <w:div w:id="129131030">
      <w:bodyDiv w:val="1"/>
      <w:marLeft w:val="0"/>
      <w:marRight w:val="0"/>
      <w:marTop w:val="0"/>
      <w:marBottom w:val="0"/>
      <w:divBdr>
        <w:top w:val="none" w:sz="0" w:space="0" w:color="auto"/>
        <w:left w:val="none" w:sz="0" w:space="0" w:color="auto"/>
        <w:bottom w:val="none" w:sz="0" w:space="0" w:color="auto"/>
        <w:right w:val="none" w:sz="0" w:space="0" w:color="auto"/>
      </w:divBdr>
    </w:div>
    <w:div w:id="144394500">
      <w:bodyDiv w:val="1"/>
      <w:marLeft w:val="0"/>
      <w:marRight w:val="0"/>
      <w:marTop w:val="0"/>
      <w:marBottom w:val="0"/>
      <w:divBdr>
        <w:top w:val="none" w:sz="0" w:space="0" w:color="auto"/>
        <w:left w:val="none" w:sz="0" w:space="0" w:color="auto"/>
        <w:bottom w:val="none" w:sz="0" w:space="0" w:color="auto"/>
        <w:right w:val="none" w:sz="0" w:space="0" w:color="auto"/>
      </w:divBdr>
    </w:div>
    <w:div w:id="227888307">
      <w:bodyDiv w:val="1"/>
      <w:marLeft w:val="0"/>
      <w:marRight w:val="0"/>
      <w:marTop w:val="0"/>
      <w:marBottom w:val="0"/>
      <w:divBdr>
        <w:top w:val="none" w:sz="0" w:space="0" w:color="auto"/>
        <w:left w:val="none" w:sz="0" w:space="0" w:color="auto"/>
        <w:bottom w:val="none" w:sz="0" w:space="0" w:color="auto"/>
        <w:right w:val="none" w:sz="0" w:space="0" w:color="auto"/>
      </w:divBdr>
    </w:div>
    <w:div w:id="268317338">
      <w:bodyDiv w:val="1"/>
      <w:marLeft w:val="0"/>
      <w:marRight w:val="0"/>
      <w:marTop w:val="0"/>
      <w:marBottom w:val="0"/>
      <w:divBdr>
        <w:top w:val="none" w:sz="0" w:space="0" w:color="auto"/>
        <w:left w:val="none" w:sz="0" w:space="0" w:color="auto"/>
        <w:bottom w:val="none" w:sz="0" w:space="0" w:color="auto"/>
        <w:right w:val="none" w:sz="0" w:space="0" w:color="auto"/>
      </w:divBdr>
    </w:div>
    <w:div w:id="272127074">
      <w:bodyDiv w:val="1"/>
      <w:marLeft w:val="0"/>
      <w:marRight w:val="0"/>
      <w:marTop w:val="0"/>
      <w:marBottom w:val="0"/>
      <w:divBdr>
        <w:top w:val="none" w:sz="0" w:space="0" w:color="auto"/>
        <w:left w:val="none" w:sz="0" w:space="0" w:color="auto"/>
        <w:bottom w:val="none" w:sz="0" w:space="0" w:color="auto"/>
        <w:right w:val="none" w:sz="0" w:space="0" w:color="auto"/>
      </w:divBdr>
    </w:div>
    <w:div w:id="288826232">
      <w:bodyDiv w:val="1"/>
      <w:marLeft w:val="0"/>
      <w:marRight w:val="0"/>
      <w:marTop w:val="0"/>
      <w:marBottom w:val="0"/>
      <w:divBdr>
        <w:top w:val="none" w:sz="0" w:space="0" w:color="auto"/>
        <w:left w:val="none" w:sz="0" w:space="0" w:color="auto"/>
        <w:bottom w:val="none" w:sz="0" w:space="0" w:color="auto"/>
        <w:right w:val="none" w:sz="0" w:space="0" w:color="auto"/>
      </w:divBdr>
    </w:div>
    <w:div w:id="302780347">
      <w:bodyDiv w:val="1"/>
      <w:marLeft w:val="0"/>
      <w:marRight w:val="0"/>
      <w:marTop w:val="0"/>
      <w:marBottom w:val="0"/>
      <w:divBdr>
        <w:top w:val="none" w:sz="0" w:space="0" w:color="auto"/>
        <w:left w:val="none" w:sz="0" w:space="0" w:color="auto"/>
        <w:bottom w:val="none" w:sz="0" w:space="0" w:color="auto"/>
        <w:right w:val="none" w:sz="0" w:space="0" w:color="auto"/>
      </w:divBdr>
    </w:div>
    <w:div w:id="303125513">
      <w:bodyDiv w:val="1"/>
      <w:marLeft w:val="0"/>
      <w:marRight w:val="0"/>
      <w:marTop w:val="0"/>
      <w:marBottom w:val="0"/>
      <w:divBdr>
        <w:top w:val="none" w:sz="0" w:space="0" w:color="auto"/>
        <w:left w:val="none" w:sz="0" w:space="0" w:color="auto"/>
        <w:bottom w:val="none" w:sz="0" w:space="0" w:color="auto"/>
        <w:right w:val="none" w:sz="0" w:space="0" w:color="auto"/>
      </w:divBdr>
    </w:div>
    <w:div w:id="316343216">
      <w:bodyDiv w:val="1"/>
      <w:marLeft w:val="0"/>
      <w:marRight w:val="0"/>
      <w:marTop w:val="0"/>
      <w:marBottom w:val="0"/>
      <w:divBdr>
        <w:top w:val="none" w:sz="0" w:space="0" w:color="auto"/>
        <w:left w:val="none" w:sz="0" w:space="0" w:color="auto"/>
        <w:bottom w:val="none" w:sz="0" w:space="0" w:color="auto"/>
        <w:right w:val="none" w:sz="0" w:space="0" w:color="auto"/>
      </w:divBdr>
    </w:div>
    <w:div w:id="345208270">
      <w:bodyDiv w:val="1"/>
      <w:marLeft w:val="0"/>
      <w:marRight w:val="0"/>
      <w:marTop w:val="0"/>
      <w:marBottom w:val="0"/>
      <w:divBdr>
        <w:top w:val="none" w:sz="0" w:space="0" w:color="auto"/>
        <w:left w:val="none" w:sz="0" w:space="0" w:color="auto"/>
        <w:bottom w:val="none" w:sz="0" w:space="0" w:color="auto"/>
        <w:right w:val="none" w:sz="0" w:space="0" w:color="auto"/>
      </w:divBdr>
    </w:div>
    <w:div w:id="429012263">
      <w:bodyDiv w:val="1"/>
      <w:marLeft w:val="0"/>
      <w:marRight w:val="0"/>
      <w:marTop w:val="0"/>
      <w:marBottom w:val="0"/>
      <w:divBdr>
        <w:top w:val="none" w:sz="0" w:space="0" w:color="auto"/>
        <w:left w:val="none" w:sz="0" w:space="0" w:color="auto"/>
        <w:bottom w:val="none" w:sz="0" w:space="0" w:color="auto"/>
        <w:right w:val="none" w:sz="0" w:space="0" w:color="auto"/>
      </w:divBdr>
    </w:div>
    <w:div w:id="516702849">
      <w:bodyDiv w:val="1"/>
      <w:marLeft w:val="0"/>
      <w:marRight w:val="0"/>
      <w:marTop w:val="0"/>
      <w:marBottom w:val="0"/>
      <w:divBdr>
        <w:top w:val="none" w:sz="0" w:space="0" w:color="auto"/>
        <w:left w:val="none" w:sz="0" w:space="0" w:color="auto"/>
        <w:bottom w:val="none" w:sz="0" w:space="0" w:color="auto"/>
        <w:right w:val="none" w:sz="0" w:space="0" w:color="auto"/>
      </w:divBdr>
    </w:div>
    <w:div w:id="555437914">
      <w:bodyDiv w:val="1"/>
      <w:marLeft w:val="0"/>
      <w:marRight w:val="0"/>
      <w:marTop w:val="0"/>
      <w:marBottom w:val="0"/>
      <w:divBdr>
        <w:top w:val="none" w:sz="0" w:space="0" w:color="auto"/>
        <w:left w:val="none" w:sz="0" w:space="0" w:color="auto"/>
        <w:bottom w:val="none" w:sz="0" w:space="0" w:color="auto"/>
        <w:right w:val="none" w:sz="0" w:space="0" w:color="auto"/>
      </w:divBdr>
    </w:div>
    <w:div w:id="584731974">
      <w:bodyDiv w:val="1"/>
      <w:marLeft w:val="0"/>
      <w:marRight w:val="0"/>
      <w:marTop w:val="0"/>
      <w:marBottom w:val="0"/>
      <w:divBdr>
        <w:top w:val="none" w:sz="0" w:space="0" w:color="auto"/>
        <w:left w:val="none" w:sz="0" w:space="0" w:color="auto"/>
        <w:bottom w:val="none" w:sz="0" w:space="0" w:color="auto"/>
        <w:right w:val="none" w:sz="0" w:space="0" w:color="auto"/>
      </w:divBdr>
    </w:div>
    <w:div w:id="588779435">
      <w:bodyDiv w:val="1"/>
      <w:marLeft w:val="0"/>
      <w:marRight w:val="0"/>
      <w:marTop w:val="0"/>
      <w:marBottom w:val="0"/>
      <w:divBdr>
        <w:top w:val="none" w:sz="0" w:space="0" w:color="auto"/>
        <w:left w:val="none" w:sz="0" w:space="0" w:color="auto"/>
        <w:bottom w:val="none" w:sz="0" w:space="0" w:color="auto"/>
        <w:right w:val="none" w:sz="0" w:space="0" w:color="auto"/>
      </w:divBdr>
    </w:div>
    <w:div w:id="595091497">
      <w:bodyDiv w:val="1"/>
      <w:marLeft w:val="0"/>
      <w:marRight w:val="0"/>
      <w:marTop w:val="0"/>
      <w:marBottom w:val="0"/>
      <w:divBdr>
        <w:top w:val="none" w:sz="0" w:space="0" w:color="auto"/>
        <w:left w:val="none" w:sz="0" w:space="0" w:color="auto"/>
        <w:bottom w:val="none" w:sz="0" w:space="0" w:color="auto"/>
        <w:right w:val="none" w:sz="0" w:space="0" w:color="auto"/>
      </w:divBdr>
    </w:div>
    <w:div w:id="626276804">
      <w:bodyDiv w:val="1"/>
      <w:marLeft w:val="0"/>
      <w:marRight w:val="0"/>
      <w:marTop w:val="0"/>
      <w:marBottom w:val="0"/>
      <w:divBdr>
        <w:top w:val="none" w:sz="0" w:space="0" w:color="auto"/>
        <w:left w:val="none" w:sz="0" w:space="0" w:color="auto"/>
        <w:bottom w:val="none" w:sz="0" w:space="0" w:color="auto"/>
        <w:right w:val="none" w:sz="0" w:space="0" w:color="auto"/>
      </w:divBdr>
    </w:div>
    <w:div w:id="656886854">
      <w:bodyDiv w:val="1"/>
      <w:marLeft w:val="0"/>
      <w:marRight w:val="0"/>
      <w:marTop w:val="0"/>
      <w:marBottom w:val="0"/>
      <w:divBdr>
        <w:top w:val="none" w:sz="0" w:space="0" w:color="auto"/>
        <w:left w:val="none" w:sz="0" w:space="0" w:color="auto"/>
        <w:bottom w:val="none" w:sz="0" w:space="0" w:color="auto"/>
        <w:right w:val="none" w:sz="0" w:space="0" w:color="auto"/>
      </w:divBdr>
    </w:div>
    <w:div w:id="674963791">
      <w:bodyDiv w:val="1"/>
      <w:marLeft w:val="0"/>
      <w:marRight w:val="0"/>
      <w:marTop w:val="0"/>
      <w:marBottom w:val="0"/>
      <w:divBdr>
        <w:top w:val="none" w:sz="0" w:space="0" w:color="auto"/>
        <w:left w:val="none" w:sz="0" w:space="0" w:color="auto"/>
        <w:bottom w:val="none" w:sz="0" w:space="0" w:color="auto"/>
        <w:right w:val="none" w:sz="0" w:space="0" w:color="auto"/>
      </w:divBdr>
    </w:div>
    <w:div w:id="688533078">
      <w:bodyDiv w:val="1"/>
      <w:marLeft w:val="0"/>
      <w:marRight w:val="0"/>
      <w:marTop w:val="0"/>
      <w:marBottom w:val="0"/>
      <w:divBdr>
        <w:top w:val="none" w:sz="0" w:space="0" w:color="auto"/>
        <w:left w:val="none" w:sz="0" w:space="0" w:color="auto"/>
        <w:bottom w:val="none" w:sz="0" w:space="0" w:color="auto"/>
        <w:right w:val="none" w:sz="0" w:space="0" w:color="auto"/>
      </w:divBdr>
    </w:div>
    <w:div w:id="697199896">
      <w:bodyDiv w:val="1"/>
      <w:marLeft w:val="0"/>
      <w:marRight w:val="0"/>
      <w:marTop w:val="0"/>
      <w:marBottom w:val="0"/>
      <w:divBdr>
        <w:top w:val="none" w:sz="0" w:space="0" w:color="auto"/>
        <w:left w:val="none" w:sz="0" w:space="0" w:color="auto"/>
        <w:bottom w:val="none" w:sz="0" w:space="0" w:color="auto"/>
        <w:right w:val="none" w:sz="0" w:space="0" w:color="auto"/>
      </w:divBdr>
    </w:div>
    <w:div w:id="725491552">
      <w:bodyDiv w:val="1"/>
      <w:marLeft w:val="0"/>
      <w:marRight w:val="0"/>
      <w:marTop w:val="0"/>
      <w:marBottom w:val="0"/>
      <w:divBdr>
        <w:top w:val="none" w:sz="0" w:space="0" w:color="auto"/>
        <w:left w:val="none" w:sz="0" w:space="0" w:color="auto"/>
        <w:bottom w:val="none" w:sz="0" w:space="0" w:color="auto"/>
        <w:right w:val="none" w:sz="0" w:space="0" w:color="auto"/>
      </w:divBdr>
    </w:div>
    <w:div w:id="732116266">
      <w:bodyDiv w:val="1"/>
      <w:marLeft w:val="0"/>
      <w:marRight w:val="0"/>
      <w:marTop w:val="0"/>
      <w:marBottom w:val="0"/>
      <w:divBdr>
        <w:top w:val="none" w:sz="0" w:space="0" w:color="auto"/>
        <w:left w:val="none" w:sz="0" w:space="0" w:color="auto"/>
        <w:bottom w:val="none" w:sz="0" w:space="0" w:color="auto"/>
        <w:right w:val="none" w:sz="0" w:space="0" w:color="auto"/>
      </w:divBdr>
    </w:div>
    <w:div w:id="762457968">
      <w:bodyDiv w:val="1"/>
      <w:marLeft w:val="0"/>
      <w:marRight w:val="0"/>
      <w:marTop w:val="0"/>
      <w:marBottom w:val="0"/>
      <w:divBdr>
        <w:top w:val="none" w:sz="0" w:space="0" w:color="auto"/>
        <w:left w:val="none" w:sz="0" w:space="0" w:color="auto"/>
        <w:bottom w:val="none" w:sz="0" w:space="0" w:color="auto"/>
        <w:right w:val="none" w:sz="0" w:space="0" w:color="auto"/>
      </w:divBdr>
      <w:divsChild>
        <w:div w:id="649790492">
          <w:marLeft w:val="0"/>
          <w:marRight w:val="0"/>
          <w:marTop w:val="0"/>
          <w:marBottom w:val="0"/>
          <w:divBdr>
            <w:top w:val="none" w:sz="0" w:space="0" w:color="auto"/>
            <w:left w:val="none" w:sz="0" w:space="0" w:color="auto"/>
            <w:bottom w:val="none" w:sz="0" w:space="0" w:color="auto"/>
            <w:right w:val="none" w:sz="0" w:space="0" w:color="auto"/>
          </w:divBdr>
        </w:div>
      </w:divsChild>
    </w:div>
    <w:div w:id="786001526">
      <w:bodyDiv w:val="1"/>
      <w:marLeft w:val="0"/>
      <w:marRight w:val="0"/>
      <w:marTop w:val="0"/>
      <w:marBottom w:val="0"/>
      <w:divBdr>
        <w:top w:val="none" w:sz="0" w:space="0" w:color="auto"/>
        <w:left w:val="none" w:sz="0" w:space="0" w:color="auto"/>
        <w:bottom w:val="none" w:sz="0" w:space="0" w:color="auto"/>
        <w:right w:val="none" w:sz="0" w:space="0" w:color="auto"/>
      </w:divBdr>
    </w:div>
    <w:div w:id="845364053">
      <w:bodyDiv w:val="1"/>
      <w:marLeft w:val="0"/>
      <w:marRight w:val="0"/>
      <w:marTop w:val="0"/>
      <w:marBottom w:val="0"/>
      <w:divBdr>
        <w:top w:val="none" w:sz="0" w:space="0" w:color="auto"/>
        <w:left w:val="none" w:sz="0" w:space="0" w:color="auto"/>
        <w:bottom w:val="none" w:sz="0" w:space="0" w:color="auto"/>
        <w:right w:val="none" w:sz="0" w:space="0" w:color="auto"/>
      </w:divBdr>
    </w:div>
    <w:div w:id="865800734">
      <w:bodyDiv w:val="1"/>
      <w:marLeft w:val="0"/>
      <w:marRight w:val="0"/>
      <w:marTop w:val="0"/>
      <w:marBottom w:val="0"/>
      <w:divBdr>
        <w:top w:val="none" w:sz="0" w:space="0" w:color="auto"/>
        <w:left w:val="none" w:sz="0" w:space="0" w:color="auto"/>
        <w:bottom w:val="none" w:sz="0" w:space="0" w:color="auto"/>
        <w:right w:val="none" w:sz="0" w:space="0" w:color="auto"/>
      </w:divBdr>
    </w:div>
    <w:div w:id="893006181">
      <w:bodyDiv w:val="1"/>
      <w:marLeft w:val="0"/>
      <w:marRight w:val="0"/>
      <w:marTop w:val="0"/>
      <w:marBottom w:val="0"/>
      <w:divBdr>
        <w:top w:val="none" w:sz="0" w:space="0" w:color="auto"/>
        <w:left w:val="none" w:sz="0" w:space="0" w:color="auto"/>
        <w:bottom w:val="none" w:sz="0" w:space="0" w:color="auto"/>
        <w:right w:val="none" w:sz="0" w:space="0" w:color="auto"/>
      </w:divBdr>
    </w:div>
    <w:div w:id="916550906">
      <w:bodyDiv w:val="1"/>
      <w:marLeft w:val="0"/>
      <w:marRight w:val="0"/>
      <w:marTop w:val="0"/>
      <w:marBottom w:val="0"/>
      <w:divBdr>
        <w:top w:val="none" w:sz="0" w:space="0" w:color="auto"/>
        <w:left w:val="none" w:sz="0" w:space="0" w:color="auto"/>
        <w:bottom w:val="none" w:sz="0" w:space="0" w:color="auto"/>
        <w:right w:val="none" w:sz="0" w:space="0" w:color="auto"/>
      </w:divBdr>
    </w:div>
    <w:div w:id="928149944">
      <w:bodyDiv w:val="1"/>
      <w:marLeft w:val="0"/>
      <w:marRight w:val="0"/>
      <w:marTop w:val="0"/>
      <w:marBottom w:val="0"/>
      <w:divBdr>
        <w:top w:val="none" w:sz="0" w:space="0" w:color="auto"/>
        <w:left w:val="none" w:sz="0" w:space="0" w:color="auto"/>
        <w:bottom w:val="none" w:sz="0" w:space="0" w:color="auto"/>
        <w:right w:val="none" w:sz="0" w:space="0" w:color="auto"/>
      </w:divBdr>
    </w:div>
    <w:div w:id="949971315">
      <w:bodyDiv w:val="1"/>
      <w:marLeft w:val="0"/>
      <w:marRight w:val="0"/>
      <w:marTop w:val="0"/>
      <w:marBottom w:val="0"/>
      <w:divBdr>
        <w:top w:val="none" w:sz="0" w:space="0" w:color="auto"/>
        <w:left w:val="none" w:sz="0" w:space="0" w:color="auto"/>
        <w:bottom w:val="none" w:sz="0" w:space="0" w:color="auto"/>
        <w:right w:val="none" w:sz="0" w:space="0" w:color="auto"/>
      </w:divBdr>
    </w:div>
    <w:div w:id="1006903917">
      <w:bodyDiv w:val="1"/>
      <w:marLeft w:val="0"/>
      <w:marRight w:val="0"/>
      <w:marTop w:val="0"/>
      <w:marBottom w:val="0"/>
      <w:divBdr>
        <w:top w:val="none" w:sz="0" w:space="0" w:color="auto"/>
        <w:left w:val="none" w:sz="0" w:space="0" w:color="auto"/>
        <w:bottom w:val="none" w:sz="0" w:space="0" w:color="auto"/>
        <w:right w:val="none" w:sz="0" w:space="0" w:color="auto"/>
      </w:divBdr>
    </w:div>
    <w:div w:id="1059980083">
      <w:bodyDiv w:val="1"/>
      <w:marLeft w:val="0"/>
      <w:marRight w:val="0"/>
      <w:marTop w:val="0"/>
      <w:marBottom w:val="0"/>
      <w:divBdr>
        <w:top w:val="none" w:sz="0" w:space="0" w:color="auto"/>
        <w:left w:val="none" w:sz="0" w:space="0" w:color="auto"/>
        <w:bottom w:val="none" w:sz="0" w:space="0" w:color="auto"/>
        <w:right w:val="none" w:sz="0" w:space="0" w:color="auto"/>
      </w:divBdr>
    </w:div>
    <w:div w:id="1137409595">
      <w:bodyDiv w:val="1"/>
      <w:marLeft w:val="0"/>
      <w:marRight w:val="0"/>
      <w:marTop w:val="0"/>
      <w:marBottom w:val="0"/>
      <w:divBdr>
        <w:top w:val="none" w:sz="0" w:space="0" w:color="auto"/>
        <w:left w:val="none" w:sz="0" w:space="0" w:color="auto"/>
        <w:bottom w:val="none" w:sz="0" w:space="0" w:color="auto"/>
        <w:right w:val="none" w:sz="0" w:space="0" w:color="auto"/>
      </w:divBdr>
    </w:div>
    <w:div w:id="1139301916">
      <w:bodyDiv w:val="1"/>
      <w:marLeft w:val="0"/>
      <w:marRight w:val="0"/>
      <w:marTop w:val="0"/>
      <w:marBottom w:val="0"/>
      <w:divBdr>
        <w:top w:val="none" w:sz="0" w:space="0" w:color="auto"/>
        <w:left w:val="none" w:sz="0" w:space="0" w:color="auto"/>
        <w:bottom w:val="none" w:sz="0" w:space="0" w:color="auto"/>
        <w:right w:val="none" w:sz="0" w:space="0" w:color="auto"/>
      </w:divBdr>
    </w:div>
    <w:div w:id="1164272904">
      <w:bodyDiv w:val="1"/>
      <w:marLeft w:val="0"/>
      <w:marRight w:val="0"/>
      <w:marTop w:val="0"/>
      <w:marBottom w:val="0"/>
      <w:divBdr>
        <w:top w:val="none" w:sz="0" w:space="0" w:color="auto"/>
        <w:left w:val="none" w:sz="0" w:space="0" w:color="auto"/>
        <w:bottom w:val="none" w:sz="0" w:space="0" w:color="auto"/>
        <w:right w:val="none" w:sz="0" w:space="0" w:color="auto"/>
      </w:divBdr>
    </w:div>
    <w:div w:id="1187402761">
      <w:bodyDiv w:val="1"/>
      <w:marLeft w:val="0"/>
      <w:marRight w:val="0"/>
      <w:marTop w:val="0"/>
      <w:marBottom w:val="0"/>
      <w:divBdr>
        <w:top w:val="none" w:sz="0" w:space="0" w:color="auto"/>
        <w:left w:val="none" w:sz="0" w:space="0" w:color="auto"/>
        <w:bottom w:val="none" w:sz="0" w:space="0" w:color="auto"/>
        <w:right w:val="none" w:sz="0" w:space="0" w:color="auto"/>
      </w:divBdr>
    </w:div>
    <w:div w:id="1188635450">
      <w:bodyDiv w:val="1"/>
      <w:marLeft w:val="0"/>
      <w:marRight w:val="0"/>
      <w:marTop w:val="0"/>
      <w:marBottom w:val="0"/>
      <w:divBdr>
        <w:top w:val="none" w:sz="0" w:space="0" w:color="auto"/>
        <w:left w:val="none" w:sz="0" w:space="0" w:color="auto"/>
        <w:bottom w:val="none" w:sz="0" w:space="0" w:color="auto"/>
        <w:right w:val="none" w:sz="0" w:space="0" w:color="auto"/>
      </w:divBdr>
    </w:div>
    <w:div w:id="1193954998">
      <w:bodyDiv w:val="1"/>
      <w:marLeft w:val="0"/>
      <w:marRight w:val="0"/>
      <w:marTop w:val="0"/>
      <w:marBottom w:val="0"/>
      <w:divBdr>
        <w:top w:val="none" w:sz="0" w:space="0" w:color="auto"/>
        <w:left w:val="none" w:sz="0" w:space="0" w:color="auto"/>
        <w:bottom w:val="none" w:sz="0" w:space="0" w:color="auto"/>
        <w:right w:val="none" w:sz="0" w:space="0" w:color="auto"/>
      </w:divBdr>
    </w:div>
    <w:div w:id="1194149221">
      <w:bodyDiv w:val="1"/>
      <w:marLeft w:val="0"/>
      <w:marRight w:val="0"/>
      <w:marTop w:val="0"/>
      <w:marBottom w:val="0"/>
      <w:divBdr>
        <w:top w:val="none" w:sz="0" w:space="0" w:color="auto"/>
        <w:left w:val="none" w:sz="0" w:space="0" w:color="auto"/>
        <w:bottom w:val="none" w:sz="0" w:space="0" w:color="auto"/>
        <w:right w:val="none" w:sz="0" w:space="0" w:color="auto"/>
      </w:divBdr>
    </w:div>
    <w:div w:id="1216814499">
      <w:bodyDiv w:val="1"/>
      <w:marLeft w:val="0"/>
      <w:marRight w:val="0"/>
      <w:marTop w:val="0"/>
      <w:marBottom w:val="0"/>
      <w:divBdr>
        <w:top w:val="none" w:sz="0" w:space="0" w:color="auto"/>
        <w:left w:val="none" w:sz="0" w:space="0" w:color="auto"/>
        <w:bottom w:val="none" w:sz="0" w:space="0" w:color="auto"/>
        <w:right w:val="none" w:sz="0" w:space="0" w:color="auto"/>
      </w:divBdr>
    </w:div>
    <w:div w:id="1241058113">
      <w:bodyDiv w:val="1"/>
      <w:marLeft w:val="0"/>
      <w:marRight w:val="0"/>
      <w:marTop w:val="0"/>
      <w:marBottom w:val="0"/>
      <w:divBdr>
        <w:top w:val="none" w:sz="0" w:space="0" w:color="auto"/>
        <w:left w:val="none" w:sz="0" w:space="0" w:color="auto"/>
        <w:bottom w:val="none" w:sz="0" w:space="0" w:color="auto"/>
        <w:right w:val="none" w:sz="0" w:space="0" w:color="auto"/>
      </w:divBdr>
    </w:div>
    <w:div w:id="1258949111">
      <w:bodyDiv w:val="1"/>
      <w:marLeft w:val="0"/>
      <w:marRight w:val="0"/>
      <w:marTop w:val="0"/>
      <w:marBottom w:val="0"/>
      <w:divBdr>
        <w:top w:val="none" w:sz="0" w:space="0" w:color="auto"/>
        <w:left w:val="none" w:sz="0" w:space="0" w:color="auto"/>
        <w:bottom w:val="none" w:sz="0" w:space="0" w:color="auto"/>
        <w:right w:val="none" w:sz="0" w:space="0" w:color="auto"/>
      </w:divBdr>
    </w:div>
    <w:div w:id="1289313528">
      <w:bodyDiv w:val="1"/>
      <w:marLeft w:val="0"/>
      <w:marRight w:val="0"/>
      <w:marTop w:val="0"/>
      <w:marBottom w:val="0"/>
      <w:divBdr>
        <w:top w:val="none" w:sz="0" w:space="0" w:color="auto"/>
        <w:left w:val="none" w:sz="0" w:space="0" w:color="auto"/>
        <w:bottom w:val="none" w:sz="0" w:space="0" w:color="auto"/>
        <w:right w:val="none" w:sz="0" w:space="0" w:color="auto"/>
      </w:divBdr>
    </w:div>
    <w:div w:id="1308975615">
      <w:bodyDiv w:val="1"/>
      <w:marLeft w:val="0"/>
      <w:marRight w:val="0"/>
      <w:marTop w:val="0"/>
      <w:marBottom w:val="0"/>
      <w:divBdr>
        <w:top w:val="none" w:sz="0" w:space="0" w:color="auto"/>
        <w:left w:val="none" w:sz="0" w:space="0" w:color="auto"/>
        <w:bottom w:val="none" w:sz="0" w:space="0" w:color="auto"/>
        <w:right w:val="none" w:sz="0" w:space="0" w:color="auto"/>
      </w:divBdr>
    </w:div>
    <w:div w:id="1333099637">
      <w:bodyDiv w:val="1"/>
      <w:marLeft w:val="0"/>
      <w:marRight w:val="0"/>
      <w:marTop w:val="0"/>
      <w:marBottom w:val="0"/>
      <w:divBdr>
        <w:top w:val="none" w:sz="0" w:space="0" w:color="auto"/>
        <w:left w:val="none" w:sz="0" w:space="0" w:color="auto"/>
        <w:bottom w:val="none" w:sz="0" w:space="0" w:color="auto"/>
        <w:right w:val="none" w:sz="0" w:space="0" w:color="auto"/>
      </w:divBdr>
    </w:div>
    <w:div w:id="1420060737">
      <w:bodyDiv w:val="1"/>
      <w:marLeft w:val="0"/>
      <w:marRight w:val="0"/>
      <w:marTop w:val="0"/>
      <w:marBottom w:val="0"/>
      <w:divBdr>
        <w:top w:val="none" w:sz="0" w:space="0" w:color="auto"/>
        <w:left w:val="none" w:sz="0" w:space="0" w:color="auto"/>
        <w:bottom w:val="none" w:sz="0" w:space="0" w:color="auto"/>
        <w:right w:val="none" w:sz="0" w:space="0" w:color="auto"/>
      </w:divBdr>
    </w:div>
    <w:div w:id="1435906686">
      <w:bodyDiv w:val="1"/>
      <w:marLeft w:val="0"/>
      <w:marRight w:val="0"/>
      <w:marTop w:val="0"/>
      <w:marBottom w:val="0"/>
      <w:divBdr>
        <w:top w:val="none" w:sz="0" w:space="0" w:color="auto"/>
        <w:left w:val="none" w:sz="0" w:space="0" w:color="auto"/>
        <w:bottom w:val="none" w:sz="0" w:space="0" w:color="auto"/>
        <w:right w:val="none" w:sz="0" w:space="0" w:color="auto"/>
      </w:divBdr>
    </w:div>
    <w:div w:id="1553809522">
      <w:bodyDiv w:val="1"/>
      <w:marLeft w:val="0"/>
      <w:marRight w:val="0"/>
      <w:marTop w:val="0"/>
      <w:marBottom w:val="0"/>
      <w:divBdr>
        <w:top w:val="none" w:sz="0" w:space="0" w:color="auto"/>
        <w:left w:val="none" w:sz="0" w:space="0" w:color="auto"/>
        <w:bottom w:val="none" w:sz="0" w:space="0" w:color="auto"/>
        <w:right w:val="none" w:sz="0" w:space="0" w:color="auto"/>
      </w:divBdr>
    </w:div>
    <w:div w:id="1554392670">
      <w:bodyDiv w:val="1"/>
      <w:marLeft w:val="0"/>
      <w:marRight w:val="0"/>
      <w:marTop w:val="0"/>
      <w:marBottom w:val="0"/>
      <w:divBdr>
        <w:top w:val="none" w:sz="0" w:space="0" w:color="auto"/>
        <w:left w:val="none" w:sz="0" w:space="0" w:color="auto"/>
        <w:bottom w:val="none" w:sz="0" w:space="0" w:color="auto"/>
        <w:right w:val="none" w:sz="0" w:space="0" w:color="auto"/>
      </w:divBdr>
    </w:div>
    <w:div w:id="1578593637">
      <w:bodyDiv w:val="1"/>
      <w:marLeft w:val="0"/>
      <w:marRight w:val="0"/>
      <w:marTop w:val="0"/>
      <w:marBottom w:val="0"/>
      <w:divBdr>
        <w:top w:val="none" w:sz="0" w:space="0" w:color="auto"/>
        <w:left w:val="none" w:sz="0" w:space="0" w:color="auto"/>
        <w:bottom w:val="none" w:sz="0" w:space="0" w:color="auto"/>
        <w:right w:val="none" w:sz="0" w:space="0" w:color="auto"/>
      </w:divBdr>
    </w:div>
    <w:div w:id="1608350893">
      <w:bodyDiv w:val="1"/>
      <w:marLeft w:val="0"/>
      <w:marRight w:val="0"/>
      <w:marTop w:val="0"/>
      <w:marBottom w:val="0"/>
      <w:divBdr>
        <w:top w:val="none" w:sz="0" w:space="0" w:color="auto"/>
        <w:left w:val="none" w:sz="0" w:space="0" w:color="auto"/>
        <w:bottom w:val="none" w:sz="0" w:space="0" w:color="auto"/>
        <w:right w:val="none" w:sz="0" w:space="0" w:color="auto"/>
      </w:divBdr>
    </w:div>
    <w:div w:id="1647662122">
      <w:bodyDiv w:val="1"/>
      <w:marLeft w:val="0"/>
      <w:marRight w:val="0"/>
      <w:marTop w:val="0"/>
      <w:marBottom w:val="0"/>
      <w:divBdr>
        <w:top w:val="none" w:sz="0" w:space="0" w:color="auto"/>
        <w:left w:val="none" w:sz="0" w:space="0" w:color="auto"/>
        <w:bottom w:val="none" w:sz="0" w:space="0" w:color="auto"/>
        <w:right w:val="none" w:sz="0" w:space="0" w:color="auto"/>
      </w:divBdr>
    </w:div>
    <w:div w:id="1675305517">
      <w:bodyDiv w:val="1"/>
      <w:marLeft w:val="0"/>
      <w:marRight w:val="0"/>
      <w:marTop w:val="0"/>
      <w:marBottom w:val="0"/>
      <w:divBdr>
        <w:top w:val="none" w:sz="0" w:space="0" w:color="auto"/>
        <w:left w:val="none" w:sz="0" w:space="0" w:color="auto"/>
        <w:bottom w:val="none" w:sz="0" w:space="0" w:color="auto"/>
        <w:right w:val="none" w:sz="0" w:space="0" w:color="auto"/>
      </w:divBdr>
    </w:div>
    <w:div w:id="1717503734">
      <w:bodyDiv w:val="1"/>
      <w:marLeft w:val="0"/>
      <w:marRight w:val="0"/>
      <w:marTop w:val="0"/>
      <w:marBottom w:val="0"/>
      <w:divBdr>
        <w:top w:val="none" w:sz="0" w:space="0" w:color="auto"/>
        <w:left w:val="none" w:sz="0" w:space="0" w:color="auto"/>
        <w:bottom w:val="none" w:sz="0" w:space="0" w:color="auto"/>
        <w:right w:val="none" w:sz="0" w:space="0" w:color="auto"/>
      </w:divBdr>
    </w:div>
    <w:div w:id="1727799853">
      <w:bodyDiv w:val="1"/>
      <w:marLeft w:val="0"/>
      <w:marRight w:val="0"/>
      <w:marTop w:val="0"/>
      <w:marBottom w:val="0"/>
      <w:divBdr>
        <w:top w:val="none" w:sz="0" w:space="0" w:color="auto"/>
        <w:left w:val="none" w:sz="0" w:space="0" w:color="auto"/>
        <w:bottom w:val="none" w:sz="0" w:space="0" w:color="auto"/>
        <w:right w:val="none" w:sz="0" w:space="0" w:color="auto"/>
      </w:divBdr>
    </w:div>
    <w:div w:id="1746492942">
      <w:bodyDiv w:val="1"/>
      <w:marLeft w:val="0"/>
      <w:marRight w:val="0"/>
      <w:marTop w:val="0"/>
      <w:marBottom w:val="0"/>
      <w:divBdr>
        <w:top w:val="none" w:sz="0" w:space="0" w:color="auto"/>
        <w:left w:val="none" w:sz="0" w:space="0" w:color="auto"/>
        <w:bottom w:val="none" w:sz="0" w:space="0" w:color="auto"/>
        <w:right w:val="none" w:sz="0" w:space="0" w:color="auto"/>
      </w:divBdr>
    </w:div>
    <w:div w:id="1764380348">
      <w:bodyDiv w:val="1"/>
      <w:marLeft w:val="0"/>
      <w:marRight w:val="0"/>
      <w:marTop w:val="0"/>
      <w:marBottom w:val="0"/>
      <w:divBdr>
        <w:top w:val="none" w:sz="0" w:space="0" w:color="auto"/>
        <w:left w:val="none" w:sz="0" w:space="0" w:color="auto"/>
        <w:bottom w:val="none" w:sz="0" w:space="0" w:color="auto"/>
        <w:right w:val="none" w:sz="0" w:space="0" w:color="auto"/>
      </w:divBdr>
    </w:div>
    <w:div w:id="1786655751">
      <w:bodyDiv w:val="1"/>
      <w:marLeft w:val="0"/>
      <w:marRight w:val="0"/>
      <w:marTop w:val="0"/>
      <w:marBottom w:val="0"/>
      <w:divBdr>
        <w:top w:val="none" w:sz="0" w:space="0" w:color="auto"/>
        <w:left w:val="none" w:sz="0" w:space="0" w:color="auto"/>
        <w:bottom w:val="none" w:sz="0" w:space="0" w:color="auto"/>
        <w:right w:val="none" w:sz="0" w:space="0" w:color="auto"/>
      </w:divBdr>
    </w:div>
    <w:div w:id="1800882388">
      <w:bodyDiv w:val="1"/>
      <w:marLeft w:val="0"/>
      <w:marRight w:val="0"/>
      <w:marTop w:val="0"/>
      <w:marBottom w:val="0"/>
      <w:divBdr>
        <w:top w:val="none" w:sz="0" w:space="0" w:color="auto"/>
        <w:left w:val="none" w:sz="0" w:space="0" w:color="auto"/>
        <w:bottom w:val="none" w:sz="0" w:space="0" w:color="auto"/>
        <w:right w:val="none" w:sz="0" w:space="0" w:color="auto"/>
      </w:divBdr>
    </w:div>
    <w:div w:id="1824005938">
      <w:bodyDiv w:val="1"/>
      <w:marLeft w:val="0"/>
      <w:marRight w:val="0"/>
      <w:marTop w:val="0"/>
      <w:marBottom w:val="0"/>
      <w:divBdr>
        <w:top w:val="none" w:sz="0" w:space="0" w:color="auto"/>
        <w:left w:val="none" w:sz="0" w:space="0" w:color="auto"/>
        <w:bottom w:val="none" w:sz="0" w:space="0" w:color="auto"/>
        <w:right w:val="none" w:sz="0" w:space="0" w:color="auto"/>
      </w:divBdr>
    </w:div>
    <w:div w:id="1833526103">
      <w:bodyDiv w:val="1"/>
      <w:marLeft w:val="0"/>
      <w:marRight w:val="0"/>
      <w:marTop w:val="0"/>
      <w:marBottom w:val="0"/>
      <w:divBdr>
        <w:top w:val="none" w:sz="0" w:space="0" w:color="auto"/>
        <w:left w:val="none" w:sz="0" w:space="0" w:color="auto"/>
        <w:bottom w:val="none" w:sz="0" w:space="0" w:color="auto"/>
        <w:right w:val="none" w:sz="0" w:space="0" w:color="auto"/>
      </w:divBdr>
    </w:div>
    <w:div w:id="1876237805">
      <w:bodyDiv w:val="1"/>
      <w:marLeft w:val="0"/>
      <w:marRight w:val="0"/>
      <w:marTop w:val="0"/>
      <w:marBottom w:val="0"/>
      <w:divBdr>
        <w:top w:val="none" w:sz="0" w:space="0" w:color="auto"/>
        <w:left w:val="none" w:sz="0" w:space="0" w:color="auto"/>
        <w:bottom w:val="none" w:sz="0" w:space="0" w:color="auto"/>
        <w:right w:val="none" w:sz="0" w:space="0" w:color="auto"/>
      </w:divBdr>
    </w:div>
    <w:div w:id="1878543658">
      <w:bodyDiv w:val="1"/>
      <w:marLeft w:val="0"/>
      <w:marRight w:val="0"/>
      <w:marTop w:val="0"/>
      <w:marBottom w:val="0"/>
      <w:divBdr>
        <w:top w:val="none" w:sz="0" w:space="0" w:color="auto"/>
        <w:left w:val="none" w:sz="0" w:space="0" w:color="auto"/>
        <w:bottom w:val="none" w:sz="0" w:space="0" w:color="auto"/>
        <w:right w:val="none" w:sz="0" w:space="0" w:color="auto"/>
      </w:divBdr>
    </w:div>
    <w:div w:id="1914387397">
      <w:bodyDiv w:val="1"/>
      <w:marLeft w:val="0"/>
      <w:marRight w:val="0"/>
      <w:marTop w:val="0"/>
      <w:marBottom w:val="0"/>
      <w:divBdr>
        <w:top w:val="none" w:sz="0" w:space="0" w:color="auto"/>
        <w:left w:val="none" w:sz="0" w:space="0" w:color="auto"/>
        <w:bottom w:val="none" w:sz="0" w:space="0" w:color="auto"/>
        <w:right w:val="none" w:sz="0" w:space="0" w:color="auto"/>
      </w:divBdr>
    </w:div>
    <w:div w:id="1966345709">
      <w:bodyDiv w:val="1"/>
      <w:marLeft w:val="0"/>
      <w:marRight w:val="0"/>
      <w:marTop w:val="0"/>
      <w:marBottom w:val="0"/>
      <w:divBdr>
        <w:top w:val="none" w:sz="0" w:space="0" w:color="auto"/>
        <w:left w:val="none" w:sz="0" w:space="0" w:color="auto"/>
        <w:bottom w:val="none" w:sz="0" w:space="0" w:color="auto"/>
        <w:right w:val="none" w:sz="0" w:space="0" w:color="auto"/>
      </w:divBdr>
    </w:div>
    <w:div w:id="2056805334">
      <w:bodyDiv w:val="1"/>
      <w:marLeft w:val="0"/>
      <w:marRight w:val="0"/>
      <w:marTop w:val="0"/>
      <w:marBottom w:val="0"/>
      <w:divBdr>
        <w:top w:val="none" w:sz="0" w:space="0" w:color="auto"/>
        <w:left w:val="none" w:sz="0" w:space="0" w:color="auto"/>
        <w:bottom w:val="none" w:sz="0" w:space="0" w:color="auto"/>
        <w:right w:val="none" w:sz="0" w:space="0" w:color="auto"/>
      </w:divBdr>
      <w:divsChild>
        <w:div w:id="189496745">
          <w:marLeft w:val="0"/>
          <w:marRight w:val="0"/>
          <w:marTop w:val="0"/>
          <w:marBottom w:val="0"/>
          <w:divBdr>
            <w:top w:val="none" w:sz="0" w:space="0" w:color="auto"/>
            <w:left w:val="none" w:sz="0" w:space="0" w:color="auto"/>
            <w:bottom w:val="none" w:sz="0" w:space="0" w:color="auto"/>
            <w:right w:val="none" w:sz="0" w:space="0" w:color="auto"/>
          </w:divBdr>
          <w:divsChild>
            <w:div w:id="13396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gif"/><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png"/><Relationship Id="rId53" Type="http://schemas.openxmlformats.org/officeDocument/2006/relationships/chart" Target="charts/chart3.xml"/><Relationship Id="rId58" Type="http://schemas.openxmlformats.org/officeDocument/2006/relationships/image" Target="media/image45.png"/><Relationship Id="rId66"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chart" Target="charts/chart2.xml"/><Relationship Id="rId60" Type="http://schemas.openxmlformats.org/officeDocument/2006/relationships/image" Target="media/image47.png"/><Relationship Id="rId6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news.tut.by/%20society/635429.html" TargetMode="External"/><Relationship Id="rId64" Type="http://schemas.openxmlformats.org/officeDocument/2006/relationships/chart" Target="charts/chart6.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chart" Target="charts/chart4.xml"/><Relationship Id="rId6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1048;&#1085;&#1092;&#1086;&#1088;&#1084;&#1072;&#1094;&#1080;&#1103;\&#1055;&#1044;&#1059;&#1069;&#1056;&#1050;%20&#1069;&#1082;&#1086;&#1087;&#1072;&#1088;&#1090;&#1085;&#1077;&#1088;&#1089;&#1090;&#1074;&#1086;\&#1047;&#1077;&#1083;&#1100;&#1074;&#1072;\&#1057;&#1074;&#1086;&#1076;&#1085;&#1099;&#1077;%20&#1090;&#1072;&#1073;&#1083;&#1080;&#1094;&#1099;%20&#1047;&#1077;&#1083;&#1100;&#1074;&#1072;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file:///C:\Natallia%20Andreyenka\STRONGCOM\WP3%20CoM%20engagements%20LA\Zelva\&#1074;&#1077;&#1083;&#1086;&#1047;&#1077;&#1083;&#1100;&#1074;&#1072;%20(&#1054;&#1090;&#1074;&#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Natallia%20Andreyenka\STRONGCOM\WP3%20CoM%20engagements%20LA\Zelva\&#1074;&#1077;&#1083;&#1086;&#1047;&#1077;&#1083;&#1100;&#1074;&#1072;%20(&#1054;&#1090;&#1074;&#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Natallia%20Andreyenka\STRONGCOM\WP3%20CoM%20engagements%20LA\Zelva\&#1074;&#1077;&#1083;&#1086;&#1047;&#1077;&#1083;&#1100;&#1074;&#1072;%20(&#1054;&#1090;&#1074;&#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Natallia%20Andreyenka\STRONGCOM\WP3%20CoM%20engagements%20LA\Zelva\&#1074;&#1077;&#1083;&#1086;&#1047;&#1077;&#1083;&#1100;&#1074;&#1072;%20(&#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потребления ТЭР</a:t>
            </a:r>
          </a:p>
        </c:rich>
      </c:tx>
      <c:overlay val="0"/>
      <c:spPr>
        <a:noFill/>
        <a:ln>
          <a:noFill/>
        </a:ln>
        <a:effectLst/>
      </c:spPr>
    </c:title>
    <c:autoTitleDeleted val="0"/>
    <c:plotArea>
      <c:layout/>
      <c:areaChart>
        <c:grouping val="stacked"/>
        <c:varyColors val="0"/>
        <c:ser>
          <c:idx val="0"/>
          <c:order val="0"/>
          <c:tx>
            <c:strRef>
              <c:f>'2010-2017'!$B$159</c:f>
              <c:strCache>
                <c:ptCount val="1"/>
                <c:pt idx="0">
                  <c:v>Электричество</c:v>
                </c:pt>
              </c:strCache>
            </c:strRef>
          </c:tx>
          <c:spPr>
            <a:solidFill>
              <a:schemeClr val="accent1"/>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'2010-2017'!$C$159:$J$159</c:f>
              <c:numCache>
                <c:formatCode>#,##0</c:formatCode>
                <c:ptCount val="5"/>
                <c:pt idx="0">
                  <c:v>20769</c:v>
                </c:pt>
                <c:pt idx="1">
                  <c:v>20418</c:v>
                </c:pt>
                <c:pt idx="2">
                  <c:v>19771</c:v>
                </c:pt>
                <c:pt idx="3">
                  <c:v>19651</c:v>
                </c:pt>
                <c:pt idx="4">
                  <c:v>19076</c:v>
                </c:pt>
              </c:numCache>
            </c:numRef>
          </c:val>
          <c:extLst xmlns:c16r2="http://schemas.microsoft.com/office/drawing/2015/06/chart">
            <c:ext xmlns:c16="http://schemas.microsoft.com/office/drawing/2014/chart" uri="{C3380CC4-5D6E-409C-BE32-E72D297353CC}">
              <c16:uniqueId val="{00000000-B868-4637-B5B8-40681B98995D}"/>
            </c:ext>
          </c:extLst>
        </c:ser>
        <c:ser>
          <c:idx val="1"/>
          <c:order val="1"/>
          <c:tx>
            <c:strRef>
              <c:f>'2010-2017'!$B$160</c:f>
              <c:strCache>
                <c:ptCount val="1"/>
                <c:pt idx="0">
                  <c:v>Тепло/холод</c:v>
                </c:pt>
              </c:strCache>
            </c:strRef>
          </c:tx>
          <c:spPr>
            <a:solidFill>
              <a:schemeClr val="accent2"/>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'2010-2017'!$C$160:$J$160</c:f>
              <c:numCache>
                <c:formatCode>#,##0</c:formatCode>
                <c:ptCount val="5"/>
                <c:pt idx="0">
                  <c:v>35642</c:v>
                </c:pt>
                <c:pt idx="1">
                  <c:v>13685</c:v>
                </c:pt>
                <c:pt idx="2">
                  <c:v>13067</c:v>
                </c:pt>
                <c:pt idx="3">
                  <c:v>12435</c:v>
                </c:pt>
                <c:pt idx="4">
                  <c:v>12827</c:v>
                </c:pt>
              </c:numCache>
            </c:numRef>
          </c:val>
          <c:extLst xmlns:c16r2="http://schemas.microsoft.com/office/drawing/2015/06/chart">
            <c:ext xmlns:c16="http://schemas.microsoft.com/office/drawing/2014/chart" uri="{C3380CC4-5D6E-409C-BE32-E72D297353CC}">
              <c16:uniqueId val="{00000001-B868-4637-B5B8-40681B98995D}"/>
            </c:ext>
          </c:extLst>
        </c:ser>
        <c:ser>
          <c:idx val="2"/>
          <c:order val="2"/>
          <c:tx>
            <c:strRef>
              <c:f>'2010-2017'!$B$161</c:f>
              <c:strCache>
                <c:ptCount val="1"/>
                <c:pt idx="0">
                  <c:v>Природный газ</c:v>
                </c:pt>
              </c:strCache>
            </c:strRef>
          </c:tx>
          <c:spPr>
            <a:solidFill>
              <a:schemeClr val="accent3"/>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'2010-2017'!$C$161:$J$161</c:f>
              <c:numCache>
                <c:formatCode>#,##0</c:formatCode>
                <c:ptCount val="5"/>
                <c:pt idx="0">
                  <c:v>78631</c:v>
                </c:pt>
                <c:pt idx="1">
                  <c:v>71870</c:v>
                </c:pt>
                <c:pt idx="2">
                  <c:v>58272</c:v>
                </c:pt>
                <c:pt idx="3">
                  <c:v>62010</c:v>
                </c:pt>
                <c:pt idx="4">
                  <c:v>69442</c:v>
                </c:pt>
              </c:numCache>
            </c:numRef>
          </c:val>
          <c:extLst xmlns:c16r2="http://schemas.microsoft.com/office/drawing/2015/06/chart">
            <c:ext xmlns:c16="http://schemas.microsoft.com/office/drawing/2014/chart" uri="{C3380CC4-5D6E-409C-BE32-E72D297353CC}">
              <c16:uniqueId val="{00000002-B868-4637-B5B8-40681B98995D}"/>
            </c:ext>
          </c:extLst>
        </c:ser>
        <c:ser>
          <c:idx val="3"/>
          <c:order val="3"/>
          <c:tx>
            <c:strRef>
              <c:f>'2010-2017'!$B$162</c:f>
              <c:strCache>
                <c:ptCount val="1"/>
                <c:pt idx="0">
                  <c:v>Сжиженный газ</c:v>
                </c:pt>
              </c:strCache>
            </c:strRef>
          </c:tx>
          <c:spPr>
            <a:solidFill>
              <a:schemeClr val="accent4"/>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'2010-2017'!$C$162:$J$162</c:f>
              <c:numCache>
                <c:formatCode>#,##0</c:formatCode>
                <c:ptCount val="5"/>
                <c:pt idx="0">
                  <c:v>3132</c:v>
                </c:pt>
                <c:pt idx="1">
                  <c:v>3029</c:v>
                </c:pt>
                <c:pt idx="2">
                  <c:v>2057</c:v>
                </c:pt>
                <c:pt idx="3">
                  <c:v>1942</c:v>
                </c:pt>
                <c:pt idx="4">
                  <c:v>1943</c:v>
                </c:pt>
              </c:numCache>
            </c:numRef>
          </c:val>
          <c:extLst xmlns:c16r2="http://schemas.microsoft.com/office/drawing/2015/06/chart">
            <c:ext xmlns:c16="http://schemas.microsoft.com/office/drawing/2014/chart" uri="{C3380CC4-5D6E-409C-BE32-E72D297353CC}">
              <c16:uniqueId val="{00000003-B868-4637-B5B8-40681B98995D}"/>
            </c:ext>
          </c:extLst>
        </c:ser>
        <c:ser>
          <c:idx val="4"/>
          <c:order val="4"/>
          <c:tx>
            <c:strRef>
              <c:f>'2010-2017'!$B$163</c:f>
              <c:strCache>
                <c:ptCount val="1"/>
                <c:pt idx="0">
                  <c:v>Мазут</c:v>
                </c:pt>
              </c:strCache>
            </c:strRef>
          </c:tx>
          <c:spPr>
            <a:solidFill>
              <a:schemeClr val="accent5"/>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'2010-2017'!$C$163:$J$163</c:f>
            </c:numRef>
          </c:val>
          <c:extLst xmlns:c16r2="http://schemas.microsoft.com/office/drawing/2015/06/chart">
            <c:ext xmlns:c16="http://schemas.microsoft.com/office/drawing/2014/chart" uri="{C3380CC4-5D6E-409C-BE32-E72D297353CC}">
              <c16:uniqueId val="{00000004-B868-4637-B5B8-40681B98995D}"/>
            </c:ext>
          </c:extLst>
        </c:ser>
        <c:ser>
          <c:idx val="5"/>
          <c:order val="5"/>
          <c:tx>
            <c:strRef>
              <c:f>'2010-2017'!$B$164</c:f>
              <c:strCache>
                <c:ptCount val="1"/>
                <c:pt idx="0">
                  <c:v>Дизель</c:v>
                </c:pt>
              </c:strCache>
            </c:strRef>
          </c:tx>
          <c:spPr>
            <a:solidFill>
              <a:schemeClr val="accent6"/>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'2010-2017'!$C$164:$J$164</c:f>
              <c:numCache>
                <c:formatCode>#,##0</c:formatCode>
                <c:ptCount val="5"/>
                <c:pt idx="0">
                  <c:v>75332</c:v>
                </c:pt>
                <c:pt idx="1">
                  <c:v>72064</c:v>
                </c:pt>
                <c:pt idx="2">
                  <c:v>68546</c:v>
                </c:pt>
                <c:pt idx="3">
                  <c:v>66824</c:v>
                </c:pt>
                <c:pt idx="4">
                  <c:v>70741</c:v>
                </c:pt>
              </c:numCache>
            </c:numRef>
          </c:val>
          <c:extLst xmlns:c16r2="http://schemas.microsoft.com/office/drawing/2015/06/chart">
            <c:ext xmlns:c16="http://schemas.microsoft.com/office/drawing/2014/chart" uri="{C3380CC4-5D6E-409C-BE32-E72D297353CC}">
              <c16:uniqueId val="{00000005-B868-4637-B5B8-40681B98995D}"/>
            </c:ext>
          </c:extLst>
        </c:ser>
        <c:ser>
          <c:idx val="6"/>
          <c:order val="6"/>
          <c:tx>
            <c:strRef>
              <c:f>'2010-2017'!$B$165</c:f>
              <c:strCache>
                <c:ptCount val="1"/>
                <c:pt idx="0">
                  <c:v>Бензин</c:v>
                </c:pt>
              </c:strCache>
            </c:strRef>
          </c:tx>
          <c:spPr>
            <a:solidFill>
              <a:schemeClr val="accent1">
                <a:lumMod val="6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'2010-2017'!$C$165:$J$165</c:f>
              <c:numCache>
                <c:formatCode>#,##0</c:formatCode>
                <c:ptCount val="5"/>
                <c:pt idx="0">
                  <c:v>9862</c:v>
                </c:pt>
                <c:pt idx="1">
                  <c:v>14168</c:v>
                </c:pt>
                <c:pt idx="2">
                  <c:v>8345</c:v>
                </c:pt>
                <c:pt idx="3">
                  <c:v>8139</c:v>
                </c:pt>
                <c:pt idx="4">
                  <c:v>7957</c:v>
                </c:pt>
              </c:numCache>
            </c:numRef>
          </c:val>
          <c:extLst xmlns:c16r2="http://schemas.microsoft.com/office/drawing/2015/06/chart">
            <c:ext xmlns:c16="http://schemas.microsoft.com/office/drawing/2014/chart" uri="{C3380CC4-5D6E-409C-BE32-E72D297353CC}">
              <c16:uniqueId val="{00000006-B868-4637-B5B8-40681B98995D}"/>
            </c:ext>
          </c:extLst>
        </c:ser>
        <c:ser>
          <c:idx val="7"/>
          <c:order val="7"/>
          <c:tx>
            <c:strRef>
              <c:f>'2010-2017'!$B$166</c:f>
              <c:strCache>
                <c:ptCount val="1"/>
                <c:pt idx="0">
                  <c:v>Лигнит</c:v>
                </c:pt>
              </c:strCache>
            </c:strRef>
          </c:tx>
          <c:spPr>
            <a:solidFill>
              <a:schemeClr val="accent2">
                <a:lumMod val="6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'2010-2017'!$C$166:$J$166</c:f>
            </c:numRef>
          </c:val>
          <c:extLst xmlns:c16r2="http://schemas.microsoft.com/office/drawing/2015/06/chart">
            <c:ext xmlns:c16="http://schemas.microsoft.com/office/drawing/2014/chart" uri="{C3380CC4-5D6E-409C-BE32-E72D297353CC}">
              <c16:uniqueId val="{00000007-B868-4637-B5B8-40681B98995D}"/>
            </c:ext>
          </c:extLst>
        </c:ser>
        <c:ser>
          <c:idx val="8"/>
          <c:order val="8"/>
          <c:tx>
            <c:strRef>
              <c:f>'2010-2017'!$B$167</c:f>
              <c:strCache>
                <c:ptCount val="1"/>
                <c:pt idx="0">
                  <c:v>Уголь</c:v>
                </c:pt>
              </c:strCache>
            </c:strRef>
          </c:tx>
          <c:spPr>
            <a:solidFill>
              <a:schemeClr val="accent3">
                <a:lumMod val="6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'2010-2017'!$C$167:$J$167</c:f>
            </c:numRef>
          </c:val>
          <c:extLst xmlns:c16r2="http://schemas.microsoft.com/office/drawing/2015/06/chart">
            <c:ext xmlns:c16="http://schemas.microsoft.com/office/drawing/2014/chart" uri="{C3380CC4-5D6E-409C-BE32-E72D297353CC}">
              <c16:uniqueId val="{00000008-B868-4637-B5B8-40681B98995D}"/>
            </c:ext>
          </c:extLst>
        </c:ser>
        <c:ser>
          <c:idx val="9"/>
          <c:order val="9"/>
          <c:tx>
            <c:strRef>
              <c:f>'2010-2017'!$B$168</c:f>
              <c:strCache>
                <c:ptCount val="1"/>
                <c:pt idx="0">
                  <c:v>Другие виды ископаемого топлива</c:v>
                </c:pt>
              </c:strCache>
            </c:strRef>
          </c:tx>
          <c:spPr>
            <a:solidFill>
              <a:schemeClr val="accent4">
                <a:lumMod val="6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'2010-2017'!$C$168:$J$168</c:f>
              <c:numCache>
                <c:formatCode>#,##0</c:formatCode>
                <c:ptCount val="5"/>
                <c:pt idx="0">
                  <c:v>24195</c:v>
                </c:pt>
                <c:pt idx="1">
                  <c:v>18907</c:v>
                </c:pt>
                <c:pt idx="2">
                  <c:v>13907</c:v>
                </c:pt>
                <c:pt idx="3">
                  <c:v>11364</c:v>
                </c:pt>
                <c:pt idx="4">
                  <c:v>14111</c:v>
                </c:pt>
              </c:numCache>
            </c:numRef>
          </c:val>
          <c:extLst xmlns:c16r2="http://schemas.microsoft.com/office/drawing/2015/06/chart">
            <c:ext xmlns:c16="http://schemas.microsoft.com/office/drawing/2014/chart" uri="{C3380CC4-5D6E-409C-BE32-E72D297353CC}">
              <c16:uniqueId val="{00000009-B868-4637-B5B8-40681B98995D}"/>
            </c:ext>
          </c:extLst>
        </c:ser>
        <c:ser>
          <c:idx val="10"/>
          <c:order val="10"/>
          <c:tx>
            <c:strRef>
              <c:f>'2010-2017'!$B$169</c:f>
              <c:strCache>
                <c:ptCount val="1"/>
                <c:pt idx="0">
                  <c:v>Растительное топливо</c:v>
                </c:pt>
              </c:strCache>
            </c:strRef>
          </c:tx>
          <c:spPr>
            <a:solidFill>
              <a:schemeClr val="accent5">
                <a:lumMod val="6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'2010-2017'!$C$169:$J$169</c:f>
              <c:numCache>
                <c:formatCode>#,##0</c:formatCode>
                <c:ptCount val="5"/>
                <c:pt idx="0">
                  <c:v>27069</c:v>
                </c:pt>
                <c:pt idx="1">
                  <c:v>36138</c:v>
                </c:pt>
                <c:pt idx="2">
                  <c:v>44196</c:v>
                </c:pt>
                <c:pt idx="3">
                  <c:v>43682</c:v>
                </c:pt>
                <c:pt idx="4">
                  <c:v>35879</c:v>
                </c:pt>
              </c:numCache>
            </c:numRef>
          </c:val>
          <c:extLst xmlns:c16r2="http://schemas.microsoft.com/office/drawing/2015/06/chart">
            <c:ext xmlns:c16="http://schemas.microsoft.com/office/drawing/2014/chart" uri="{C3380CC4-5D6E-409C-BE32-E72D297353CC}">
              <c16:uniqueId val="{0000000A-B868-4637-B5B8-40681B98995D}"/>
            </c:ext>
          </c:extLst>
        </c:ser>
        <c:ser>
          <c:idx val="11"/>
          <c:order val="11"/>
          <c:tx>
            <c:strRef>
              <c:f>'2010-2017'!$B$170</c:f>
              <c:strCache>
                <c:ptCount val="1"/>
                <c:pt idx="0">
                  <c:v>Биотопливо</c:v>
                </c:pt>
              </c:strCache>
            </c:strRef>
          </c:tx>
          <c:spPr>
            <a:solidFill>
              <a:schemeClr val="accent6">
                <a:lumMod val="6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'2010-2017'!$C$170:$J$170</c:f>
            </c:numRef>
          </c:val>
          <c:extLst xmlns:c16r2="http://schemas.microsoft.com/office/drawing/2015/06/chart">
            <c:ext xmlns:c16="http://schemas.microsoft.com/office/drawing/2014/chart" uri="{C3380CC4-5D6E-409C-BE32-E72D297353CC}">
              <c16:uniqueId val="{0000000B-B868-4637-B5B8-40681B98995D}"/>
            </c:ext>
          </c:extLst>
        </c:ser>
        <c:ser>
          <c:idx val="12"/>
          <c:order val="12"/>
          <c:tx>
            <c:strRef>
              <c:f>'2010-2017'!$B$171</c:f>
              <c:strCache>
                <c:ptCount val="1"/>
                <c:pt idx="0">
                  <c:v>Другая биомасса</c:v>
                </c:pt>
              </c:strCache>
            </c:strRef>
          </c:tx>
          <c:spPr>
            <a:solidFill>
              <a:schemeClr val="accent1">
                <a:lumMod val="80000"/>
                <a:lumOff val="2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'2010-2017'!$C$171:$J$171</c:f>
              <c:numCache>
                <c:formatCode>#,##0</c:formatCode>
                <c:ptCount val="5"/>
                <c:pt idx="0">
                  <c:v>5764</c:v>
                </c:pt>
                <c:pt idx="1">
                  <c:v>6668</c:v>
                </c:pt>
                <c:pt idx="2">
                  <c:v>5682</c:v>
                </c:pt>
                <c:pt idx="3">
                  <c:v>5877</c:v>
                </c:pt>
                <c:pt idx="4">
                  <c:v>5617</c:v>
                </c:pt>
              </c:numCache>
            </c:numRef>
          </c:val>
          <c:extLst xmlns:c16r2="http://schemas.microsoft.com/office/drawing/2015/06/chart">
            <c:ext xmlns:c16="http://schemas.microsoft.com/office/drawing/2014/chart" uri="{C3380CC4-5D6E-409C-BE32-E72D297353CC}">
              <c16:uniqueId val="{0000000C-B868-4637-B5B8-40681B98995D}"/>
            </c:ext>
          </c:extLst>
        </c:ser>
        <c:ser>
          <c:idx val="13"/>
          <c:order val="13"/>
          <c:tx>
            <c:strRef>
              <c:f>'2010-2017'!$B$172</c:f>
              <c:strCache>
                <c:ptCount val="1"/>
                <c:pt idx="0">
                  <c:v>Солнечная тепловая энергия</c:v>
                </c:pt>
              </c:strCache>
            </c:strRef>
          </c:tx>
          <c:spPr>
            <a:solidFill>
              <a:schemeClr val="accent2">
                <a:lumMod val="80000"/>
                <a:lumOff val="2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'2010-2017'!$C$172:$J$172</c:f>
            </c:numRef>
          </c:val>
          <c:extLst xmlns:c16r2="http://schemas.microsoft.com/office/drawing/2015/06/chart">
            <c:ext xmlns:c16="http://schemas.microsoft.com/office/drawing/2014/chart" uri="{C3380CC4-5D6E-409C-BE32-E72D297353CC}">
              <c16:uniqueId val="{0000000D-B868-4637-B5B8-40681B98995D}"/>
            </c:ext>
          </c:extLst>
        </c:ser>
        <c:ser>
          <c:idx val="14"/>
          <c:order val="14"/>
          <c:tx>
            <c:strRef>
              <c:f>'2010-2017'!$B$173</c:f>
              <c:strCache>
                <c:ptCount val="1"/>
                <c:pt idx="0">
                  <c:v>Геотермальная</c:v>
                </c:pt>
              </c:strCache>
            </c:strRef>
          </c:tx>
          <c:spPr>
            <a:solidFill>
              <a:schemeClr val="accent3">
                <a:lumMod val="80000"/>
                <a:lumOff val="20000"/>
              </a:schemeClr>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'2010-2017'!$C$2:$J$2</c:f>
              <c:numCache>
                <c:formatCode>General</c:formatCode>
                <c:ptCount val="5"/>
                <c:pt idx="0">
                  <c:v>2013</c:v>
                </c:pt>
                <c:pt idx="1">
                  <c:v>2014</c:v>
                </c:pt>
                <c:pt idx="2">
                  <c:v>2015</c:v>
                </c:pt>
                <c:pt idx="3">
                  <c:v>2016</c:v>
                </c:pt>
                <c:pt idx="4">
                  <c:v>2017</c:v>
                </c:pt>
              </c:numCache>
            </c:numRef>
          </c:cat>
          <c:val>
            <c:numRef>
              <c:f>'2010-2017'!$C$173:$J$173</c:f>
            </c:numRef>
          </c:val>
          <c:extLst xmlns:c16r2="http://schemas.microsoft.com/office/drawing/2015/06/chart">
            <c:ext xmlns:c16="http://schemas.microsoft.com/office/drawing/2014/chart" uri="{C3380CC4-5D6E-409C-BE32-E72D297353CC}">
              <c16:uniqueId val="{0000000E-B868-4637-B5B8-40681B98995D}"/>
            </c:ext>
          </c:extLst>
        </c:ser>
        <c:dLbls>
          <c:showLegendKey val="0"/>
          <c:showVal val="1"/>
          <c:showCatName val="0"/>
          <c:showSerName val="0"/>
          <c:showPercent val="0"/>
          <c:showBubbleSize val="0"/>
        </c:dLbls>
        <c:axId val="205154360"/>
        <c:axId val="205154752"/>
      </c:areaChart>
      <c:catAx>
        <c:axId val="205154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154752"/>
        <c:crosses val="autoZero"/>
        <c:auto val="1"/>
        <c:lblAlgn val="ctr"/>
        <c:lblOffset val="100"/>
        <c:noMultiLvlLbl val="0"/>
      </c:catAx>
      <c:valAx>
        <c:axId val="20515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154360"/>
        <c:crosses val="autoZero"/>
        <c:crossBetween val="midCat"/>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Диаграммы!$D$357</c:f>
              <c:strCache>
                <c:ptCount val="1"/>
                <c:pt idx="0">
                  <c:v>Уже наблюдается и представляет угрозу</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Диаграммы!$C$358:$C$365</c:f>
              <c:strCache>
                <c:ptCount val="8"/>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Заморозки, перепады температуры</c:v>
                </c:pt>
                <c:pt idx="6">
                  <c:v>Засухи </c:v>
                </c:pt>
                <c:pt idx="7">
                  <c:v>Ураганы, сильный ветер</c:v>
                </c:pt>
              </c:strCache>
            </c:strRef>
          </c:cat>
          <c:val>
            <c:numRef>
              <c:f>Диаграммы!$D$358:$D$365</c:f>
              <c:numCache>
                <c:formatCode>General</c:formatCode>
                <c:ptCount val="8"/>
                <c:pt idx="0">
                  <c:v>2</c:v>
                </c:pt>
                <c:pt idx="1">
                  <c:v>2</c:v>
                </c:pt>
                <c:pt idx="2">
                  <c:v>7</c:v>
                </c:pt>
                <c:pt idx="3">
                  <c:v>8</c:v>
                </c:pt>
                <c:pt idx="4">
                  <c:v>24</c:v>
                </c:pt>
                <c:pt idx="5">
                  <c:v>38</c:v>
                </c:pt>
                <c:pt idx="6">
                  <c:v>39</c:v>
                </c:pt>
                <c:pt idx="7">
                  <c:v>40</c:v>
                </c:pt>
              </c:numCache>
            </c:numRef>
          </c:val>
          <c:extLst xmlns:c16r2="http://schemas.microsoft.com/office/drawing/2015/06/chart">
            <c:ext xmlns:c16="http://schemas.microsoft.com/office/drawing/2014/chart" uri="{C3380CC4-5D6E-409C-BE32-E72D297353CC}">
              <c16:uniqueId val="{00000000-A4A0-40B7-A73F-F9C0E2D06657}"/>
            </c:ext>
          </c:extLst>
        </c:ser>
        <c:ser>
          <c:idx val="1"/>
          <c:order val="1"/>
          <c:tx>
            <c:strRef>
              <c:f>Диаграммы!$E$357</c:f>
              <c:strCache>
                <c:ptCount val="1"/>
                <c:pt idx="0">
                  <c:v>Пока не наблюдается, но станет угрозой в будущем</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Диаграммы!$C$358:$C$365</c:f>
              <c:strCache>
                <c:ptCount val="8"/>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Заморозки, перепады температуры</c:v>
                </c:pt>
                <c:pt idx="6">
                  <c:v>Засухи </c:v>
                </c:pt>
                <c:pt idx="7">
                  <c:v>Ураганы, сильный ветер</c:v>
                </c:pt>
              </c:strCache>
            </c:strRef>
          </c:cat>
          <c:val>
            <c:numRef>
              <c:f>Диаграммы!$E$358:$E$365</c:f>
              <c:numCache>
                <c:formatCode>General</c:formatCode>
                <c:ptCount val="8"/>
                <c:pt idx="0">
                  <c:v>6</c:v>
                </c:pt>
                <c:pt idx="1">
                  <c:v>15</c:v>
                </c:pt>
                <c:pt idx="2">
                  <c:v>50</c:v>
                </c:pt>
                <c:pt idx="3">
                  <c:v>21</c:v>
                </c:pt>
                <c:pt idx="4">
                  <c:v>41</c:v>
                </c:pt>
                <c:pt idx="5">
                  <c:v>36</c:v>
                </c:pt>
                <c:pt idx="6">
                  <c:v>38</c:v>
                </c:pt>
                <c:pt idx="7">
                  <c:v>35</c:v>
                </c:pt>
              </c:numCache>
            </c:numRef>
          </c:val>
          <c:extLst xmlns:c16r2="http://schemas.microsoft.com/office/drawing/2015/06/chart">
            <c:ext xmlns:c16="http://schemas.microsoft.com/office/drawing/2014/chart" uri="{C3380CC4-5D6E-409C-BE32-E72D297353CC}">
              <c16:uniqueId val="{00000001-A4A0-40B7-A73F-F9C0E2D06657}"/>
            </c:ext>
          </c:extLst>
        </c:ser>
        <c:ser>
          <c:idx val="2"/>
          <c:order val="2"/>
          <c:tx>
            <c:strRef>
              <c:f>Диаграммы!#REF!</c:f>
              <c:strCache>
                <c:ptCount val="1"/>
                <c:pt idx="0">
                  <c:v>#REF!</c:v>
                </c:pt>
              </c:strCache>
            </c:strRef>
          </c:tx>
          <c:spPr>
            <a:solidFill>
              <a:schemeClr val="accent3"/>
            </a:solidFill>
            <a:ln>
              <a:noFill/>
            </a:ln>
            <a:effectLst/>
            <a:sp3d/>
          </c:spPr>
          <c:invertIfNegative val="0"/>
          <c:dLbls>
            <c:dLbl>
              <c:idx val="0"/>
              <c:delete val="1"/>
              <c:extLst xmlns:c16r2="http://schemas.microsoft.com/office/drawing/2015/06/chart">
                <c:ext xmlns:c16="http://schemas.microsoft.com/office/drawing/2014/chart" uri="{C3380CC4-5D6E-409C-BE32-E72D297353CC}">
                  <c16:uniqueId val="{00000002-A4A0-40B7-A73F-F9C0E2D066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Диаграммы!$C$358:$C$365</c:f>
              <c:strCache>
                <c:ptCount val="8"/>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Заморозки, перепады температуры</c:v>
                </c:pt>
                <c:pt idx="6">
                  <c:v>Засухи </c:v>
                </c:pt>
                <c:pt idx="7">
                  <c:v>Ураганы, сильный ветер</c:v>
                </c:pt>
              </c:strCache>
            </c:strRef>
          </c:cat>
          <c:val>
            <c:numRef>
              <c:f>Диаграммы!#REF!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A4A0-40B7-A73F-F9C0E2D06657}"/>
            </c:ext>
          </c:extLst>
        </c:ser>
        <c:ser>
          <c:idx val="3"/>
          <c:order val="3"/>
          <c:tx>
            <c:strRef>
              <c:f>Диаграммы!$F$357</c:f>
              <c:strCache>
                <c:ptCount val="1"/>
                <c:pt idx="0">
                  <c:v>Не актуально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Диаграммы!$C$358:$C$365</c:f>
              <c:strCache>
                <c:ptCount val="8"/>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Заморозки, перепады температуры</c:v>
                </c:pt>
                <c:pt idx="6">
                  <c:v>Засухи </c:v>
                </c:pt>
                <c:pt idx="7">
                  <c:v>Ураганы, сильный ветер</c:v>
                </c:pt>
              </c:strCache>
            </c:strRef>
          </c:cat>
          <c:val>
            <c:numRef>
              <c:f>Диаграммы!$F$358:$F$365</c:f>
              <c:numCache>
                <c:formatCode>General</c:formatCode>
                <c:ptCount val="8"/>
                <c:pt idx="0">
                  <c:v>80</c:v>
                </c:pt>
                <c:pt idx="1">
                  <c:v>70</c:v>
                </c:pt>
                <c:pt idx="2">
                  <c:v>31</c:v>
                </c:pt>
                <c:pt idx="3">
                  <c:v>58</c:v>
                </c:pt>
                <c:pt idx="4">
                  <c:v>23</c:v>
                </c:pt>
                <c:pt idx="5">
                  <c:v>13</c:v>
                </c:pt>
                <c:pt idx="6">
                  <c:v>11</c:v>
                </c:pt>
                <c:pt idx="7">
                  <c:v>13</c:v>
                </c:pt>
              </c:numCache>
            </c:numRef>
          </c:val>
          <c:extLst xmlns:c16r2="http://schemas.microsoft.com/office/drawing/2015/06/chart">
            <c:ext xmlns:c16="http://schemas.microsoft.com/office/drawing/2014/chart" uri="{C3380CC4-5D6E-409C-BE32-E72D297353CC}">
              <c16:uniqueId val="{00000004-A4A0-40B7-A73F-F9C0E2D06657}"/>
            </c:ext>
          </c:extLst>
        </c:ser>
        <c:dLbls>
          <c:showLegendKey val="0"/>
          <c:showVal val="0"/>
          <c:showCatName val="0"/>
          <c:showSerName val="0"/>
          <c:showPercent val="0"/>
          <c:showBubbleSize val="0"/>
        </c:dLbls>
        <c:gapWidth val="150"/>
        <c:shape val="box"/>
        <c:axId val="154378032"/>
        <c:axId val="205155144"/>
        <c:axId val="0"/>
      </c:bar3DChart>
      <c:catAx>
        <c:axId val="154378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5155144"/>
        <c:crosses val="autoZero"/>
        <c:auto val="1"/>
        <c:lblAlgn val="ctr"/>
        <c:lblOffset val="100"/>
        <c:noMultiLvlLbl val="0"/>
      </c:catAx>
      <c:valAx>
        <c:axId val="205155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780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Диаграммы!$H$360:$H$367</c:f>
              <c:strCache>
                <c:ptCount val="8"/>
                <c:pt idx="0">
                  <c:v>Лесные или торфяные пожары</c:v>
                </c:pt>
                <c:pt idx="1">
                  <c:v>Гибель зеленых насаждений, угроза ООПТ</c:v>
                </c:pt>
                <c:pt idx="2">
                  <c:v>Снижение уровня грунтовых вод, нехватка воды на питьевые и хозяйственные нужды</c:v>
                </c:pt>
                <c:pt idx="3">
                  <c:v>Обмеление рек и водоемов</c:v>
                </c:pt>
                <c:pt idx="4">
                  <c:v>Повреждение зданий, сооружений, дорог в результате подтоплений, сильного ветра, перепадов температуры, жары</c:v>
                </c:pt>
                <c:pt idx="5">
                  <c:v>Ущерб лесному хозяйству из-за засух, переувлажнения, пожаров, распространения вредителей \ болезней леса</c:v>
                </c:pt>
                <c:pt idx="6">
                  <c:v>Ухудшение здоровья людей во время жары (особенно людей с сердечно-сосудистыми заболеваниями, пожилых и детей),</c:v>
                </c:pt>
                <c:pt idx="7">
                  <c:v>Ущерб сельскому хозяйству в результате засух, переувлажнения,  заморозков, распространения вредителей \ болезней</c:v>
                </c:pt>
              </c:strCache>
            </c:strRef>
          </c:cat>
          <c:val>
            <c:numRef>
              <c:f>Диаграммы!$I$360:$I$367</c:f>
              <c:numCache>
                <c:formatCode>General</c:formatCode>
                <c:ptCount val="8"/>
                <c:pt idx="0">
                  <c:v>12</c:v>
                </c:pt>
                <c:pt idx="1">
                  <c:v>21</c:v>
                </c:pt>
                <c:pt idx="2">
                  <c:v>24</c:v>
                </c:pt>
                <c:pt idx="3">
                  <c:v>28</c:v>
                </c:pt>
                <c:pt idx="4">
                  <c:v>32</c:v>
                </c:pt>
                <c:pt idx="5">
                  <c:v>37</c:v>
                </c:pt>
                <c:pt idx="6">
                  <c:v>67</c:v>
                </c:pt>
                <c:pt idx="7">
                  <c:v>69</c:v>
                </c:pt>
              </c:numCache>
            </c:numRef>
          </c:val>
          <c:extLst xmlns:c16r2="http://schemas.microsoft.com/office/drawing/2015/06/chart">
            <c:ext xmlns:c16="http://schemas.microsoft.com/office/drawing/2014/chart" uri="{C3380CC4-5D6E-409C-BE32-E72D297353CC}">
              <c16:uniqueId val="{00000000-478A-40F9-8658-37DD655EAE1B}"/>
            </c:ext>
          </c:extLst>
        </c:ser>
        <c:dLbls>
          <c:showLegendKey val="0"/>
          <c:showVal val="0"/>
          <c:showCatName val="0"/>
          <c:showSerName val="0"/>
          <c:showPercent val="0"/>
          <c:showBubbleSize val="0"/>
        </c:dLbls>
        <c:gapWidth val="182"/>
        <c:axId val="205155928"/>
        <c:axId val="205156320"/>
      </c:barChart>
      <c:catAx>
        <c:axId val="205155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156320"/>
        <c:crosses val="autoZero"/>
        <c:auto val="1"/>
        <c:lblAlgn val="ctr"/>
        <c:lblOffset val="100"/>
        <c:noMultiLvlLbl val="0"/>
      </c:catAx>
      <c:valAx>
        <c:axId val="205156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15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Диаграммы!$L$359:$L$367</c:f>
              <c:strCache>
                <c:ptCount val="9"/>
                <c:pt idx="0">
                  <c:v>Ливневая канализация на подтопляемых территориях</c:v>
                </c:pt>
                <c:pt idx="1">
                  <c:v>Предотвращение и ликвидация пожаров</c:v>
                </c:pt>
                <c:pt idx="2">
                  <c:v>Профилактика энцефалита и лайм-боррелеза</c:v>
                </c:pt>
                <c:pt idx="3">
                  <c:v>Озеленение и благоустройство</c:v>
                </c:pt>
                <c:pt idx="4">
                  <c:v>Защита лесов \ зеленых насаждений от вредителей и болезней </c:v>
                </c:pt>
                <c:pt idx="5">
                  <c:v>Защита водных ресурсов от загрязнения и истощения</c:v>
                </c:pt>
                <c:pt idx="6">
                  <c:v>Оповещение об опасных метеоявлениях, обучение правильному поведению</c:v>
                </c:pt>
                <c:pt idx="7">
                  <c:v>Новые культуры и методы в сельском хозяйстве</c:v>
                </c:pt>
                <c:pt idx="8">
                  <c:v>Информирование об изменении климата и адаптации</c:v>
                </c:pt>
              </c:strCache>
            </c:strRef>
          </c:cat>
          <c:val>
            <c:numRef>
              <c:f>Диаграммы!$M$359:$M$367</c:f>
              <c:numCache>
                <c:formatCode>General</c:formatCode>
                <c:ptCount val="9"/>
                <c:pt idx="0">
                  <c:v>15</c:v>
                </c:pt>
                <c:pt idx="1">
                  <c:v>21</c:v>
                </c:pt>
                <c:pt idx="2">
                  <c:v>25</c:v>
                </c:pt>
                <c:pt idx="3">
                  <c:v>25</c:v>
                </c:pt>
                <c:pt idx="4">
                  <c:v>36</c:v>
                </c:pt>
                <c:pt idx="5">
                  <c:v>38</c:v>
                </c:pt>
                <c:pt idx="6">
                  <c:v>45</c:v>
                </c:pt>
                <c:pt idx="7">
                  <c:v>48</c:v>
                </c:pt>
                <c:pt idx="8">
                  <c:v>50</c:v>
                </c:pt>
              </c:numCache>
            </c:numRef>
          </c:val>
          <c:extLst xmlns:c16r2="http://schemas.microsoft.com/office/drawing/2015/06/chart">
            <c:ext xmlns:c16="http://schemas.microsoft.com/office/drawing/2014/chart" uri="{C3380CC4-5D6E-409C-BE32-E72D297353CC}">
              <c16:uniqueId val="{00000000-264E-45C2-A586-C977B128BD15}"/>
            </c:ext>
          </c:extLst>
        </c:ser>
        <c:dLbls>
          <c:showLegendKey val="0"/>
          <c:showVal val="0"/>
          <c:showCatName val="0"/>
          <c:showSerName val="0"/>
          <c:showPercent val="0"/>
          <c:showBubbleSize val="0"/>
        </c:dLbls>
        <c:gapWidth val="182"/>
        <c:axId val="111979792"/>
        <c:axId val="198552848"/>
      </c:barChart>
      <c:catAx>
        <c:axId val="11197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552848"/>
        <c:crosses val="autoZero"/>
        <c:auto val="1"/>
        <c:lblAlgn val="ctr"/>
        <c:lblOffset val="100"/>
        <c:noMultiLvlLbl val="0"/>
      </c:catAx>
      <c:valAx>
        <c:axId val="19855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97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4. Для каких целей Вы обычно используете велосипед? (67 ответов)</a:t>
            </a:r>
          </a:p>
        </c:rich>
      </c:tx>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диаграммы!$A$4:$A$10</c:f>
              <c:strCache>
                <c:ptCount val="6"/>
                <c:pt idx="2">
                  <c:v>На работу / учёбу</c:v>
                </c:pt>
                <c:pt idx="3">
                  <c:v>Прогулки по городу</c:v>
                </c:pt>
                <c:pt idx="4">
                  <c:v>По городу по делам </c:v>
                </c:pt>
                <c:pt idx="5">
                  <c:v>Прогулки за город </c:v>
                </c:pt>
              </c:strCache>
            </c:strRef>
          </c:cat>
          <c:val>
            <c:numRef>
              <c:f>диаграммы!$B$4:$B$10</c:f>
              <c:numCache>
                <c:formatCode>General</c:formatCode>
                <c:ptCount val="7"/>
                <c:pt idx="2">
                  <c:v>19</c:v>
                </c:pt>
                <c:pt idx="3">
                  <c:v>22</c:v>
                </c:pt>
                <c:pt idx="4">
                  <c:v>34</c:v>
                </c:pt>
                <c:pt idx="5">
                  <c:v>43</c:v>
                </c:pt>
              </c:numCache>
            </c:numRef>
          </c:val>
          <c:extLst xmlns:c16r2="http://schemas.microsoft.com/office/drawing/2015/06/chart">
            <c:ext xmlns:c16="http://schemas.microsoft.com/office/drawing/2014/chart" uri="{C3380CC4-5D6E-409C-BE32-E72D297353CC}">
              <c16:uniqueId val="{00000000-DFD4-4C41-BEF3-514FCC75392D}"/>
            </c:ext>
          </c:extLst>
        </c:ser>
        <c:dLbls>
          <c:showLegendKey val="0"/>
          <c:showVal val="0"/>
          <c:showCatName val="0"/>
          <c:showSerName val="0"/>
          <c:showPercent val="0"/>
          <c:showBubbleSize val="0"/>
        </c:dLbls>
        <c:gapWidth val="150"/>
        <c:overlap val="100"/>
        <c:axId val="391901784"/>
        <c:axId val="391902176"/>
      </c:barChart>
      <c:catAx>
        <c:axId val="39190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902176"/>
        <c:crosses val="autoZero"/>
        <c:auto val="1"/>
        <c:lblAlgn val="ctr"/>
        <c:lblOffset val="100"/>
        <c:noMultiLvlLbl val="0"/>
      </c:catAx>
      <c:valAx>
        <c:axId val="39190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90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При каких условиях Вы станете чаще ездить на велосипеде по городу?  </a:t>
            </a:r>
          </a:p>
        </c:rich>
      </c:tx>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диаграммы!$E$6:$E$10</c:f>
              <c:strCache>
                <c:ptCount val="5"/>
                <c:pt idx="0">
                  <c:v>Возможность сменить одежду, принять душ на работе</c:v>
                </c:pt>
                <c:pt idx="1">
                  <c:v>ГАИ не будет штрафовать</c:v>
                </c:pt>
                <c:pt idx="2">
                  <c:v>Появятся места хранения велосипеда у дома (велогаражи)</c:v>
                </c:pt>
                <c:pt idx="3">
                  <c:v>Появятся велопарковки у места работы/учёбы</c:v>
                </c:pt>
                <c:pt idx="4">
                  <c:v>Появятся велодорожки</c:v>
                </c:pt>
              </c:strCache>
            </c:strRef>
          </c:cat>
          <c:val>
            <c:numRef>
              <c:f>диаграммы!$F$6:$F$10</c:f>
              <c:numCache>
                <c:formatCode>General</c:formatCode>
                <c:ptCount val="5"/>
                <c:pt idx="0">
                  <c:v>4</c:v>
                </c:pt>
                <c:pt idx="1">
                  <c:v>5</c:v>
                </c:pt>
                <c:pt idx="2">
                  <c:v>20</c:v>
                </c:pt>
                <c:pt idx="3">
                  <c:v>22</c:v>
                </c:pt>
                <c:pt idx="4">
                  <c:v>62</c:v>
                </c:pt>
              </c:numCache>
            </c:numRef>
          </c:val>
          <c:extLst xmlns:c16r2="http://schemas.microsoft.com/office/drawing/2015/06/chart">
            <c:ext xmlns:c16="http://schemas.microsoft.com/office/drawing/2014/chart" uri="{C3380CC4-5D6E-409C-BE32-E72D297353CC}">
              <c16:uniqueId val="{00000000-CAC1-417E-AC8C-083223471448}"/>
            </c:ext>
          </c:extLst>
        </c:ser>
        <c:dLbls>
          <c:showLegendKey val="0"/>
          <c:showVal val="0"/>
          <c:showCatName val="0"/>
          <c:showSerName val="0"/>
          <c:showPercent val="0"/>
          <c:showBubbleSize val="0"/>
        </c:dLbls>
        <c:gapWidth val="150"/>
        <c:overlap val="100"/>
        <c:axId val="391902960"/>
        <c:axId val="391903352"/>
      </c:barChart>
      <c:catAx>
        <c:axId val="39190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903352"/>
        <c:crosses val="autoZero"/>
        <c:auto val="1"/>
        <c:lblAlgn val="ctr"/>
        <c:lblOffset val="100"/>
        <c:noMultiLvlLbl val="0"/>
      </c:catAx>
      <c:valAx>
        <c:axId val="391903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90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Что мешает Вам добираться на работу/учёбу или регулярно использовать велосипед для передвижения по городу в других целях? </a:t>
            </a:r>
          </a:p>
        </c:rich>
      </c:tx>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диаграммы!$H$6:$H$11</c:f>
              <c:strCache>
                <c:ptCount val="6"/>
                <c:pt idx="0">
                  <c:v>Климат не располагает </c:v>
                </c:pt>
                <c:pt idx="1">
                  <c:v>Отношение ГАИ</c:v>
                </c:pt>
                <c:pt idx="2">
                  <c:v>Неподходящая дистанция (близко \ далеко) </c:v>
                </c:pt>
                <c:pt idx="3">
                  <c:v>Боюсь ездить по проезжей части </c:v>
                </c:pt>
                <c:pt idx="4">
                  <c:v>В городе много бордюров</c:v>
                </c:pt>
                <c:pt idx="5">
                  <c:v>Некомфортно ездить по тротуару с пешеходами</c:v>
                </c:pt>
              </c:strCache>
            </c:strRef>
          </c:cat>
          <c:val>
            <c:numRef>
              <c:f>диаграммы!$I$6:$I$11</c:f>
              <c:numCache>
                <c:formatCode>General</c:formatCode>
                <c:ptCount val="6"/>
                <c:pt idx="0">
                  <c:v>2</c:v>
                </c:pt>
                <c:pt idx="1">
                  <c:v>3</c:v>
                </c:pt>
                <c:pt idx="2">
                  <c:v>14</c:v>
                </c:pt>
                <c:pt idx="3">
                  <c:v>23</c:v>
                </c:pt>
                <c:pt idx="4">
                  <c:v>36</c:v>
                </c:pt>
                <c:pt idx="5">
                  <c:v>50</c:v>
                </c:pt>
              </c:numCache>
            </c:numRef>
          </c:val>
          <c:extLst xmlns:c16r2="http://schemas.microsoft.com/office/drawing/2015/06/chart">
            <c:ext xmlns:c16="http://schemas.microsoft.com/office/drawing/2014/chart" uri="{C3380CC4-5D6E-409C-BE32-E72D297353CC}">
              <c16:uniqueId val="{00000000-5B49-44DE-B72B-8B40290FC5FA}"/>
            </c:ext>
          </c:extLst>
        </c:ser>
        <c:dLbls>
          <c:showLegendKey val="0"/>
          <c:showVal val="0"/>
          <c:showCatName val="0"/>
          <c:showSerName val="0"/>
          <c:showPercent val="0"/>
          <c:showBubbleSize val="0"/>
        </c:dLbls>
        <c:gapWidth val="150"/>
        <c:overlap val="100"/>
        <c:axId val="391904136"/>
        <c:axId val="391904528"/>
      </c:barChart>
      <c:catAx>
        <c:axId val="391904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91904528"/>
        <c:crosses val="autoZero"/>
        <c:auto val="1"/>
        <c:lblAlgn val="ctr"/>
        <c:lblOffset val="100"/>
        <c:noMultiLvlLbl val="0"/>
      </c:catAx>
      <c:valAx>
        <c:axId val="39190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904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Что Вы обычно делаете в случае поломки велосипеда?</a:t>
            </a:r>
          </a:p>
        </c:rich>
      </c:tx>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диаграммы!$K$6:$K$13</c:f>
              <c:strCache>
                <c:ptCount val="8"/>
                <c:pt idx="0">
                  <c:v>Ничего</c:v>
                </c:pt>
                <c:pt idx="1">
                  <c:v>…в Слониме</c:v>
                </c:pt>
                <c:pt idx="2">
                  <c:v>…в Минске</c:v>
                </c:pt>
                <c:pt idx="3">
                  <c:v>...в Волковыске</c:v>
                </c:pt>
                <c:pt idx="4">
                  <c:v>...в Зельве</c:v>
                </c:pt>
                <c:pt idx="5">
                  <c:v>Иду в специализированную мастерскую</c:v>
                </c:pt>
                <c:pt idx="6">
                  <c:v>Прошу помощи у тех, кто разбираются</c:v>
                </c:pt>
                <c:pt idx="7">
                  <c:v>Ремонтирую самостоятельно</c:v>
                </c:pt>
              </c:strCache>
            </c:strRef>
          </c:cat>
          <c:val>
            <c:numRef>
              <c:f>диаграммы!$L$6:$L$13</c:f>
              <c:numCache>
                <c:formatCode>General</c:formatCode>
                <c:ptCount val="8"/>
                <c:pt idx="0">
                  <c:v>1</c:v>
                </c:pt>
                <c:pt idx="1">
                  <c:v>1</c:v>
                </c:pt>
                <c:pt idx="2">
                  <c:v>2</c:v>
                </c:pt>
                <c:pt idx="3">
                  <c:v>2</c:v>
                </c:pt>
                <c:pt idx="4">
                  <c:v>5</c:v>
                </c:pt>
                <c:pt idx="5">
                  <c:v>9</c:v>
                </c:pt>
                <c:pt idx="6">
                  <c:v>25</c:v>
                </c:pt>
                <c:pt idx="7">
                  <c:v>45</c:v>
                </c:pt>
              </c:numCache>
            </c:numRef>
          </c:val>
          <c:extLst xmlns:c16r2="http://schemas.microsoft.com/office/drawing/2015/06/chart">
            <c:ext xmlns:c16="http://schemas.microsoft.com/office/drawing/2014/chart" uri="{C3380CC4-5D6E-409C-BE32-E72D297353CC}">
              <c16:uniqueId val="{00000000-C97C-4EDB-A3CA-6ACB28501B74}"/>
            </c:ext>
          </c:extLst>
        </c:ser>
        <c:dLbls>
          <c:showLegendKey val="0"/>
          <c:showVal val="0"/>
          <c:showCatName val="0"/>
          <c:showSerName val="0"/>
          <c:showPercent val="0"/>
          <c:showBubbleSize val="0"/>
        </c:dLbls>
        <c:gapWidth val="150"/>
        <c:overlap val="100"/>
        <c:axId val="392859384"/>
        <c:axId val="392859776"/>
      </c:barChart>
      <c:catAx>
        <c:axId val="392859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92859776"/>
        <c:crosses val="autoZero"/>
        <c:auto val="1"/>
        <c:lblAlgn val="ctr"/>
        <c:lblOffset val="100"/>
        <c:noMultiLvlLbl val="0"/>
      </c:catAx>
      <c:valAx>
        <c:axId val="392859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859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7B33F346-0C8F-4E20-8C8A-03A1C3A4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14340</Words>
  <Characters>81740</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User</cp:lastModifiedBy>
  <cp:revision>5</cp:revision>
  <dcterms:created xsi:type="dcterms:W3CDTF">2020-01-16T05:32:00Z</dcterms:created>
  <dcterms:modified xsi:type="dcterms:W3CDTF">2020-01-16T05:35:00Z</dcterms:modified>
</cp:coreProperties>
</file>