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56" w:rsidRPr="0072610E" w:rsidRDefault="005E1B56" w:rsidP="005E1B56">
      <w:pPr>
        <w:spacing w:line="240" w:lineRule="auto"/>
        <w:jc w:val="right"/>
        <w:rPr>
          <w:rFonts w:ascii="Arial" w:hAnsi="Arial" w:cs="Arial"/>
          <w:b w:val="0"/>
          <w:i/>
          <w:color w:val="auto"/>
          <w:sz w:val="24"/>
          <w:szCs w:val="24"/>
          <w:lang w:val="uk-UA"/>
        </w:rPr>
      </w:pPr>
      <w:r w:rsidRPr="0072610E">
        <w:rPr>
          <w:rFonts w:ascii="Arial" w:hAnsi="Arial" w:cs="Arial"/>
          <w:b w:val="0"/>
          <w:i/>
          <w:color w:val="auto"/>
          <w:sz w:val="24"/>
          <w:szCs w:val="24"/>
          <w:lang w:val="uk-UA"/>
        </w:rPr>
        <w:t>Додаток 4</w:t>
      </w:r>
    </w:p>
    <w:p w:rsidR="005E1B56" w:rsidRPr="0072610E" w:rsidRDefault="005E1B56" w:rsidP="005E1B56">
      <w:pPr>
        <w:spacing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lang w:val="uk-UA"/>
        </w:rPr>
      </w:pPr>
      <w:r w:rsidRPr="0072610E">
        <w:rPr>
          <w:rFonts w:ascii="Arial" w:hAnsi="Arial" w:cs="Arial"/>
          <w:color w:val="auto"/>
          <w:sz w:val="24"/>
          <w:szCs w:val="24"/>
          <w:lang w:val="uk-UA"/>
        </w:rPr>
        <w:t xml:space="preserve">Заходи з адаптації  до змін клімату у </w:t>
      </w:r>
      <w:r>
        <w:rPr>
          <w:rFonts w:ascii="Arial" w:hAnsi="Arial" w:cs="Arial"/>
          <w:color w:val="auto"/>
          <w:sz w:val="24"/>
          <w:szCs w:val="24"/>
          <w:lang w:val="uk-UA"/>
        </w:rPr>
        <w:t xml:space="preserve">Сосницькій </w:t>
      </w:r>
      <w:r w:rsidRPr="0072610E">
        <w:rPr>
          <w:rFonts w:ascii="Arial" w:hAnsi="Arial" w:cs="Arial"/>
          <w:color w:val="auto"/>
          <w:sz w:val="24"/>
          <w:szCs w:val="24"/>
          <w:lang w:val="uk-UA"/>
        </w:rPr>
        <w:t>громаді</w:t>
      </w:r>
    </w:p>
    <w:p w:rsidR="005E1B56" w:rsidRPr="00A57764" w:rsidRDefault="005E1B56" w:rsidP="005E1B56">
      <w:pPr>
        <w:spacing w:line="240" w:lineRule="auto"/>
        <w:jc w:val="center"/>
        <w:rPr>
          <w:rFonts w:ascii="Arial" w:hAnsi="Arial" w:cs="Arial"/>
          <w:b w:val="0"/>
          <w:sz w:val="24"/>
          <w:szCs w:val="24"/>
          <w:lang w:val="uk-UA"/>
        </w:rPr>
      </w:pPr>
    </w:p>
    <w:tbl>
      <w:tblPr>
        <w:tblStyle w:val="a3"/>
        <w:tblW w:w="1516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79"/>
        <w:gridCol w:w="4923"/>
        <w:gridCol w:w="1695"/>
        <w:gridCol w:w="2123"/>
        <w:gridCol w:w="2347"/>
      </w:tblGrid>
      <w:tr w:rsidR="005E1B56" w:rsidRPr="0072610E" w:rsidTr="00EC7965">
        <w:trPr>
          <w:trHeight w:val="339"/>
        </w:trPr>
        <w:tc>
          <w:tcPr>
            <w:tcW w:w="4079" w:type="dxa"/>
            <w:shd w:val="clear" w:color="auto" w:fill="DBDBDB" w:themeFill="accent3" w:themeFillTint="66"/>
          </w:tcPr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</w:p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Назва заходу</w:t>
            </w:r>
          </w:p>
        </w:tc>
        <w:tc>
          <w:tcPr>
            <w:tcW w:w="4923" w:type="dxa"/>
            <w:shd w:val="clear" w:color="auto" w:fill="DBDBDB" w:themeFill="accent3" w:themeFillTint="66"/>
          </w:tcPr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</w:p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Зміст  заходу</w:t>
            </w:r>
          </w:p>
        </w:tc>
        <w:tc>
          <w:tcPr>
            <w:tcW w:w="1695" w:type="dxa"/>
            <w:shd w:val="clear" w:color="auto" w:fill="DBDBDB" w:themeFill="accent3" w:themeFillTint="66"/>
          </w:tcPr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</w:p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Термін реалізації</w:t>
            </w:r>
          </w:p>
        </w:tc>
        <w:tc>
          <w:tcPr>
            <w:tcW w:w="2123" w:type="dxa"/>
            <w:shd w:val="clear" w:color="auto" w:fill="DBDBDB" w:themeFill="accent3" w:themeFillTint="66"/>
          </w:tcPr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</w:p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Джерела фінансування</w:t>
            </w:r>
          </w:p>
        </w:tc>
        <w:tc>
          <w:tcPr>
            <w:tcW w:w="2347" w:type="dxa"/>
            <w:shd w:val="clear" w:color="auto" w:fill="DBDBDB" w:themeFill="accent3" w:themeFillTint="66"/>
          </w:tcPr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</w:p>
          <w:p w:rsidR="005E1B56" w:rsidRPr="0072610E" w:rsidRDefault="005E1B56" w:rsidP="00EC7965">
            <w:pPr>
              <w:jc w:val="center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Сума фінансування</w:t>
            </w:r>
            <w:r w:rsidRPr="0072610E">
              <w:rPr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  <w:r w:rsidRPr="0072610E">
              <w:rPr>
                <w:rFonts w:ascii="Arial" w:hAnsi="Arial" w:cs="Arial"/>
                <w:color w:val="auto"/>
                <w:sz w:val="22"/>
              </w:rPr>
              <w:t>(грн.)</w:t>
            </w:r>
          </w:p>
        </w:tc>
      </w:tr>
      <w:tr w:rsidR="005E1B56" w:rsidRPr="0072610E" w:rsidTr="00EC7965">
        <w:trPr>
          <w:trHeight w:val="434"/>
        </w:trPr>
        <w:tc>
          <w:tcPr>
            <w:tcW w:w="15167" w:type="dxa"/>
            <w:gridSpan w:val="5"/>
            <w:shd w:val="clear" w:color="auto" w:fill="44546A" w:themeFill="text2"/>
          </w:tcPr>
          <w:p w:rsidR="005E1B56" w:rsidRPr="0072610E" w:rsidRDefault="005E1B56" w:rsidP="00EC7965">
            <w:pPr>
              <w:ind w:left="29"/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Транспорт</w:t>
            </w:r>
          </w:p>
        </w:tc>
      </w:tr>
      <w:tr w:rsidR="005E1B56" w:rsidRPr="0072610E" w:rsidTr="00EC7965">
        <w:trPr>
          <w:trHeight w:val="339"/>
        </w:trPr>
        <w:tc>
          <w:tcPr>
            <w:tcW w:w="4079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Створення велоінфраструктури</w:t>
            </w:r>
          </w:p>
        </w:tc>
        <w:tc>
          <w:tcPr>
            <w:tcW w:w="4923" w:type="dxa"/>
            <w:shd w:val="clear" w:color="auto" w:fill="FFFFFF" w:themeFill="background1"/>
          </w:tcPr>
          <w:p w:rsidR="005E1B56" w:rsidRPr="0072610E" w:rsidRDefault="00A00881" w:rsidP="00A00881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A00881">
              <w:rPr>
                <w:rFonts w:ascii="Arial" w:hAnsi="Arial" w:cs="Arial"/>
                <w:color w:val="auto"/>
                <w:sz w:val="22"/>
                <w:lang w:val="uk-UA"/>
              </w:rPr>
              <w:t>Розробка та облашту</w:t>
            </w:r>
            <w:r>
              <w:rPr>
                <w:rFonts w:ascii="Arial" w:hAnsi="Arial" w:cs="Arial"/>
                <w:color w:val="auto"/>
                <w:sz w:val="22"/>
                <w:lang w:val="uk-UA"/>
              </w:rPr>
              <w:t xml:space="preserve">вання велосипедних маршрутів на </w:t>
            </w:r>
            <w:r w:rsidRPr="00A00881">
              <w:rPr>
                <w:rFonts w:ascii="Arial" w:hAnsi="Arial" w:cs="Arial"/>
                <w:color w:val="auto"/>
                <w:sz w:val="22"/>
                <w:lang w:val="uk-UA"/>
              </w:rPr>
              <w:t>теренах Сосницької громади</w:t>
            </w:r>
          </w:p>
        </w:tc>
        <w:tc>
          <w:tcPr>
            <w:tcW w:w="1695" w:type="dxa"/>
            <w:shd w:val="clear" w:color="auto" w:fill="FFFFFF" w:themeFill="background1"/>
          </w:tcPr>
          <w:p w:rsidR="005E1B56" w:rsidRPr="0072610E" w:rsidRDefault="00A00881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2019 - 2027</w:t>
            </w:r>
          </w:p>
        </w:tc>
        <w:tc>
          <w:tcPr>
            <w:tcW w:w="2123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Місцевий бюджет</w:t>
            </w:r>
            <w:r w:rsidR="00A00881">
              <w:rPr>
                <w:rFonts w:ascii="Arial" w:hAnsi="Arial" w:cs="Arial"/>
                <w:color w:val="auto"/>
                <w:sz w:val="22"/>
                <w:lang w:val="uk-UA"/>
              </w:rPr>
              <w:t xml:space="preserve">, </w:t>
            </w:r>
            <w:r w:rsidR="00A00881" w:rsidRPr="0072610E">
              <w:rPr>
                <w:rFonts w:ascii="Arial" w:hAnsi="Arial" w:cs="Arial"/>
                <w:color w:val="auto"/>
                <w:sz w:val="22"/>
                <w:lang w:val="uk-UA"/>
              </w:rPr>
              <w:t>інші бюджети</w:t>
            </w:r>
          </w:p>
        </w:tc>
        <w:tc>
          <w:tcPr>
            <w:tcW w:w="2347" w:type="dxa"/>
            <w:shd w:val="clear" w:color="auto" w:fill="FFFFFF" w:themeFill="background1"/>
          </w:tcPr>
          <w:p w:rsidR="005E1B56" w:rsidRPr="0072610E" w:rsidRDefault="00A00881" w:rsidP="00EC7965">
            <w:pPr>
              <w:jc w:val="center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250</w:t>
            </w:r>
            <w:r w:rsidR="005E1B56" w:rsidRPr="0072610E">
              <w:rPr>
                <w:rFonts w:ascii="Arial" w:hAnsi="Arial" w:cs="Arial"/>
                <w:color w:val="auto"/>
                <w:sz w:val="22"/>
                <w:lang w:val="uk-UA"/>
              </w:rPr>
              <w:t xml:space="preserve"> 000</w:t>
            </w:r>
          </w:p>
        </w:tc>
      </w:tr>
      <w:tr w:rsidR="005E1B56" w:rsidRPr="0072610E" w:rsidTr="00EC7965">
        <w:trPr>
          <w:trHeight w:val="339"/>
        </w:trPr>
        <w:tc>
          <w:tcPr>
            <w:tcW w:w="15167" w:type="dxa"/>
            <w:gridSpan w:val="5"/>
            <w:shd w:val="clear" w:color="auto" w:fill="44546A" w:themeFill="text2"/>
          </w:tcPr>
          <w:p w:rsidR="005E1B56" w:rsidRPr="0072610E" w:rsidRDefault="005E1B56" w:rsidP="00EC7965">
            <w:pPr>
              <w:ind w:left="29"/>
              <w:jc w:val="center"/>
              <w:rPr>
                <w:rFonts w:ascii="Arial" w:hAnsi="Arial" w:cs="Arial"/>
                <w:b w:val="0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Відходи</w:t>
            </w:r>
          </w:p>
        </w:tc>
      </w:tr>
      <w:tr w:rsidR="005E1B56" w:rsidRPr="0072610E" w:rsidTr="00EC7965">
        <w:trPr>
          <w:trHeight w:val="339"/>
        </w:trPr>
        <w:tc>
          <w:tcPr>
            <w:tcW w:w="4079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Поводження з ТПВ</w:t>
            </w: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.</w:t>
            </w:r>
          </w:p>
        </w:tc>
        <w:tc>
          <w:tcPr>
            <w:tcW w:w="4923" w:type="dxa"/>
            <w:shd w:val="clear" w:color="auto" w:fill="FFFFFF" w:themeFill="background1"/>
          </w:tcPr>
          <w:p w:rsidR="005E1B56" w:rsidRPr="0072610E" w:rsidRDefault="005E1B56" w:rsidP="005E1B56">
            <w:pPr>
              <w:ind w:left="29"/>
              <w:jc w:val="both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 xml:space="preserve">Централізоване збирання, транспортування, </w:t>
            </w:r>
            <w:r w:rsidRPr="005E1B56">
              <w:rPr>
                <w:rFonts w:ascii="Arial" w:hAnsi="Arial" w:cs="Arial"/>
                <w:color w:val="auto"/>
                <w:sz w:val="22"/>
                <w:lang w:val="uk-UA"/>
              </w:rPr>
              <w:t xml:space="preserve">розміщення та первинна переробка твердих </w:t>
            </w:r>
            <w:r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r w:rsidRPr="005E1B56">
              <w:rPr>
                <w:rFonts w:ascii="Arial" w:hAnsi="Arial" w:cs="Arial"/>
                <w:color w:val="auto"/>
                <w:sz w:val="22"/>
                <w:lang w:val="uk-UA"/>
              </w:rPr>
              <w:t>побутових</w:t>
            </w:r>
            <w:r>
              <w:rPr>
                <w:rFonts w:ascii="Arial" w:hAnsi="Arial" w:cs="Arial"/>
                <w:color w:val="auto"/>
                <w:sz w:val="22"/>
                <w:lang w:val="uk-UA"/>
              </w:rPr>
              <w:t xml:space="preserve"> відходів КП «Сосницьке КЖУ» на </w:t>
            </w:r>
            <w:r w:rsidRPr="005E1B56">
              <w:rPr>
                <w:rFonts w:ascii="Arial" w:hAnsi="Arial" w:cs="Arial"/>
                <w:color w:val="auto"/>
                <w:sz w:val="22"/>
                <w:lang w:val="uk-UA"/>
              </w:rPr>
              <w:t>території Сосницької ОТГ.</w:t>
            </w:r>
          </w:p>
        </w:tc>
        <w:tc>
          <w:tcPr>
            <w:tcW w:w="1695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2019 - 2027</w:t>
            </w:r>
          </w:p>
        </w:tc>
        <w:tc>
          <w:tcPr>
            <w:tcW w:w="2123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Місцевий бюджет</w:t>
            </w:r>
            <w:r>
              <w:rPr>
                <w:rFonts w:ascii="Arial" w:hAnsi="Arial" w:cs="Arial"/>
                <w:color w:val="auto"/>
                <w:sz w:val="22"/>
                <w:lang w:val="uk-UA"/>
              </w:rPr>
              <w:t>, , інші бюджети</w:t>
            </w:r>
          </w:p>
        </w:tc>
        <w:tc>
          <w:tcPr>
            <w:tcW w:w="2347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jc w:val="center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  <w:p w:rsidR="005E1B56" w:rsidRPr="0072610E" w:rsidRDefault="005E1B56" w:rsidP="00EC7965">
            <w:pPr>
              <w:ind w:left="29"/>
              <w:jc w:val="center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4 445</w:t>
            </w: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 xml:space="preserve"> 000</w:t>
            </w:r>
          </w:p>
        </w:tc>
      </w:tr>
      <w:tr w:rsidR="005E1B56" w:rsidRPr="0072610E" w:rsidTr="00EC7965">
        <w:trPr>
          <w:trHeight w:val="339"/>
        </w:trPr>
        <w:tc>
          <w:tcPr>
            <w:tcW w:w="15167" w:type="dxa"/>
            <w:gridSpan w:val="5"/>
            <w:shd w:val="clear" w:color="auto" w:fill="44546A" w:themeFill="text2"/>
          </w:tcPr>
          <w:p w:rsidR="005E1B56" w:rsidRPr="0072610E" w:rsidRDefault="005E1B56" w:rsidP="00EC7965">
            <w:pPr>
              <w:ind w:left="29"/>
              <w:jc w:val="center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Туризм</w:t>
            </w:r>
          </w:p>
        </w:tc>
      </w:tr>
      <w:tr w:rsidR="005E1B56" w:rsidRPr="0072610E" w:rsidTr="00EC7965">
        <w:trPr>
          <w:trHeight w:val="339"/>
        </w:trPr>
        <w:tc>
          <w:tcPr>
            <w:tcW w:w="4079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jc w:val="both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Розвиток зеленого туризму</w:t>
            </w:r>
          </w:p>
        </w:tc>
        <w:tc>
          <w:tcPr>
            <w:tcW w:w="4923" w:type="dxa"/>
            <w:shd w:val="clear" w:color="auto" w:fill="FFFFFF" w:themeFill="background1"/>
          </w:tcPr>
          <w:p w:rsidR="005E1B56" w:rsidRPr="005E1B56" w:rsidRDefault="005E1B56" w:rsidP="005E1B56">
            <w:pPr>
              <w:pStyle w:val="a4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5E1B56">
              <w:rPr>
                <w:rFonts w:ascii="Arial" w:hAnsi="Arial" w:cs="Arial"/>
                <w:b/>
                <w:sz w:val="22"/>
                <w:szCs w:val="22"/>
                <w:lang w:val="uk-UA"/>
              </w:rPr>
              <w:t>Сосниця – зелене історико-туристичне привабливе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5E1B56">
              <w:rPr>
                <w:rFonts w:ascii="Arial" w:hAnsi="Arial" w:cs="Arial"/>
                <w:b/>
                <w:sz w:val="22"/>
                <w:szCs w:val="22"/>
                <w:lang w:val="uk-UA"/>
              </w:rPr>
              <w:t>містечко – Довж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енків край (комплекс заходів по </w:t>
            </w:r>
            <w:r w:rsidRPr="005E1B56">
              <w:rPr>
                <w:rFonts w:ascii="Arial" w:hAnsi="Arial" w:cs="Arial"/>
                <w:b/>
                <w:sz w:val="22"/>
                <w:szCs w:val="22"/>
                <w:lang w:val="uk-UA"/>
              </w:rPr>
              <w:t>впорядкуванню па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ркових та інших зон благоустрою </w:t>
            </w:r>
            <w:r w:rsidRPr="005E1B56">
              <w:rPr>
                <w:rFonts w:ascii="Arial" w:hAnsi="Arial" w:cs="Arial"/>
                <w:b/>
                <w:sz w:val="22"/>
                <w:szCs w:val="22"/>
                <w:lang w:val="uk-UA"/>
              </w:rPr>
              <w:t>громади)</w:t>
            </w:r>
          </w:p>
        </w:tc>
        <w:tc>
          <w:tcPr>
            <w:tcW w:w="1695" w:type="dxa"/>
            <w:shd w:val="clear" w:color="auto" w:fill="FFFFFF" w:themeFill="background1"/>
          </w:tcPr>
          <w:p w:rsidR="005E1B56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2019 - 2027</w:t>
            </w:r>
          </w:p>
        </w:tc>
        <w:tc>
          <w:tcPr>
            <w:tcW w:w="2123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72610E">
              <w:rPr>
                <w:rFonts w:ascii="Arial" w:hAnsi="Arial" w:cs="Arial"/>
                <w:color w:val="auto"/>
                <w:sz w:val="22"/>
                <w:lang w:val="uk-UA"/>
              </w:rPr>
              <w:t>Місцевий бюджет</w:t>
            </w:r>
          </w:p>
        </w:tc>
        <w:tc>
          <w:tcPr>
            <w:tcW w:w="2347" w:type="dxa"/>
            <w:shd w:val="clear" w:color="auto" w:fill="FFFFFF" w:themeFill="background1"/>
          </w:tcPr>
          <w:p w:rsidR="005E1B56" w:rsidRPr="0072610E" w:rsidRDefault="005E1B56" w:rsidP="00EC7965">
            <w:pPr>
              <w:ind w:left="29"/>
              <w:jc w:val="center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1 000 000</w:t>
            </w:r>
          </w:p>
        </w:tc>
      </w:tr>
      <w:tr w:rsidR="005E1B56" w:rsidRPr="0072610E" w:rsidTr="00EC7965">
        <w:trPr>
          <w:trHeight w:val="339"/>
        </w:trPr>
        <w:tc>
          <w:tcPr>
            <w:tcW w:w="12820" w:type="dxa"/>
            <w:gridSpan w:val="4"/>
            <w:shd w:val="clear" w:color="auto" w:fill="44546A" w:themeFill="text2"/>
          </w:tcPr>
          <w:p w:rsidR="005E1B56" w:rsidRPr="0072610E" w:rsidRDefault="005E1B56" w:rsidP="00EC7965">
            <w:pPr>
              <w:ind w:left="29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Всього</w:t>
            </w:r>
          </w:p>
        </w:tc>
        <w:tc>
          <w:tcPr>
            <w:tcW w:w="2347" w:type="dxa"/>
            <w:shd w:val="clear" w:color="auto" w:fill="44546A" w:themeFill="text2"/>
          </w:tcPr>
          <w:p w:rsidR="005E1B56" w:rsidRPr="0072610E" w:rsidRDefault="00A00881" w:rsidP="00EC7965">
            <w:pPr>
              <w:ind w:left="29"/>
              <w:jc w:val="center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lang w:val="uk-UA"/>
              </w:rPr>
              <w:t>5 695</w:t>
            </w:r>
            <w:bookmarkStart w:id="0" w:name="_GoBack"/>
            <w:bookmarkEnd w:id="0"/>
            <w:r w:rsidR="005E1B56">
              <w:rPr>
                <w:rFonts w:ascii="Arial" w:hAnsi="Arial" w:cs="Arial"/>
                <w:color w:val="auto"/>
                <w:sz w:val="22"/>
                <w:lang w:val="uk-UA"/>
              </w:rPr>
              <w:t xml:space="preserve"> 000</w:t>
            </w:r>
          </w:p>
        </w:tc>
      </w:tr>
    </w:tbl>
    <w:p w:rsidR="005E1B56" w:rsidRPr="004F1DB3" w:rsidRDefault="005E1B56" w:rsidP="005E1B56">
      <w:pPr>
        <w:pStyle w:val="a4"/>
        <w:jc w:val="both"/>
        <w:rPr>
          <w:rFonts w:ascii="Arial" w:hAnsi="Arial" w:cs="Arial"/>
          <w:noProof/>
          <w:sz w:val="24"/>
          <w:szCs w:val="24"/>
          <w:lang w:val="uk-UA"/>
        </w:rPr>
      </w:pPr>
    </w:p>
    <w:p w:rsidR="00CC6058" w:rsidRDefault="00CC6058"/>
    <w:sectPr w:rsidR="00CC6058" w:rsidSect="005E1B56">
      <w:pgSz w:w="16838" w:h="11906" w:orient="landscape" w:code="9"/>
      <w:pgMar w:top="936" w:right="953" w:bottom="936" w:left="720" w:header="0" w:footer="289" w:gutter="0"/>
      <w:pgNumType w:start="84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6"/>
    <w:rsid w:val="005E1B56"/>
    <w:rsid w:val="00A00881"/>
    <w:rsid w:val="00C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39F2-ADB5-4AC9-8D36-F4841E23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56"/>
    <w:pPr>
      <w:spacing w:after="0" w:line="276" w:lineRule="auto"/>
    </w:pPr>
    <w:rPr>
      <w:rFonts w:eastAsiaTheme="minorEastAsia"/>
      <w:b/>
      <w:color w:val="44546A" w:themeColor="text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B56"/>
    <w:pPr>
      <w:spacing w:after="0" w:line="240" w:lineRule="auto"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1B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rsid w:val="005E1B56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2021-03-17T08:57:00Z</dcterms:created>
  <dcterms:modified xsi:type="dcterms:W3CDTF">2021-03-17T09:31:00Z</dcterms:modified>
</cp:coreProperties>
</file>